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955B" w14:textId="77777777" w:rsidR="00362122" w:rsidRPr="00362122" w:rsidRDefault="00362122" w:rsidP="00362122">
      <w:pPr>
        <w:rPr>
          <w:sz w:val="24"/>
          <w:szCs w:val="24"/>
        </w:rPr>
      </w:pPr>
      <w:r w:rsidRPr="0036212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362122">
        <w:rPr>
          <w:sz w:val="24"/>
          <w:szCs w:val="24"/>
        </w:rPr>
        <w:instrText xml:space="preserve"> FORMTEXT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noProof/>
          <w:sz w:val="24"/>
          <w:szCs w:val="24"/>
        </w:rPr>
        <w:t>&lt;DATE&gt;</w:t>
      </w:r>
      <w:r w:rsidRPr="00362122">
        <w:rPr>
          <w:sz w:val="24"/>
          <w:szCs w:val="24"/>
        </w:rPr>
        <w:fldChar w:fldCharType="end"/>
      </w:r>
      <w:bookmarkEnd w:id="0"/>
    </w:p>
    <w:p w14:paraId="7711B75F" w14:textId="77777777" w:rsidR="00362122" w:rsidRPr="00362122" w:rsidRDefault="00362122" w:rsidP="00362122">
      <w:pPr>
        <w:rPr>
          <w:sz w:val="24"/>
          <w:szCs w:val="24"/>
        </w:rPr>
      </w:pPr>
    </w:p>
    <w:p w14:paraId="7DB4A641" w14:textId="77777777" w:rsidR="00362122" w:rsidRPr="00362122" w:rsidRDefault="00362122" w:rsidP="00362122">
      <w:pPr>
        <w:rPr>
          <w:rFonts w:eastAsia="Calibri"/>
          <w:sz w:val="24"/>
          <w:szCs w:val="24"/>
          <w:lang w:val="so-SO"/>
        </w:rPr>
      </w:pPr>
    </w:p>
    <w:bookmarkStart w:id="1" w:name="Text2"/>
    <w:p w14:paraId="165AF770" w14:textId="77777777" w:rsidR="00362122" w:rsidRPr="00362122" w:rsidRDefault="00362122" w:rsidP="00362122">
      <w:pPr>
        <w:rPr>
          <w:sz w:val="24"/>
          <w:szCs w:val="24"/>
        </w:rPr>
      </w:pPr>
      <w:r w:rsidRPr="00362122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Member Name"/>
            </w:textInput>
          </w:ffData>
        </w:fldChar>
      </w:r>
      <w:r w:rsidRPr="00362122">
        <w:rPr>
          <w:sz w:val="24"/>
          <w:szCs w:val="24"/>
        </w:rPr>
        <w:instrText xml:space="preserve"> FORMTEXT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noProof/>
          <w:sz w:val="24"/>
          <w:szCs w:val="24"/>
        </w:rPr>
        <w:t>&lt;Member Name&gt;</w:t>
      </w:r>
      <w:r w:rsidRPr="00362122">
        <w:rPr>
          <w:sz w:val="24"/>
          <w:szCs w:val="24"/>
        </w:rPr>
        <w:fldChar w:fldCharType="end"/>
      </w:r>
      <w:bookmarkEnd w:id="1"/>
    </w:p>
    <w:bookmarkStart w:id="2" w:name="Text3"/>
    <w:p w14:paraId="3AD345DA" w14:textId="77777777" w:rsidR="00362122" w:rsidRPr="00362122" w:rsidRDefault="00362122" w:rsidP="00362122">
      <w:pPr>
        <w:rPr>
          <w:sz w:val="24"/>
          <w:szCs w:val="24"/>
        </w:rPr>
      </w:pPr>
      <w:r w:rsidRPr="0036212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Member Address"/>
            </w:textInput>
          </w:ffData>
        </w:fldChar>
      </w:r>
      <w:r w:rsidRPr="00362122">
        <w:rPr>
          <w:sz w:val="24"/>
          <w:szCs w:val="24"/>
        </w:rPr>
        <w:instrText xml:space="preserve"> FORMTEXT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noProof/>
          <w:sz w:val="24"/>
          <w:szCs w:val="24"/>
        </w:rPr>
        <w:t>&lt;Member Address&gt;</w:t>
      </w:r>
      <w:r w:rsidRPr="00362122">
        <w:rPr>
          <w:sz w:val="24"/>
          <w:szCs w:val="24"/>
        </w:rPr>
        <w:fldChar w:fldCharType="end"/>
      </w:r>
      <w:bookmarkEnd w:id="2"/>
    </w:p>
    <w:bookmarkStart w:id="3" w:name="Text4"/>
    <w:p w14:paraId="562B7E95" w14:textId="77777777" w:rsidR="00362122" w:rsidRPr="00362122" w:rsidRDefault="00362122" w:rsidP="00362122">
      <w:pPr>
        <w:rPr>
          <w:sz w:val="24"/>
          <w:szCs w:val="24"/>
        </w:rPr>
      </w:pPr>
      <w:r w:rsidRPr="00362122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Member City, State, Zip"/>
            </w:textInput>
          </w:ffData>
        </w:fldChar>
      </w:r>
      <w:r w:rsidRPr="00362122">
        <w:rPr>
          <w:sz w:val="24"/>
          <w:szCs w:val="24"/>
        </w:rPr>
        <w:instrText xml:space="preserve"> FORMTEXT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noProof/>
          <w:sz w:val="24"/>
          <w:szCs w:val="24"/>
        </w:rPr>
        <w:t>&lt;Member City, State, Zip&gt;</w:t>
      </w:r>
      <w:r w:rsidRPr="00362122">
        <w:rPr>
          <w:sz w:val="24"/>
          <w:szCs w:val="24"/>
        </w:rPr>
        <w:fldChar w:fldCharType="end"/>
      </w:r>
      <w:bookmarkEnd w:id="3"/>
    </w:p>
    <w:p w14:paraId="5DA3F16B" w14:textId="77777777" w:rsidR="00362122" w:rsidRPr="00362122" w:rsidRDefault="00362122" w:rsidP="00362122">
      <w:pPr>
        <w:rPr>
          <w:sz w:val="24"/>
          <w:szCs w:val="24"/>
        </w:rPr>
      </w:pPr>
    </w:p>
    <w:p w14:paraId="75718729" w14:textId="77777777" w:rsidR="00362122" w:rsidRPr="00362122" w:rsidRDefault="00362122" w:rsidP="00362122">
      <w:pPr>
        <w:spacing w:line="260" w:lineRule="exact"/>
        <w:rPr>
          <w:sz w:val="24"/>
          <w:szCs w:val="24"/>
        </w:rPr>
      </w:pPr>
      <w:r w:rsidRPr="00362122">
        <w:rPr>
          <w:sz w:val="24"/>
          <w:szCs w:val="24"/>
          <w:lang w:val="ru-RU"/>
        </w:rPr>
        <w:t xml:space="preserve">Уважаемый (-ая) </w:t>
      </w:r>
      <w:r w:rsidRPr="0036212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2122">
        <w:rPr>
          <w:sz w:val="24"/>
          <w:szCs w:val="24"/>
        </w:rPr>
        <w:instrText xml:space="preserve"> FORMTEXT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&lt;Member Name&gt;</w:t>
      </w:r>
      <w:r w:rsidRPr="00362122">
        <w:rPr>
          <w:sz w:val="24"/>
          <w:szCs w:val="24"/>
        </w:rPr>
        <w:fldChar w:fldCharType="end"/>
      </w:r>
      <w:r w:rsidRPr="00362122">
        <w:rPr>
          <w:sz w:val="24"/>
          <w:szCs w:val="24"/>
          <w:lang w:val="ru-RU"/>
        </w:rPr>
        <w:t>!</w:t>
      </w:r>
    </w:p>
    <w:p w14:paraId="1F5B2250" w14:textId="77777777" w:rsidR="00362122" w:rsidRPr="00362122" w:rsidRDefault="00362122" w:rsidP="00362122">
      <w:pPr>
        <w:spacing w:line="260" w:lineRule="exact"/>
        <w:rPr>
          <w:sz w:val="24"/>
          <w:szCs w:val="24"/>
        </w:rPr>
      </w:pPr>
    </w:p>
    <w:p w14:paraId="064018A1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Благодарю за участие в недавней встрече, на которой мы обсудили Ваши потребности в медицинском обслуживании. Прилагаю копию Вашего плана медицинского обслуживания, который мы вместе разработали </w:t>
      </w:r>
      <w:r w:rsidRPr="0036212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  <w:instrText>FORMTEXT</w:instrText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&lt;Date&gt;</w:t>
      </w:r>
      <w:r w:rsidRPr="00362122">
        <w:rPr>
          <w:sz w:val="24"/>
          <w:szCs w:val="24"/>
        </w:rPr>
        <w:fldChar w:fldCharType="end"/>
      </w:r>
      <w:r w:rsidRPr="00362122">
        <w:rPr>
          <w:sz w:val="24"/>
          <w:szCs w:val="24"/>
          <w:lang w:val="ru-RU"/>
        </w:rPr>
        <w:t xml:space="preserve">. Позвоните мне, если у Вас возникнут вопросы или Вы захотите обсудить какие-либо изменения в Вашем плане медицинского обслуживания. </w:t>
      </w:r>
    </w:p>
    <w:p w14:paraId="63FD897D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 </w:t>
      </w:r>
    </w:p>
    <w:p w14:paraId="109078AC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>Как Ваш координатор по медицинскому обслуживанию я помогу Вам:</w:t>
      </w:r>
    </w:p>
    <w:p w14:paraId="1172266B" w14:textId="77777777" w:rsidR="00362122" w:rsidRPr="00362122" w:rsidRDefault="00362122" w:rsidP="00362122">
      <w:pPr>
        <w:widowControl/>
        <w:numPr>
          <w:ilvl w:val="0"/>
          <w:numId w:val="5"/>
        </w:numPr>
        <w:autoSpaceDE/>
        <w:autoSpaceDN/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решить любые вопросы или проблемы, касающиеся плана медицинского обслуживания; </w:t>
      </w:r>
    </w:p>
    <w:p w14:paraId="633898BB" w14:textId="77777777" w:rsidR="00362122" w:rsidRPr="00362122" w:rsidRDefault="00362122" w:rsidP="00362122">
      <w:pPr>
        <w:widowControl/>
        <w:numPr>
          <w:ilvl w:val="0"/>
          <w:numId w:val="5"/>
        </w:numPr>
        <w:autoSpaceDE/>
        <w:autoSpaceDN/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получить услуги, на которые Вы имеете право; </w:t>
      </w:r>
    </w:p>
    <w:p w14:paraId="0D48312D" w14:textId="77777777" w:rsidR="00362122" w:rsidRPr="00362122" w:rsidRDefault="00362122" w:rsidP="00362122">
      <w:pPr>
        <w:widowControl/>
        <w:numPr>
          <w:ilvl w:val="0"/>
          <w:numId w:val="5"/>
        </w:numPr>
        <w:autoSpaceDE/>
        <w:autoSpaceDN/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>проанализировать и обсудить любые неудовлетворенные потребности в медицинской помощи;</w:t>
      </w:r>
    </w:p>
    <w:p w14:paraId="25934CC3" w14:textId="77777777" w:rsidR="00362122" w:rsidRPr="00362122" w:rsidRDefault="00362122" w:rsidP="00362122">
      <w:pPr>
        <w:widowControl/>
        <w:numPr>
          <w:ilvl w:val="0"/>
          <w:numId w:val="5"/>
        </w:numPr>
        <w:autoSpaceDE/>
        <w:autoSpaceDN/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>при необходимости координировать действия Вашего врача и других поставщиков медицинских услуг, таких как больницы.</w:t>
      </w:r>
    </w:p>
    <w:p w14:paraId="1EF49E46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</w:p>
    <w:p w14:paraId="29689735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Если Вы собираетесь посетить больницу или отделение неотложной помощи, очень важно, чтобы Вы позвонили мне для проверки актуальности Вашего плана. </w:t>
      </w:r>
    </w:p>
    <w:p w14:paraId="2C7D9370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</w:p>
    <w:p w14:paraId="688DF897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Со мной можно связаться по номеру </w:t>
      </w:r>
      <w:r w:rsidRPr="0036212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  <w:instrText>FORMTEXT</w:instrText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&lt;phone number&gt;</w:t>
      </w:r>
      <w:r w:rsidRPr="00362122">
        <w:rPr>
          <w:sz w:val="24"/>
          <w:szCs w:val="24"/>
        </w:rPr>
        <w:fldChar w:fldCharType="end"/>
      </w:r>
      <w:r w:rsidRPr="00362122">
        <w:rPr>
          <w:sz w:val="24"/>
          <w:szCs w:val="24"/>
          <w:lang w:val="ru-RU"/>
        </w:rPr>
        <w:t xml:space="preserve"> в рабочее время </w:t>
      </w:r>
      <w:r w:rsidRPr="0036212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  <w:instrText>FORMTEXT</w:instrText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&lt;hours of operation&gt;</w:t>
      </w:r>
      <w:r w:rsidRPr="00362122">
        <w:rPr>
          <w:sz w:val="24"/>
          <w:szCs w:val="24"/>
        </w:rPr>
        <w:fldChar w:fldCharType="end"/>
      </w:r>
      <w:r w:rsidRPr="00362122">
        <w:rPr>
          <w:sz w:val="24"/>
          <w:szCs w:val="24"/>
          <w:lang w:val="ru-RU"/>
        </w:rPr>
        <w:t xml:space="preserve">. Если Вы используете телетайп, позвоните по телефону 711. </w:t>
      </w:r>
    </w:p>
    <w:p w14:paraId="2986AEF2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 </w:t>
      </w:r>
    </w:p>
    <w:p w14:paraId="2EF23795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  <w:instrText>FORMTEXT</w:instrText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&lt;Additional comments&gt;</w:t>
      </w:r>
      <w:r w:rsidRPr="00362122">
        <w:rPr>
          <w:sz w:val="24"/>
          <w:szCs w:val="24"/>
        </w:rPr>
        <w:fldChar w:fldCharType="end"/>
      </w:r>
    </w:p>
    <w:p w14:paraId="1D4B156A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</w:p>
    <w:p w14:paraId="64814585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>С уважением,</w:t>
      </w:r>
    </w:p>
    <w:p w14:paraId="4E54DA21" w14:textId="77777777" w:rsidR="00362122" w:rsidRPr="00362122" w:rsidRDefault="00362122" w:rsidP="00362122">
      <w:pPr>
        <w:spacing w:line="260" w:lineRule="exact"/>
        <w:rPr>
          <w:sz w:val="24"/>
          <w:szCs w:val="24"/>
        </w:rPr>
      </w:pPr>
    </w:p>
    <w:p w14:paraId="28410386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 xml:space="preserve"> </w:t>
      </w:r>
    </w:p>
    <w:p w14:paraId="6130F5DB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  <w:instrText>FORMTEXT</w:instrText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&lt;CC's name&gt;</w:t>
      </w:r>
      <w:r w:rsidRPr="00362122">
        <w:rPr>
          <w:sz w:val="24"/>
          <w:szCs w:val="24"/>
        </w:rPr>
        <w:fldChar w:fldCharType="end"/>
      </w:r>
    </w:p>
    <w:p w14:paraId="2E54CC05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  <w:r w:rsidRPr="00362122">
        <w:rPr>
          <w:sz w:val="24"/>
          <w:szCs w:val="24"/>
          <w:lang w:val="ru-RU"/>
        </w:rPr>
        <w:t>Координатор по медицинскому обслуживанию Blue Plus</w:t>
      </w:r>
    </w:p>
    <w:p w14:paraId="0623A028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</w:p>
    <w:p w14:paraId="1FC3C4D2" w14:textId="77777777" w:rsidR="00362122" w:rsidRPr="00362122" w:rsidRDefault="00362122" w:rsidP="00362122">
      <w:pPr>
        <w:spacing w:line="260" w:lineRule="exact"/>
        <w:rPr>
          <w:sz w:val="24"/>
          <w:szCs w:val="24"/>
        </w:rPr>
      </w:pPr>
      <w:r w:rsidRPr="00362122">
        <w:rPr>
          <w:sz w:val="24"/>
          <w:szCs w:val="24"/>
          <w:lang w:val="ru-RU"/>
        </w:rPr>
        <w:t xml:space="preserve">Копия: </w:t>
      </w:r>
      <w:r w:rsidRPr="0036212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  <w:instrText>FORMTEXT</w:instrText>
      </w:r>
      <w:r w:rsidRPr="00362122">
        <w:rPr>
          <w:sz w:val="24"/>
          <w:szCs w:val="24"/>
          <w:lang w:val="ru-RU"/>
        </w:rPr>
        <w:instrText xml:space="preserve"> </w:instrText>
      </w:r>
      <w:r w:rsidRPr="00362122">
        <w:rPr>
          <w:sz w:val="24"/>
          <w:szCs w:val="24"/>
        </w:rPr>
      </w:r>
      <w:r w:rsidRPr="00362122">
        <w:rPr>
          <w:sz w:val="24"/>
          <w:szCs w:val="24"/>
        </w:rPr>
        <w:fldChar w:fldCharType="separate"/>
      </w:r>
      <w:r w:rsidRPr="00362122">
        <w:rPr>
          <w:sz w:val="24"/>
          <w:szCs w:val="24"/>
          <w:lang w:val="ru-RU"/>
        </w:rPr>
        <w:t>&lt;name&gt;</w:t>
      </w:r>
      <w:r w:rsidRPr="00362122">
        <w:rPr>
          <w:sz w:val="24"/>
          <w:szCs w:val="24"/>
        </w:rPr>
        <w:fldChar w:fldCharType="end"/>
      </w:r>
    </w:p>
    <w:p w14:paraId="34627F29" w14:textId="77777777" w:rsidR="00362122" w:rsidRPr="00362122" w:rsidRDefault="00362122" w:rsidP="00362122">
      <w:pPr>
        <w:spacing w:line="260" w:lineRule="exact"/>
        <w:rPr>
          <w:sz w:val="24"/>
          <w:szCs w:val="24"/>
          <w:lang w:val="ru-RU"/>
        </w:rPr>
      </w:pPr>
    </w:p>
    <w:p w14:paraId="41B51DB0" w14:textId="77777777" w:rsidR="00362122" w:rsidRPr="00362122" w:rsidRDefault="00362122" w:rsidP="00362122">
      <w:pPr>
        <w:tabs>
          <w:tab w:val="right" w:pos="9270"/>
        </w:tabs>
        <w:rPr>
          <w:sz w:val="24"/>
          <w:szCs w:val="24"/>
        </w:rPr>
      </w:pPr>
      <w:r w:rsidRPr="00362122">
        <w:rPr>
          <w:sz w:val="24"/>
          <w:szCs w:val="24"/>
        </w:rPr>
        <w:t>H2425_001_102417_JJ03C Internal Approved 10/24/2017</w:t>
      </w:r>
    </w:p>
    <w:p w14:paraId="3D83D48C" w14:textId="09621932" w:rsidR="00163BC5" w:rsidRDefault="00362122" w:rsidP="00362122">
      <w:pPr>
        <w:tabs>
          <w:tab w:val="right" w:pos="9270"/>
        </w:tabs>
        <w:rPr>
          <w:sz w:val="24"/>
          <w:szCs w:val="24"/>
        </w:rPr>
      </w:pPr>
      <w:r w:rsidRPr="00362122">
        <w:rPr>
          <w:sz w:val="24"/>
          <w:szCs w:val="24"/>
        </w:rPr>
        <w:t>DHS_102417_JJ04C Internal Approved 10/24/2017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4" w:name="Blue_Adv_MN_Care_LB-CB_Final_DHS_Approve"/>
      <w:bookmarkEnd w:id="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362122"/>
    <w:rsid w:val="00407B81"/>
    <w:rsid w:val="00483BCD"/>
    <w:rsid w:val="005244AF"/>
    <w:rsid w:val="0057021E"/>
    <w:rsid w:val="00812FFC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2609</Words>
  <Characters>14873</Characters>
  <Application>Microsoft Office Word</Application>
  <DocSecurity>0</DocSecurity>
  <Lines>123</Lines>
  <Paragraphs>34</Paragraphs>
  <ScaleCrop>false</ScaleCrop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2025-09-16T17:55:00Z</dcterms:created>
  <dcterms:modified xsi:type="dcterms:W3CDTF">2025-09-16T17:55:00Z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