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AADB" w14:textId="77777777" w:rsidR="00B864F6" w:rsidRDefault="00B864F6" w:rsidP="009B7F36">
      <w:pPr>
        <w:rPr>
          <w:rFonts w:ascii="Calibri" w:hAnsi="Calibri" w:cs="Calibri"/>
          <w:noProof/>
          <w:sz w:val="24"/>
          <w:szCs w:val="24"/>
        </w:rPr>
      </w:pPr>
    </w:p>
    <w:p w14:paraId="3ACBEEDD" w14:textId="0B38AA57" w:rsidR="009B7F36" w:rsidRPr="009B7F36" w:rsidRDefault="00B864F6" w:rsidP="00B74F2F">
      <w:pPr>
        <w:jc w:val="center"/>
        <w:rPr>
          <w:sz w:val="40"/>
          <w:szCs w:val="40"/>
        </w:rPr>
      </w:pPr>
      <w:r>
        <w:rPr>
          <w:rFonts w:ascii="Calibri" w:hAnsi="Calibri" w:cs="Calibri"/>
          <w:noProof/>
          <w:sz w:val="24"/>
          <w:szCs w:val="24"/>
        </w:rPr>
        <w:drawing>
          <wp:inline distT="0" distB="0" distL="0" distR="0" wp14:anchorId="16104BBC" wp14:editId="6B03ED5E">
            <wp:extent cx="2536466" cy="500212"/>
            <wp:effectExtent l="0" t="0" r="0" b="0"/>
            <wp:docPr id="336870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523669"/>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47358" cy="502360"/>
                    </a:xfrm>
                    <a:prstGeom prst="rect">
                      <a:avLst/>
                    </a:prstGeom>
                    <a:noFill/>
                    <a:ln>
                      <a:noFill/>
                    </a:ln>
                  </pic:spPr>
                </pic:pic>
              </a:graphicData>
            </a:graphic>
          </wp:inline>
        </w:drawing>
      </w:r>
    </w:p>
    <w:p w14:paraId="15F5BE7D" w14:textId="77777777" w:rsidR="00B74F2F" w:rsidRPr="00B74F2F" w:rsidRDefault="00B74F2F" w:rsidP="00B74F2F">
      <w:pPr>
        <w:spacing w:before="240" w:after="240" w:line="240" w:lineRule="auto"/>
        <w:rPr>
          <w:rFonts w:ascii="Calibri" w:eastAsia="Aptos" w:hAnsi="Calibri" w:cs="Calibri"/>
          <w:sz w:val="24"/>
          <w:szCs w:val="24"/>
        </w:rPr>
      </w:pPr>
      <w:r w:rsidRPr="00B74F2F">
        <w:rPr>
          <w:rFonts w:ascii="Calibri" w:eastAsia="Aptos" w:hAnsi="Calibri" w:cs="Calibri"/>
          <w:b/>
          <w:bCs/>
          <w:color w:val="365F91"/>
          <w:sz w:val="24"/>
          <w:szCs w:val="24"/>
        </w:rPr>
        <w:t>Purpose:</w:t>
      </w:r>
      <w:r w:rsidRPr="00B74F2F">
        <w:rPr>
          <w:rFonts w:ascii="Calibri" w:eastAsia="Aptos" w:hAnsi="Calibri" w:cs="Calibri"/>
          <w:sz w:val="24"/>
          <w:szCs w:val="24"/>
        </w:rPr>
        <w:t xml:space="preserve"> To provide MnCHOICES mentors and users with the following update and release summary. </w:t>
      </w:r>
    </w:p>
    <w:p w14:paraId="0F998479" w14:textId="77777777" w:rsidR="00B74F2F" w:rsidRPr="00B74F2F" w:rsidRDefault="00B74F2F" w:rsidP="00B74F2F">
      <w:pPr>
        <w:keepNext/>
        <w:spacing w:before="40" w:after="0" w:line="240" w:lineRule="auto"/>
        <w:rPr>
          <w:rFonts w:ascii="Calibri" w:eastAsia="Aptos" w:hAnsi="Calibri" w:cs="Calibri"/>
          <w:b/>
          <w:bCs/>
          <w:color w:val="365F91"/>
          <w:sz w:val="24"/>
          <w:szCs w:val="24"/>
        </w:rPr>
      </w:pPr>
      <w:r w:rsidRPr="00B74F2F">
        <w:rPr>
          <w:rFonts w:ascii="Calibri" w:eastAsia="Aptos" w:hAnsi="Calibri" w:cs="Calibri"/>
          <w:b/>
          <w:bCs/>
          <w:color w:val="365F91"/>
          <w:sz w:val="24"/>
          <w:szCs w:val="24"/>
        </w:rPr>
        <w:t>1. Resolved Current Functionality items: Fixed in the release (2 fixes which includes 0 critical functionality items)</w:t>
      </w:r>
    </w:p>
    <w:p w14:paraId="0F7BDF3D" w14:textId="43AD3550" w:rsidR="00B74F2F" w:rsidRPr="00B74F2F" w:rsidRDefault="00B74F2F" w:rsidP="00B74F2F">
      <w:pPr>
        <w:numPr>
          <w:ilvl w:val="0"/>
          <w:numId w:val="27"/>
        </w:numPr>
        <w:spacing w:after="0" w:line="240" w:lineRule="auto"/>
        <w:rPr>
          <w:rFonts w:ascii="Calibri" w:eastAsia="Times New Roman" w:hAnsi="Calibri" w:cs="Calibri"/>
          <w:sz w:val="24"/>
          <w:szCs w:val="24"/>
        </w:rPr>
      </w:pPr>
      <w:bookmarkStart w:id="0" w:name="_Hlk207778032"/>
      <w:r w:rsidRPr="00B74F2F">
        <w:rPr>
          <w:rFonts w:ascii="Calibri" w:eastAsia="Times New Roman" w:hAnsi="Calibri" w:cs="Calibri"/>
          <w:b/>
          <w:bCs/>
          <w:sz w:val="24"/>
          <w:szCs w:val="24"/>
        </w:rPr>
        <w:t xml:space="preserve">Support plan heading-Description: </w:t>
      </w:r>
      <w:proofErr w:type="gramStart"/>
      <w:r w:rsidRPr="00B74F2F">
        <w:rPr>
          <w:rFonts w:ascii="Calibri" w:eastAsia="Times New Roman" w:hAnsi="Calibri" w:cs="Calibri"/>
          <w:sz w:val="24"/>
          <w:szCs w:val="24"/>
        </w:rPr>
        <w:t>The My</w:t>
      </w:r>
      <w:proofErr w:type="gramEnd"/>
      <w:r w:rsidRPr="00B74F2F">
        <w:rPr>
          <w:rFonts w:ascii="Calibri" w:eastAsia="Times New Roman" w:hAnsi="Calibri" w:cs="Calibri"/>
          <w:sz w:val="24"/>
          <w:szCs w:val="24"/>
        </w:rPr>
        <w:t xml:space="preserve"> work life section did not print when a support plan status was in progress. </w:t>
      </w:r>
    </w:p>
    <w:p w14:paraId="1E2FF35D" w14:textId="77777777" w:rsidR="00B74F2F" w:rsidRPr="00B74F2F" w:rsidRDefault="00B74F2F" w:rsidP="00B74F2F">
      <w:pPr>
        <w:numPr>
          <w:ilvl w:val="1"/>
          <w:numId w:val="27"/>
        </w:numPr>
        <w:spacing w:after="0" w:line="240" w:lineRule="auto"/>
        <w:rPr>
          <w:rFonts w:ascii="Calibri" w:eastAsia="Times New Roman" w:hAnsi="Calibri" w:cs="Calibri"/>
          <w:sz w:val="24"/>
          <w:szCs w:val="24"/>
        </w:rPr>
      </w:pPr>
      <w:r w:rsidRPr="00B74F2F">
        <w:rPr>
          <w:rFonts w:ascii="Calibri" w:eastAsia="Times New Roman" w:hAnsi="Calibri" w:cs="Calibri"/>
          <w:b/>
          <w:bCs/>
          <w:sz w:val="24"/>
          <w:szCs w:val="24"/>
        </w:rPr>
        <w:t xml:space="preserve">Changes made: </w:t>
      </w:r>
      <w:r w:rsidRPr="00B74F2F">
        <w:rPr>
          <w:rFonts w:ascii="Calibri" w:eastAsia="Times New Roman" w:hAnsi="Calibri" w:cs="Calibri"/>
          <w:sz w:val="24"/>
          <w:szCs w:val="24"/>
        </w:rPr>
        <w:t>The My work life section will print regardless of which status the Support Plan is in.</w:t>
      </w:r>
    </w:p>
    <w:bookmarkEnd w:id="0"/>
    <w:p w14:paraId="18E8A89C" w14:textId="77777777" w:rsidR="00B74F2F" w:rsidRPr="00B74F2F" w:rsidRDefault="00B74F2F" w:rsidP="00B74F2F">
      <w:pPr>
        <w:keepNext/>
        <w:spacing w:before="40" w:after="0" w:line="240" w:lineRule="auto"/>
        <w:rPr>
          <w:rFonts w:ascii="Calibri" w:eastAsia="Aptos" w:hAnsi="Calibri" w:cs="Calibri"/>
          <w:b/>
          <w:bCs/>
          <w:color w:val="365F91"/>
          <w:sz w:val="24"/>
          <w:szCs w:val="24"/>
        </w:rPr>
      </w:pPr>
      <w:r w:rsidRPr="00B74F2F">
        <w:rPr>
          <w:rFonts w:ascii="Calibri" w:eastAsia="Aptos" w:hAnsi="Calibri" w:cs="Calibri"/>
          <w:b/>
          <w:bCs/>
          <w:color w:val="365F91"/>
          <w:sz w:val="24"/>
          <w:szCs w:val="24"/>
        </w:rPr>
        <w:t xml:space="preserve">2. Resolved Current Functionality and Future Enhancements document items requiring additional user action: </w:t>
      </w:r>
    </w:p>
    <w:p w14:paraId="30993360" w14:textId="77777777" w:rsidR="00B74F2F" w:rsidRPr="00B74F2F" w:rsidRDefault="00B74F2F" w:rsidP="00B74F2F">
      <w:pPr>
        <w:numPr>
          <w:ilvl w:val="0"/>
          <w:numId w:val="28"/>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N/A</w:t>
      </w:r>
    </w:p>
    <w:p w14:paraId="0054C764" w14:textId="77777777" w:rsidR="00B74F2F" w:rsidRPr="00B74F2F" w:rsidRDefault="00B74F2F" w:rsidP="00B74F2F">
      <w:pPr>
        <w:keepNext/>
        <w:spacing w:before="40" w:after="0" w:line="240" w:lineRule="auto"/>
        <w:rPr>
          <w:rFonts w:ascii="Calibri" w:eastAsia="Aptos" w:hAnsi="Calibri" w:cs="Calibri"/>
          <w:b/>
          <w:bCs/>
          <w:color w:val="365F91"/>
          <w:sz w:val="24"/>
          <w:szCs w:val="24"/>
        </w:rPr>
      </w:pPr>
      <w:r w:rsidRPr="00B74F2F">
        <w:rPr>
          <w:rFonts w:ascii="Calibri" w:eastAsia="Aptos" w:hAnsi="Calibri" w:cs="Calibri"/>
          <w:b/>
          <w:bCs/>
          <w:color w:val="365F91"/>
          <w:sz w:val="24"/>
          <w:szCs w:val="24"/>
        </w:rPr>
        <w:t xml:space="preserve">3. Partially resolved Current Functionality and Future Enhancements document items: </w:t>
      </w:r>
    </w:p>
    <w:p w14:paraId="4F71EED1" w14:textId="77777777" w:rsidR="00B74F2F" w:rsidRPr="00B74F2F" w:rsidRDefault="00B74F2F" w:rsidP="00B74F2F">
      <w:pPr>
        <w:numPr>
          <w:ilvl w:val="0"/>
          <w:numId w:val="28"/>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N/A</w:t>
      </w:r>
    </w:p>
    <w:p w14:paraId="60E39733" w14:textId="77777777" w:rsidR="00B74F2F" w:rsidRPr="00B74F2F" w:rsidRDefault="00B74F2F" w:rsidP="00B74F2F">
      <w:pPr>
        <w:keepNext/>
        <w:spacing w:before="40" w:after="0" w:line="240" w:lineRule="auto"/>
        <w:rPr>
          <w:rFonts w:ascii="Calibri" w:eastAsia="Aptos" w:hAnsi="Calibri" w:cs="Calibri"/>
          <w:b/>
          <w:bCs/>
          <w:color w:val="365F91"/>
          <w:sz w:val="24"/>
          <w:szCs w:val="24"/>
        </w:rPr>
      </w:pPr>
      <w:r w:rsidRPr="00B74F2F">
        <w:rPr>
          <w:rFonts w:ascii="Calibri" w:eastAsia="Aptos" w:hAnsi="Calibri" w:cs="Calibri"/>
          <w:b/>
          <w:bCs/>
          <w:color w:val="365F91"/>
          <w:sz w:val="24"/>
          <w:szCs w:val="24"/>
        </w:rPr>
        <w:t xml:space="preserve">4. Updated Current Functionality and Future Enhancements document items: </w:t>
      </w:r>
    </w:p>
    <w:p w14:paraId="162C6E80" w14:textId="77777777" w:rsidR="00B74F2F" w:rsidRPr="00B74F2F" w:rsidRDefault="00B74F2F" w:rsidP="00B74F2F">
      <w:pPr>
        <w:numPr>
          <w:ilvl w:val="0"/>
          <w:numId w:val="27"/>
        </w:numPr>
        <w:spacing w:after="240" w:line="240" w:lineRule="auto"/>
        <w:rPr>
          <w:rFonts w:ascii="Calibri" w:eastAsia="Times New Roman" w:hAnsi="Calibri" w:cs="Calibri"/>
          <w:sz w:val="24"/>
          <w:szCs w:val="24"/>
        </w:rPr>
      </w:pPr>
      <w:r w:rsidRPr="00B74F2F">
        <w:rPr>
          <w:rFonts w:ascii="Calibri" w:eastAsia="Times New Roman" w:hAnsi="Calibri" w:cs="Calibri"/>
          <w:b/>
          <w:bCs/>
          <w:sz w:val="24"/>
          <w:szCs w:val="24"/>
        </w:rPr>
        <w:t>N/A</w:t>
      </w:r>
    </w:p>
    <w:p w14:paraId="4197D85A" w14:textId="77777777" w:rsidR="00B74F2F" w:rsidRPr="00B74F2F" w:rsidRDefault="00B74F2F" w:rsidP="00B74F2F">
      <w:pPr>
        <w:keepNext/>
        <w:spacing w:before="40" w:after="0" w:line="240" w:lineRule="auto"/>
        <w:rPr>
          <w:rFonts w:ascii="Calibri" w:eastAsia="Aptos" w:hAnsi="Calibri" w:cs="Calibri"/>
          <w:b/>
          <w:bCs/>
          <w:color w:val="365F91"/>
          <w:sz w:val="24"/>
          <w:szCs w:val="24"/>
        </w:rPr>
      </w:pPr>
      <w:bookmarkStart w:id="1" w:name="_Hlk208214492"/>
      <w:r w:rsidRPr="00B74F2F">
        <w:rPr>
          <w:rFonts w:ascii="Calibri" w:eastAsia="Aptos" w:hAnsi="Calibri" w:cs="Calibri"/>
          <w:b/>
          <w:bCs/>
          <w:color w:val="365F91"/>
          <w:sz w:val="24"/>
          <w:szCs w:val="24"/>
        </w:rPr>
        <w:t xml:space="preserve">5. Removed Current Functionality and Future Enhancements document items: </w:t>
      </w:r>
    </w:p>
    <w:p w14:paraId="7953C2D8" w14:textId="77777777" w:rsidR="00B74F2F" w:rsidRPr="00B74F2F" w:rsidRDefault="00B74F2F" w:rsidP="00B74F2F">
      <w:pPr>
        <w:numPr>
          <w:ilvl w:val="0"/>
          <w:numId w:val="27"/>
        </w:numPr>
        <w:spacing w:after="240" w:line="240" w:lineRule="auto"/>
        <w:rPr>
          <w:rFonts w:ascii="Calibri" w:eastAsia="Times New Roman" w:hAnsi="Calibri" w:cs="Calibri"/>
          <w:sz w:val="24"/>
          <w:szCs w:val="24"/>
        </w:rPr>
      </w:pPr>
      <w:bookmarkStart w:id="2" w:name="_Hlk207787247"/>
      <w:bookmarkEnd w:id="1"/>
      <w:r w:rsidRPr="00B74F2F">
        <w:rPr>
          <w:rFonts w:ascii="Calibri" w:eastAsia="Times New Roman" w:hAnsi="Calibri" w:cs="Calibri"/>
          <w:b/>
          <w:bCs/>
          <w:sz w:val="24"/>
          <w:szCs w:val="24"/>
        </w:rPr>
        <w:t>N/A</w:t>
      </w:r>
    </w:p>
    <w:p w14:paraId="1D66C39E" w14:textId="77777777" w:rsidR="00B74F2F" w:rsidRPr="00B74F2F" w:rsidRDefault="00B74F2F" w:rsidP="00B74F2F">
      <w:pPr>
        <w:keepNext/>
        <w:spacing w:after="0" w:line="240" w:lineRule="auto"/>
        <w:rPr>
          <w:rFonts w:ascii="Calibri" w:eastAsia="Aptos" w:hAnsi="Calibri" w:cs="Calibri"/>
          <w:color w:val="365F91"/>
          <w:sz w:val="24"/>
          <w:szCs w:val="24"/>
        </w:rPr>
      </w:pPr>
      <w:r w:rsidRPr="00B74F2F">
        <w:rPr>
          <w:rFonts w:ascii="Calibri" w:eastAsia="Aptos" w:hAnsi="Calibri" w:cs="Calibri"/>
          <w:b/>
          <w:bCs/>
          <w:color w:val="365F91"/>
          <w:sz w:val="24"/>
          <w:szCs w:val="24"/>
        </w:rPr>
        <w:t>6. Other changes made - not listed in the Current Functionality and Future Enhancements document:</w:t>
      </w:r>
    </w:p>
    <w:p w14:paraId="0A6B54A6" w14:textId="77777777" w:rsidR="00B74F2F" w:rsidRPr="00B74F2F" w:rsidRDefault="00B74F2F" w:rsidP="00B74F2F">
      <w:pPr>
        <w:numPr>
          <w:ilvl w:val="0"/>
          <w:numId w:val="29"/>
        </w:numPr>
        <w:spacing w:after="0" w:line="240" w:lineRule="auto"/>
        <w:rPr>
          <w:rFonts w:ascii="Calibri" w:eastAsia="Times New Roman" w:hAnsi="Calibri" w:cs="Calibri"/>
          <w:sz w:val="24"/>
          <w:szCs w:val="24"/>
        </w:rPr>
      </w:pPr>
      <w:bookmarkStart w:id="3" w:name="_Hlk208216444"/>
      <w:bookmarkEnd w:id="2"/>
      <w:r w:rsidRPr="00B74F2F">
        <w:rPr>
          <w:rFonts w:ascii="Calibri" w:eastAsia="Times New Roman" w:hAnsi="Calibri" w:cs="Calibri"/>
          <w:b/>
          <w:bCs/>
          <w:sz w:val="24"/>
          <w:szCs w:val="24"/>
        </w:rPr>
        <w:t xml:space="preserve">Description: </w:t>
      </w:r>
      <w:r w:rsidRPr="00B74F2F">
        <w:rPr>
          <w:rFonts w:ascii="Calibri" w:eastAsia="Times New Roman" w:hAnsi="Calibri" w:cs="Calibri"/>
          <w:sz w:val="24"/>
          <w:szCs w:val="24"/>
        </w:rPr>
        <w:t>When revising a support plan, the “Revision Reason” did not populate on the revised support plan and only appeared when running a query. An enhancement request was received for the revision reason information to populate in the overview section of the revised support plan to more easily identify the reason that the user revised the support plan.</w:t>
      </w:r>
    </w:p>
    <w:p w14:paraId="529B2C63" w14:textId="77777777" w:rsidR="00B74F2F" w:rsidRPr="00B74F2F" w:rsidRDefault="00B74F2F" w:rsidP="00B74F2F">
      <w:pPr>
        <w:numPr>
          <w:ilvl w:val="1"/>
          <w:numId w:val="29"/>
        </w:numPr>
        <w:spacing w:after="0" w:line="240" w:lineRule="auto"/>
        <w:rPr>
          <w:rFonts w:ascii="Calibri" w:eastAsia="Times New Roman" w:hAnsi="Calibri" w:cs="Calibri"/>
          <w:sz w:val="24"/>
          <w:szCs w:val="24"/>
        </w:rPr>
      </w:pPr>
      <w:r w:rsidRPr="00B74F2F">
        <w:rPr>
          <w:rFonts w:ascii="Calibri" w:eastAsia="Times New Roman" w:hAnsi="Calibri" w:cs="Calibri"/>
          <w:b/>
          <w:bCs/>
          <w:sz w:val="24"/>
          <w:szCs w:val="24"/>
        </w:rPr>
        <w:t xml:space="preserve">Changes made: </w:t>
      </w:r>
      <w:r w:rsidRPr="00B74F2F">
        <w:rPr>
          <w:rFonts w:ascii="Calibri" w:eastAsia="Times New Roman" w:hAnsi="Calibri" w:cs="Calibri"/>
          <w:sz w:val="24"/>
          <w:szCs w:val="24"/>
        </w:rPr>
        <w:t>For revised support plans, the “Revision Reason” field will display in the Support Plan Overview section. The text entered in the “Revision Reason” text will also appear in the Forms screen when filtering forms by “Support Plan.”</w:t>
      </w:r>
    </w:p>
    <w:bookmarkEnd w:id="3"/>
    <w:p w14:paraId="2602A1C4" w14:textId="77777777" w:rsidR="00B74F2F" w:rsidRPr="00B74F2F" w:rsidRDefault="00B74F2F" w:rsidP="00B74F2F">
      <w:pPr>
        <w:numPr>
          <w:ilvl w:val="0"/>
          <w:numId w:val="29"/>
        </w:numPr>
        <w:spacing w:after="0" w:line="240" w:lineRule="auto"/>
        <w:rPr>
          <w:rFonts w:ascii="Calibri" w:eastAsia="Times New Roman" w:hAnsi="Calibri" w:cs="Calibri"/>
          <w:sz w:val="24"/>
          <w:szCs w:val="24"/>
        </w:rPr>
      </w:pPr>
      <w:r w:rsidRPr="00B74F2F">
        <w:rPr>
          <w:rFonts w:ascii="Calibri" w:eastAsia="Times New Roman" w:hAnsi="Calibri" w:cs="Calibri"/>
          <w:b/>
          <w:bCs/>
          <w:sz w:val="24"/>
          <w:szCs w:val="24"/>
        </w:rPr>
        <w:t xml:space="preserve">Description: </w:t>
      </w:r>
      <w:r w:rsidRPr="00B74F2F">
        <w:rPr>
          <w:rFonts w:ascii="Calibri" w:eastAsia="Times New Roman" w:hAnsi="Calibri" w:cs="Calibri"/>
          <w:sz w:val="24"/>
          <w:szCs w:val="24"/>
        </w:rPr>
        <w:t>The Service Name, T1016 TF UC Case management Aide (Paraprofessional), was spelled as Case Management "Aid" (Paraprofessional) in all support plans.</w:t>
      </w:r>
    </w:p>
    <w:p w14:paraId="4E04A0D6" w14:textId="77777777" w:rsidR="00B74F2F" w:rsidRPr="00B74F2F" w:rsidRDefault="00B74F2F" w:rsidP="00B74F2F">
      <w:pPr>
        <w:numPr>
          <w:ilvl w:val="1"/>
          <w:numId w:val="29"/>
        </w:numPr>
        <w:spacing w:after="240" w:line="240" w:lineRule="auto"/>
        <w:rPr>
          <w:rFonts w:ascii="Calibri" w:eastAsia="Times New Roman" w:hAnsi="Calibri" w:cs="Calibri"/>
          <w:sz w:val="24"/>
          <w:szCs w:val="24"/>
        </w:rPr>
      </w:pPr>
      <w:r w:rsidRPr="00B74F2F">
        <w:rPr>
          <w:rFonts w:ascii="Calibri" w:eastAsia="Times New Roman" w:hAnsi="Calibri" w:cs="Calibri"/>
          <w:b/>
          <w:bCs/>
          <w:sz w:val="24"/>
          <w:szCs w:val="24"/>
        </w:rPr>
        <w:t xml:space="preserve">Changes made: </w:t>
      </w:r>
      <w:r w:rsidRPr="00B74F2F">
        <w:rPr>
          <w:rFonts w:ascii="Calibri" w:eastAsia="Times New Roman" w:hAnsi="Calibri" w:cs="Calibri"/>
          <w:sz w:val="24"/>
          <w:szCs w:val="24"/>
        </w:rPr>
        <w:t xml:space="preserve">The Service Name: T1016 TF UC Case Management Aide (Paraprofessional) is now spelled correctly in all support plans. </w:t>
      </w:r>
    </w:p>
    <w:p w14:paraId="229B1A45" w14:textId="77777777" w:rsidR="00B74F2F" w:rsidRPr="00B74F2F" w:rsidRDefault="00B74F2F" w:rsidP="00B74F2F">
      <w:pPr>
        <w:keepNext/>
        <w:spacing w:before="40" w:after="0" w:line="240" w:lineRule="auto"/>
        <w:rPr>
          <w:rFonts w:ascii="Calibri" w:eastAsia="Aptos" w:hAnsi="Calibri" w:cs="Calibri"/>
          <w:b/>
          <w:bCs/>
          <w:color w:val="365F91"/>
          <w:sz w:val="24"/>
          <w:szCs w:val="24"/>
        </w:rPr>
      </w:pPr>
      <w:r w:rsidRPr="00B74F2F">
        <w:rPr>
          <w:rFonts w:ascii="Calibri" w:eastAsia="Aptos" w:hAnsi="Calibri" w:cs="Calibri"/>
          <w:b/>
          <w:bCs/>
          <w:color w:val="365F91"/>
          <w:sz w:val="24"/>
          <w:szCs w:val="24"/>
        </w:rPr>
        <w:t>7. New additions to the Current Functionality and Future Enhancements document (1 addition which includes 0 critical functionality items):</w:t>
      </w:r>
    </w:p>
    <w:p w14:paraId="334B8B74" w14:textId="2499E45B" w:rsidR="00B74F2F" w:rsidRPr="00B74F2F" w:rsidRDefault="00B74F2F" w:rsidP="00B74F2F">
      <w:pPr>
        <w:numPr>
          <w:ilvl w:val="0"/>
          <w:numId w:val="30"/>
        </w:numPr>
        <w:spacing w:after="0" w:line="240" w:lineRule="auto"/>
        <w:rPr>
          <w:rFonts w:ascii="Calibri" w:eastAsia="Times New Roman" w:hAnsi="Calibri" w:cs="Calibri"/>
          <w:sz w:val="24"/>
          <w:szCs w:val="24"/>
        </w:rPr>
      </w:pPr>
      <w:r w:rsidRPr="00B74F2F">
        <w:rPr>
          <w:rFonts w:ascii="Calibri" w:eastAsia="Times New Roman" w:hAnsi="Calibri" w:cs="Calibri"/>
          <w:b/>
          <w:bCs/>
          <w:sz w:val="24"/>
          <w:szCs w:val="24"/>
        </w:rPr>
        <w:t xml:space="preserve">MnCHOICES Assessment-Description: </w:t>
      </w:r>
      <w:r w:rsidRPr="00B74F2F">
        <w:rPr>
          <w:rFonts w:ascii="Calibri" w:eastAsia="Times New Roman" w:hAnsi="Calibri" w:cs="Calibri"/>
          <w:sz w:val="24"/>
          <w:szCs w:val="24"/>
        </w:rPr>
        <w:t xml:space="preserve">The “Save” and “Save &amp; Next” buttons on the Assessment Details screen stay active when a MnCHOICES Assessment is in Approved by MMIS status. After the June release, a user who selects one or these buttons causes the assessment to refresh and require a </w:t>
      </w:r>
      <w:r w:rsidRPr="00B74F2F">
        <w:rPr>
          <w:rFonts w:ascii="Calibri" w:eastAsia="Times New Roman" w:hAnsi="Calibri" w:cs="Calibri"/>
          <w:sz w:val="24"/>
          <w:szCs w:val="24"/>
        </w:rPr>
        <w:lastRenderedPageBreak/>
        <w:t xml:space="preserve">response to the “Complex medical and/or complex behavioral needs” field. This means a user cannot view screening documents because the completion requirements are shown as unmet. </w:t>
      </w:r>
    </w:p>
    <w:p w14:paraId="7431B86E" w14:textId="77777777" w:rsidR="00B74F2F" w:rsidRPr="00B74F2F" w:rsidRDefault="00B74F2F" w:rsidP="00B74F2F">
      <w:pPr>
        <w:numPr>
          <w:ilvl w:val="1"/>
          <w:numId w:val="30"/>
        </w:numPr>
        <w:spacing w:after="240" w:line="240" w:lineRule="auto"/>
        <w:rPr>
          <w:rFonts w:ascii="Calibri" w:eastAsia="Times New Roman" w:hAnsi="Calibri" w:cs="Calibri"/>
          <w:sz w:val="24"/>
          <w:szCs w:val="24"/>
        </w:rPr>
      </w:pPr>
      <w:r w:rsidRPr="00B74F2F">
        <w:rPr>
          <w:rFonts w:ascii="Calibri" w:eastAsia="Times New Roman" w:hAnsi="Calibri" w:cs="Calibri"/>
          <w:b/>
          <w:bCs/>
          <w:sz w:val="24"/>
          <w:szCs w:val="24"/>
        </w:rPr>
        <w:t xml:space="preserve">Directions: </w:t>
      </w:r>
      <w:r w:rsidRPr="00B74F2F">
        <w:rPr>
          <w:rFonts w:ascii="Calibri" w:eastAsia="Times New Roman" w:hAnsi="Calibri" w:cs="Calibri"/>
          <w:sz w:val="24"/>
          <w:szCs w:val="24"/>
        </w:rPr>
        <w:t xml:space="preserve">Do not select the “Save” or “Save &amp; Next” buttons in a MnCHOICES Assessment in the Approved by MMIS status. If a user selects either button and screening documents need to be seen, a mentor must submit a request to reopen the assessment using the </w:t>
      </w:r>
      <w:hyperlink r:id="rId12" w:history="1">
        <w:r w:rsidRPr="00B74F2F">
          <w:rPr>
            <w:rFonts w:ascii="Calibri" w:eastAsia="Times New Roman" w:hAnsi="Calibri" w:cs="Calibri"/>
            <w:color w:val="0000FF"/>
            <w:sz w:val="24"/>
            <w:szCs w:val="24"/>
            <w:u w:val="single"/>
          </w:rPr>
          <w:t>MnCHOICES Help Desk Contact Form, DHS-6979</w:t>
        </w:r>
      </w:hyperlink>
      <w:r w:rsidRPr="00B74F2F">
        <w:rPr>
          <w:rFonts w:ascii="Calibri" w:eastAsia="Times New Roman" w:hAnsi="Calibri" w:cs="Calibri"/>
          <w:sz w:val="24"/>
          <w:szCs w:val="24"/>
        </w:rPr>
        <w:t xml:space="preserve">. DHS will give further </w:t>
      </w:r>
      <w:proofErr w:type="gramStart"/>
      <w:r w:rsidRPr="00B74F2F">
        <w:rPr>
          <w:rFonts w:ascii="Calibri" w:eastAsia="Times New Roman" w:hAnsi="Calibri" w:cs="Calibri"/>
          <w:sz w:val="24"/>
          <w:szCs w:val="24"/>
        </w:rPr>
        <w:t>instruction</w:t>
      </w:r>
      <w:proofErr w:type="gramEnd"/>
      <w:r w:rsidRPr="00B74F2F">
        <w:rPr>
          <w:rFonts w:ascii="Calibri" w:eastAsia="Times New Roman" w:hAnsi="Calibri" w:cs="Calibri"/>
          <w:sz w:val="24"/>
          <w:szCs w:val="24"/>
        </w:rPr>
        <w:t>.</w:t>
      </w:r>
    </w:p>
    <w:p w14:paraId="327D4541" w14:textId="77777777" w:rsidR="00B74F2F" w:rsidRPr="00B74F2F" w:rsidRDefault="00B74F2F" w:rsidP="00B74F2F">
      <w:pPr>
        <w:spacing w:after="0" w:line="240" w:lineRule="auto"/>
        <w:rPr>
          <w:rFonts w:ascii="Calibri" w:eastAsia="Aptos" w:hAnsi="Calibri" w:cs="Calibri"/>
          <w:b/>
          <w:bCs/>
          <w:color w:val="365F91"/>
          <w:sz w:val="24"/>
          <w:szCs w:val="24"/>
        </w:rPr>
      </w:pPr>
      <w:r w:rsidRPr="00B74F2F">
        <w:rPr>
          <w:rFonts w:ascii="Calibri" w:eastAsia="Aptos" w:hAnsi="Calibri" w:cs="Calibri"/>
          <w:b/>
          <w:bCs/>
          <w:color w:val="365F91"/>
          <w:sz w:val="24"/>
          <w:szCs w:val="24"/>
        </w:rPr>
        <w:t xml:space="preserve">8. Help Center updates: </w:t>
      </w:r>
    </w:p>
    <w:p w14:paraId="0AD69AAB" w14:textId="77777777" w:rsidR="00B74F2F" w:rsidRPr="00B74F2F" w:rsidRDefault="00B74F2F" w:rsidP="00B74F2F">
      <w:pPr>
        <w:numPr>
          <w:ilvl w:val="0"/>
          <w:numId w:val="31"/>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Current Functionality and Future Enhancements v.09.2025 document:</w:t>
      </w:r>
      <w:r w:rsidRPr="00B74F2F">
        <w:rPr>
          <w:rFonts w:ascii="Calibri" w:eastAsia="Times New Roman" w:hAnsi="Calibri" w:cs="Calibri"/>
          <w:sz w:val="24"/>
          <w:szCs w:val="24"/>
          <w14:ligatures w14:val="standardContextual"/>
        </w:rPr>
        <w:t xml:space="preserve"> Will be loaded into the MnCHOICES Help Center during the week following the release on September 18, 2025.</w:t>
      </w:r>
    </w:p>
    <w:p w14:paraId="65F8539B" w14:textId="77777777" w:rsidR="00B74F2F" w:rsidRPr="00B74F2F" w:rsidRDefault="00B74F2F" w:rsidP="00B74F2F">
      <w:pPr>
        <w:numPr>
          <w:ilvl w:val="0"/>
          <w:numId w:val="31"/>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MnCHOICES User Manual v.6</w:t>
      </w:r>
      <w:r w:rsidRPr="00B74F2F">
        <w:rPr>
          <w:rFonts w:ascii="Calibri" w:eastAsia="Times New Roman" w:hAnsi="Calibri" w:cs="Calibri"/>
          <w:sz w:val="24"/>
          <w:szCs w:val="24"/>
          <w14:ligatures w14:val="standardContextual"/>
        </w:rPr>
        <w:t xml:space="preserve"> (Loaded date 9/17/2025)</w:t>
      </w:r>
    </w:p>
    <w:p w14:paraId="02AC5813" w14:textId="77777777" w:rsidR="00B74F2F" w:rsidRPr="00B74F2F" w:rsidRDefault="00B74F2F" w:rsidP="00B74F2F">
      <w:pPr>
        <w:numPr>
          <w:ilvl w:val="1"/>
          <w:numId w:val="31"/>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In the Person Dashboard section specifically in the 6.3.4 Person’s My task tile:</w:t>
      </w:r>
      <w:r w:rsidRPr="00B74F2F">
        <w:rPr>
          <w:rFonts w:ascii="Calibri" w:eastAsia="Times New Roman" w:hAnsi="Calibri" w:cs="Calibri"/>
          <w:sz w:val="24"/>
          <w:szCs w:val="24"/>
          <w14:ligatures w14:val="standardContextual"/>
        </w:rPr>
        <w:t xml:space="preserve"> The following sentence was added “The person’s My Task tile only shows tasks assigned to a user who is logged in.”</w:t>
      </w:r>
    </w:p>
    <w:p w14:paraId="28BB808F" w14:textId="77777777" w:rsidR="00B74F2F" w:rsidRPr="00B74F2F" w:rsidRDefault="00B74F2F" w:rsidP="00B74F2F">
      <w:pPr>
        <w:numPr>
          <w:ilvl w:val="0"/>
          <w:numId w:val="31"/>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 xml:space="preserve">Practice Guide: Support Plan-Notice of Action v.2 </w:t>
      </w:r>
      <w:r w:rsidRPr="00B74F2F">
        <w:rPr>
          <w:rFonts w:ascii="Calibri" w:eastAsia="Times New Roman" w:hAnsi="Calibri" w:cs="Calibri"/>
          <w:sz w:val="24"/>
          <w:szCs w:val="24"/>
          <w14:ligatures w14:val="standardContextual"/>
        </w:rPr>
        <w:t>(Loaded date 9/11/2025)</w:t>
      </w:r>
    </w:p>
    <w:p w14:paraId="3C3FB582" w14:textId="77777777" w:rsidR="00B74F2F" w:rsidRPr="00B74F2F" w:rsidRDefault="00B74F2F" w:rsidP="00B74F2F">
      <w:pPr>
        <w:numPr>
          <w:ilvl w:val="1"/>
          <w:numId w:val="31"/>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sz w:val="24"/>
          <w:szCs w:val="24"/>
          <w14:ligatures w14:val="standardContextual"/>
        </w:rPr>
        <w:t>The Language Block in the Help Center must be attached to the Support Plan-Notice of Action.</w:t>
      </w:r>
    </w:p>
    <w:p w14:paraId="7323189C" w14:textId="77777777" w:rsidR="00B74F2F" w:rsidRPr="00B74F2F" w:rsidRDefault="00B74F2F" w:rsidP="00B74F2F">
      <w:pPr>
        <w:numPr>
          <w:ilvl w:val="0"/>
          <w:numId w:val="31"/>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Smart Guide: Production-Adding staff and managing access v.7</w:t>
      </w:r>
      <w:r w:rsidRPr="00B74F2F">
        <w:rPr>
          <w:rFonts w:ascii="Calibri" w:eastAsia="Times New Roman" w:hAnsi="Calibri" w:cs="Calibri"/>
          <w:sz w:val="24"/>
          <w:szCs w:val="24"/>
          <w14:ligatures w14:val="standardContextual"/>
        </w:rPr>
        <w:t xml:space="preserve"> (Loaded date 9/15/2025)</w:t>
      </w:r>
    </w:p>
    <w:p w14:paraId="24741774" w14:textId="77777777" w:rsidR="00B74F2F" w:rsidRPr="00B74F2F" w:rsidRDefault="00B74F2F" w:rsidP="00B74F2F">
      <w:pPr>
        <w:numPr>
          <w:ilvl w:val="1"/>
          <w:numId w:val="31"/>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sz w:val="24"/>
          <w:szCs w:val="24"/>
          <w14:ligatures w14:val="standardContextual"/>
        </w:rPr>
        <w:t>Changed heading to read “Send access request to SSAM.”</w:t>
      </w:r>
    </w:p>
    <w:p w14:paraId="14B47D82" w14:textId="77777777" w:rsidR="00B74F2F" w:rsidRDefault="00B74F2F" w:rsidP="00B74F2F">
      <w:pPr>
        <w:numPr>
          <w:ilvl w:val="1"/>
          <w:numId w:val="31"/>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sz w:val="24"/>
          <w:szCs w:val="24"/>
          <w14:ligatures w14:val="standardContextual"/>
        </w:rPr>
        <w:t>Staff responsibilities-Staff delegations heading: Added a reference to Smart guide: Roles and permissions.</w:t>
      </w:r>
    </w:p>
    <w:p w14:paraId="53AFAF28" w14:textId="77777777" w:rsidR="00DD0754" w:rsidRPr="00B74F2F" w:rsidRDefault="00DD0754" w:rsidP="00DD0754">
      <w:pPr>
        <w:spacing w:after="0" w:line="240" w:lineRule="auto"/>
        <w:ind w:left="1440"/>
        <w:rPr>
          <w:rFonts w:ascii="Calibri" w:eastAsia="Times New Roman" w:hAnsi="Calibri" w:cs="Calibri"/>
          <w:sz w:val="24"/>
          <w:szCs w:val="24"/>
          <w14:ligatures w14:val="standardContextual"/>
        </w:rPr>
      </w:pPr>
    </w:p>
    <w:p w14:paraId="6B3F98D3" w14:textId="77777777" w:rsidR="00B74F2F" w:rsidRPr="00B74F2F" w:rsidRDefault="00B74F2F" w:rsidP="00B74F2F">
      <w:pPr>
        <w:spacing w:after="0" w:line="240" w:lineRule="auto"/>
        <w:rPr>
          <w:rFonts w:ascii="Calibri" w:eastAsia="Aptos" w:hAnsi="Calibri" w:cs="Calibri"/>
          <w:b/>
          <w:bCs/>
          <w:color w:val="365F91"/>
          <w:sz w:val="24"/>
          <w:szCs w:val="24"/>
        </w:rPr>
      </w:pPr>
      <w:bookmarkStart w:id="4" w:name="_Hlk208392246"/>
      <w:r w:rsidRPr="00B74F2F">
        <w:rPr>
          <w:rFonts w:ascii="Calibri" w:eastAsia="Aptos" w:hAnsi="Calibri" w:cs="Calibri"/>
          <w:b/>
          <w:bCs/>
          <w:color w:val="365F91"/>
          <w:sz w:val="24"/>
          <w:szCs w:val="24"/>
        </w:rPr>
        <w:t xml:space="preserve">9. Training updates in the following </w:t>
      </w:r>
      <w:proofErr w:type="spellStart"/>
      <w:r w:rsidRPr="00B74F2F">
        <w:rPr>
          <w:rFonts w:ascii="Calibri" w:eastAsia="Aptos" w:hAnsi="Calibri" w:cs="Calibri"/>
          <w:b/>
          <w:bCs/>
          <w:color w:val="365F91"/>
          <w:sz w:val="24"/>
          <w:szCs w:val="24"/>
        </w:rPr>
        <w:t>TrainLink</w:t>
      </w:r>
      <w:proofErr w:type="spellEnd"/>
      <w:r w:rsidRPr="00B74F2F">
        <w:rPr>
          <w:rFonts w:ascii="Calibri" w:eastAsia="Aptos" w:hAnsi="Calibri" w:cs="Calibri"/>
          <w:b/>
          <w:bCs/>
          <w:color w:val="365F91"/>
          <w:sz w:val="24"/>
          <w:szCs w:val="24"/>
        </w:rPr>
        <w:t xml:space="preserve"> courses with modules indicated: </w:t>
      </w:r>
    </w:p>
    <w:p w14:paraId="01D6C420" w14:textId="77777777" w:rsidR="00B74F2F" w:rsidRPr="00B74F2F" w:rsidRDefault="00B74F2F" w:rsidP="00B74F2F">
      <w:pPr>
        <w:spacing w:after="0" w:line="240" w:lineRule="auto"/>
        <w:rPr>
          <w:rFonts w:ascii="Calibri" w:eastAsia="Aptos" w:hAnsi="Calibri" w:cs="Calibri"/>
          <w:color w:val="365F91"/>
          <w:sz w:val="24"/>
          <w:szCs w:val="24"/>
        </w:rPr>
      </w:pPr>
      <w:r w:rsidRPr="00B74F2F">
        <w:rPr>
          <w:rFonts w:ascii="Calibri" w:eastAsia="Aptos" w:hAnsi="Calibri" w:cs="Calibri"/>
          <w:color w:val="365F91"/>
          <w:sz w:val="24"/>
          <w:szCs w:val="24"/>
        </w:rPr>
        <w:t>Note:</w:t>
      </w:r>
      <w:r w:rsidRPr="00B74F2F">
        <w:rPr>
          <w:rFonts w:ascii="Calibri" w:eastAsia="Aptos" w:hAnsi="Calibri" w:cs="Calibri"/>
          <w:b/>
          <w:bCs/>
          <w:color w:val="365F91"/>
          <w:sz w:val="24"/>
          <w:szCs w:val="24"/>
        </w:rPr>
        <w:t xml:space="preserve"> </w:t>
      </w:r>
      <w:r w:rsidRPr="00B74F2F">
        <w:rPr>
          <w:rFonts w:ascii="Calibri" w:eastAsia="Aptos" w:hAnsi="Calibri" w:cs="Calibri"/>
          <w:color w:val="365F91"/>
          <w:sz w:val="24"/>
          <w:szCs w:val="24"/>
        </w:rPr>
        <w:t xml:space="preserve">To review updated training modules, clear browser history and then log into </w:t>
      </w:r>
      <w:proofErr w:type="spellStart"/>
      <w:r w:rsidRPr="00B74F2F">
        <w:rPr>
          <w:rFonts w:ascii="Calibri" w:eastAsia="Aptos" w:hAnsi="Calibri" w:cs="Calibri"/>
          <w:color w:val="365F91"/>
          <w:sz w:val="24"/>
          <w:szCs w:val="24"/>
        </w:rPr>
        <w:t>TrainLink</w:t>
      </w:r>
      <w:proofErr w:type="spellEnd"/>
      <w:r w:rsidRPr="00B74F2F">
        <w:rPr>
          <w:rFonts w:ascii="Calibri" w:eastAsia="Aptos" w:hAnsi="Calibri" w:cs="Calibri"/>
          <w:color w:val="365F91"/>
          <w:sz w:val="24"/>
          <w:szCs w:val="24"/>
        </w:rPr>
        <w:t>.</w:t>
      </w:r>
    </w:p>
    <w:p w14:paraId="272EC1A3" w14:textId="77777777" w:rsidR="00B74F2F" w:rsidRPr="00B74F2F" w:rsidRDefault="00B74F2F" w:rsidP="00B74F2F">
      <w:pPr>
        <w:numPr>
          <w:ilvl w:val="0"/>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Access and Navigation (MNCH900) module 1, Logging in: </w:t>
      </w:r>
      <w:r w:rsidRPr="00B74F2F">
        <w:rPr>
          <w:rFonts w:ascii="Calibri" w:eastAsia="Times New Roman" w:hAnsi="Calibri" w:cs="Calibri"/>
          <w:sz w:val="24"/>
          <w:szCs w:val="24"/>
          <w14:ligatures w14:val="standardContextual"/>
        </w:rPr>
        <w:t>(Available 9/22/2025)</w:t>
      </w:r>
    </w:p>
    <w:p w14:paraId="47C76508" w14:textId="77777777" w:rsidR="00B74F2F" w:rsidRPr="00B74F2F" w:rsidRDefault="00B74F2F" w:rsidP="00B74F2F">
      <w:pPr>
        <w:numPr>
          <w:ilvl w:val="1"/>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“URL, Username and Password” slide:</w:t>
      </w:r>
      <w:r w:rsidRPr="00B74F2F">
        <w:rPr>
          <w:rFonts w:ascii="Calibri" w:eastAsia="Times New Roman" w:hAnsi="Calibri" w:cs="Calibri"/>
          <w:sz w:val="24"/>
          <w:szCs w:val="24"/>
          <w14:ligatures w14:val="standardContextual"/>
        </w:rPr>
        <w:t xml:space="preserve"> To include instructions on how to create a MnCHOICES bookmark with clean URL.</w:t>
      </w:r>
    </w:p>
    <w:p w14:paraId="477BB414" w14:textId="77777777" w:rsidR="00B74F2F" w:rsidRPr="00B74F2F" w:rsidRDefault="00B74F2F" w:rsidP="00B74F2F">
      <w:pPr>
        <w:numPr>
          <w:ilvl w:val="1"/>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“Agency log in page” slide: </w:t>
      </w:r>
      <w:r w:rsidRPr="00B74F2F">
        <w:rPr>
          <w:rFonts w:ascii="Calibri" w:eastAsia="Times New Roman" w:hAnsi="Calibri" w:cs="Calibri"/>
          <w:sz w:val="24"/>
          <w:szCs w:val="24"/>
          <w14:ligatures w14:val="standardContextual"/>
        </w:rPr>
        <w:t>Ensures the user is logging in with the correct organization and location for the persons the user is working with.</w:t>
      </w:r>
    </w:p>
    <w:p w14:paraId="6FB84ABD" w14:textId="77777777" w:rsidR="00B74F2F" w:rsidRPr="00B74F2F" w:rsidRDefault="00B74F2F" w:rsidP="00B74F2F">
      <w:pPr>
        <w:numPr>
          <w:ilvl w:val="1"/>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 xml:space="preserve">“Change Account Context” slide: </w:t>
      </w:r>
      <w:r w:rsidRPr="00B74F2F">
        <w:rPr>
          <w:rFonts w:ascii="Calibri" w:eastAsia="Times New Roman" w:hAnsi="Calibri" w:cs="Calibri"/>
          <w:sz w:val="24"/>
          <w:szCs w:val="24"/>
          <w14:ligatures w14:val="standardContextual"/>
        </w:rPr>
        <w:t>Added to describe how and why to use Change account context.</w:t>
      </w:r>
    </w:p>
    <w:p w14:paraId="0C182EF2" w14:textId="77777777" w:rsidR="00B74F2F" w:rsidRPr="00B74F2F" w:rsidRDefault="00B74F2F" w:rsidP="00B74F2F">
      <w:pPr>
        <w:numPr>
          <w:ilvl w:val="1"/>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“In this module you learned” slide: </w:t>
      </w:r>
      <w:r w:rsidRPr="00B74F2F">
        <w:rPr>
          <w:rFonts w:ascii="Calibri" w:eastAsia="Times New Roman" w:hAnsi="Calibri" w:cs="Calibri"/>
          <w:sz w:val="24"/>
          <w:szCs w:val="24"/>
          <w14:ligatures w14:val="standardContextual"/>
        </w:rPr>
        <w:t>Added a sentence on creating a clean URL and using Change account connects to ensure you are working in the correct organization/location.</w:t>
      </w:r>
    </w:p>
    <w:p w14:paraId="16CDBE2D" w14:textId="77777777" w:rsidR="00B74F2F" w:rsidRPr="00B74F2F" w:rsidRDefault="00B74F2F" w:rsidP="00B74F2F">
      <w:pPr>
        <w:numPr>
          <w:ilvl w:val="0"/>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Access and Navigation (MNCH900) module 6, Assigning a person: </w:t>
      </w:r>
      <w:r w:rsidRPr="00B74F2F">
        <w:rPr>
          <w:rFonts w:ascii="Calibri" w:eastAsia="Times New Roman" w:hAnsi="Calibri" w:cs="Calibri"/>
          <w:sz w:val="24"/>
          <w:szCs w:val="24"/>
          <w14:ligatures w14:val="standardContextual"/>
        </w:rPr>
        <w:t>(Available 9/22/2025)</w:t>
      </w:r>
    </w:p>
    <w:p w14:paraId="6E058A07" w14:textId="77777777" w:rsidR="00B74F2F" w:rsidRPr="00B74F2F" w:rsidRDefault="00B74F2F" w:rsidP="00B74F2F">
      <w:pPr>
        <w:numPr>
          <w:ilvl w:val="1"/>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sz w:val="24"/>
          <w:szCs w:val="24"/>
          <w14:ligatures w14:val="standardContextual"/>
        </w:rPr>
        <w:t>Added slide on how to reach out to other assigned staff.</w:t>
      </w:r>
    </w:p>
    <w:p w14:paraId="658D2BE5" w14:textId="77777777" w:rsidR="00B74F2F" w:rsidRPr="00B74F2F" w:rsidRDefault="00B74F2F" w:rsidP="00B74F2F">
      <w:pPr>
        <w:numPr>
          <w:ilvl w:val="0"/>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Workflow: Health Risk Assessment (MNCH911) module 2, Completing an HRA: </w:t>
      </w:r>
      <w:r w:rsidRPr="00B74F2F">
        <w:rPr>
          <w:rFonts w:ascii="Calibri" w:eastAsia="Times New Roman" w:hAnsi="Calibri" w:cs="Calibri"/>
          <w:sz w:val="24"/>
          <w:szCs w:val="24"/>
          <w14:ligatures w14:val="standardContextual"/>
        </w:rPr>
        <w:t>(Available 9/22/2025)</w:t>
      </w:r>
    </w:p>
    <w:p w14:paraId="73D9EC0C" w14:textId="77777777" w:rsidR="00B74F2F" w:rsidRPr="00B74F2F" w:rsidRDefault="00B74F2F" w:rsidP="00B74F2F">
      <w:pPr>
        <w:numPr>
          <w:ilvl w:val="1"/>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Slide 17:</w:t>
      </w:r>
      <w:r w:rsidRPr="00B74F2F">
        <w:rPr>
          <w:rFonts w:ascii="Calibri" w:eastAsia="Times New Roman" w:hAnsi="Calibri" w:cs="Calibri"/>
          <w:sz w:val="24"/>
          <w:szCs w:val="24"/>
          <w14:ligatures w14:val="standardContextual"/>
        </w:rPr>
        <w:t xml:space="preserve"> </w:t>
      </w:r>
    </w:p>
    <w:p w14:paraId="0A416BDE" w14:textId="77777777" w:rsidR="00B74F2F" w:rsidRPr="00B74F2F" w:rsidRDefault="00B74F2F" w:rsidP="00B74F2F">
      <w:pPr>
        <w:numPr>
          <w:ilvl w:val="2"/>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sz w:val="24"/>
          <w:szCs w:val="24"/>
          <w14:ligatures w14:val="standardContextual"/>
        </w:rPr>
        <w:t xml:space="preserve">An HRA with a complete status can be reopened. </w:t>
      </w:r>
    </w:p>
    <w:p w14:paraId="0AD3DF85" w14:textId="77777777" w:rsidR="00B74F2F" w:rsidRPr="00B74F2F" w:rsidRDefault="00B74F2F" w:rsidP="00B74F2F">
      <w:pPr>
        <w:numPr>
          <w:ilvl w:val="2"/>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sz w:val="24"/>
          <w:szCs w:val="24"/>
          <w14:ligatures w14:val="standardContextual"/>
        </w:rPr>
        <w:t xml:space="preserve">The lead agency supervisor or delegate supervisor can reopen an HRA. </w:t>
      </w:r>
    </w:p>
    <w:p w14:paraId="7D32A9CF" w14:textId="77777777" w:rsidR="00B74F2F" w:rsidRPr="00B74F2F" w:rsidRDefault="00B74F2F" w:rsidP="00B74F2F">
      <w:pPr>
        <w:numPr>
          <w:ilvl w:val="2"/>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sz w:val="24"/>
          <w:szCs w:val="24"/>
          <w14:ligatures w14:val="standardContextual"/>
        </w:rPr>
        <w:t xml:space="preserve">Use the Complete status when a person declines or is not located. </w:t>
      </w:r>
    </w:p>
    <w:p w14:paraId="1BA968C1" w14:textId="77777777" w:rsidR="00B74F2F" w:rsidRPr="00B74F2F" w:rsidRDefault="00B74F2F" w:rsidP="00B74F2F">
      <w:pPr>
        <w:numPr>
          <w:ilvl w:val="2"/>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sz w:val="24"/>
          <w:szCs w:val="24"/>
          <w14:ligatures w14:val="standardContextual"/>
        </w:rPr>
        <w:t xml:space="preserve">If past 60 days, the MnCHOICES mentor must submit a MnCHOICES Help Desk Form describing why you need the HRA reopened. </w:t>
      </w:r>
    </w:p>
    <w:p w14:paraId="4D248602" w14:textId="77777777" w:rsidR="00B74F2F" w:rsidRPr="00B74F2F" w:rsidRDefault="00B74F2F" w:rsidP="00B74F2F">
      <w:pPr>
        <w:numPr>
          <w:ilvl w:val="0"/>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Content: MnCHOICES Assessment (MNCH301/301a) module 9, </w:t>
      </w:r>
      <w:proofErr w:type="spellStart"/>
      <w:r w:rsidRPr="00B74F2F">
        <w:rPr>
          <w:rFonts w:ascii="Calibri" w:eastAsia="Times New Roman" w:hAnsi="Calibri" w:cs="Calibri"/>
          <w:b/>
          <w:bCs/>
          <w:sz w:val="24"/>
          <w:szCs w:val="24"/>
          <w14:ligatures w14:val="standardContextual"/>
        </w:rPr>
        <w:t>Self determination</w:t>
      </w:r>
      <w:proofErr w:type="spellEnd"/>
      <w:r w:rsidRPr="00B74F2F">
        <w:rPr>
          <w:rFonts w:ascii="Calibri" w:eastAsia="Times New Roman" w:hAnsi="Calibri" w:cs="Calibri"/>
          <w:b/>
          <w:bCs/>
          <w:sz w:val="24"/>
          <w:szCs w:val="24"/>
          <w14:ligatures w14:val="standardContextual"/>
        </w:rPr>
        <w:t xml:space="preserve">: </w:t>
      </w:r>
      <w:r w:rsidRPr="00B74F2F">
        <w:rPr>
          <w:rFonts w:ascii="Calibri" w:eastAsia="Times New Roman" w:hAnsi="Calibri" w:cs="Calibri"/>
          <w:sz w:val="24"/>
          <w:szCs w:val="24"/>
          <w14:ligatures w14:val="standardContextual"/>
        </w:rPr>
        <w:t>(Available 9/22/2025)</w:t>
      </w:r>
    </w:p>
    <w:p w14:paraId="0D35E906" w14:textId="77777777" w:rsidR="00B74F2F" w:rsidRPr="00B74F2F" w:rsidRDefault="00B74F2F" w:rsidP="00B74F2F">
      <w:pPr>
        <w:numPr>
          <w:ilvl w:val="1"/>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lastRenderedPageBreak/>
        <w:t xml:space="preserve">“Person is 65 or older: Choice to stay on or return to a disability waiver” slide: </w:t>
      </w:r>
      <w:r w:rsidRPr="00B74F2F">
        <w:rPr>
          <w:rFonts w:ascii="Calibri" w:eastAsia="Times New Roman" w:hAnsi="Calibri" w:cs="Calibri"/>
          <w:sz w:val="24"/>
          <w:szCs w:val="24"/>
          <w14:ligatures w14:val="standardContextual"/>
        </w:rPr>
        <w:t>Added “When the person was not on a disability waiver choose: Not applicable: person is not requesting to stay on or return to a disability waiver”.</w:t>
      </w:r>
    </w:p>
    <w:p w14:paraId="68394D0A" w14:textId="77777777" w:rsidR="00B74F2F" w:rsidRPr="00B74F2F" w:rsidRDefault="00B74F2F" w:rsidP="00B74F2F">
      <w:pPr>
        <w:numPr>
          <w:ilvl w:val="0"/>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Workflow: MnCHOICES Assessment (MNCH303/303a) module 3, MnCHOICES Assessment Organization: </w:t>
      </w:r>
      <w:r w:rsidRPr="00B74F2F">
        <w:rPr>
          <w:rFonts w:ascii="Calibri" w:eastAsia="Times New Roman" w:hAnsi="Calibri" w:cs="Calibri"/>
          <w:sz w:val="24"/>
          <w:szCs w:val="24"/>
          <w14:ligatures w14:val="standardContextual"/>
        </w:rPr>
        <w:t>(Available 9/22/2025)</w:t>
      </w:r>
    </w:p>
    <w:p w14:paraId="794D6BDF" w14:textId="77777777" w:rsidR="00B74F2F" w:rsidRPr="00B74F2F" w:rsidRDefault="00B74F2F" w:rsidP="00B74F2F">
      <w:pPr>
        <w:numPr>
          <w:ilvl w:val="1"/>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“Assessment details: I am the Care coordinator and need the Staying healthy section” slide updated:</w:t>
      </w:r>
    </w:p>
    <w:p w14:paraId="2A3031CA" w14:textId="77777777" w:rsidR="00B74F2F" w:rsidRPr="00B74F2F" w:rsidRDefault="00B74F2F" w:rsidP="00B74F2F">
      <w:pPr>
        <w:numPr>
          <w:ilvl w:val="2"/>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sz w:val="24"/>
          <w:szCs w:val="24"/>
          <w14:ligatures w14:val="standardContextual"/>
        </w:rPr>
        <w:t>Selection options information matches the care coordinator webinar as of DATE</w:t>
      </w:r>
    </w:p>
    <w:p w14:paraId="15F2DBE4" w14:textId="77777777" w:rsidR="00B74F2F" w:rsidRPr="00B74F2F" w:rsidRDefault="00B74F2F" w:rsidP="00B74F2F">
      <w:pPr>
        <w:numPr>
          <w:ilvl w:val="2"/>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sz w:val="24"/>
          <w:szCs w:val="24"/>
          <w14:ligatures w14:val="standardContextual"/>
        </w:rPr>
        <w:t>Added “Note: MnCHOICES with Staying Healthy and SP-MCO/MNA meets the criteria for the MnCHOICES assessment and HRA”.</w:t>
      </w:r>
    </w:p>
    <w:p w14:paraId="20EA7493" w14:textId="77777777" w:rsidR="00B74F2F" w:rsidRPr="00B74F2F" w:rsidRDefault="00B74F2F" w:rsidP="00B74F2F">
      <w:pPr>
        <w:numPr>
          <w:ilvl w:val="0"/>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Workflow: Support Plan (MNCH921) module 1, Getting started: </w:t>
      </w:r>
      <w:r w:rsidRPr="00B74F2F">
        <w:rPr>
          <w:rFonts w:ascii="Calibri" w:eastAsia="Times New Roman" w:hAnsi="Calibri" w:cs="Calibri"/>
          <w:sz w:val="24"/>
          <w:szCs w:val="24"/>
          <w14:ligatures w14:val="standardContextual"/>
        </w:rPr>
        <w:t>(Available 9/22/2025)</w:t>
      </w:r>
    </w:p>
    <w:p w14:paraId="5D86EE76" w14:textId="77777777" w:rsidR="00B74F2F" w:rsidRPr="00B74F2F" w:rsidRDefault="00B74F2F" w:rsidP="00B74F2F">
      <w:pPr>
        <w:numPr>
          <w:ilvl w:val="1"/>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New slide: </w:t>
      </w:r>
      <w:r w:rsidRPr="00B74F2F">
        <w:rPr>
          <w:rFonts w:ascii="Calibri" w:eastAsia="Times New Roman" w:hAnsi="Calibri" w:cs="Calibri"/>
          <w:sz w:val="24"/>
          <w:szCs w:val="24"/>
          <w14:ligatures w14:val="standardContextual"/>
        </w:rPr>
        <w:t>“Assessment status when creating a support plan.”</w:t>
      </w:r>
    </w:p>
    <w:p w14:paraId="1C771483" w14:textId="77777777" w:rsidR="00B74F2F" w:rsidRPr="00B74F2F" w:rsidRDefault="00B74F2F" w:rsidP="00B74F2F">
      <w:pPr>
        <w:numPr>
          <w:ilvl w:val="1"/>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 xml:space="preserve">New slide: </w:t>
      </w:r>
      <w:r w:rsidRPr="00B74F2F">
        <w:rPr>
          <w:rFonts w:ascii="Calibri" w:eastAsia="Times New Roman" w:hAnsi="Calibri" w:cs="Calibri"/>
          <w:sz w:val="24"/>
          <w:szCs w:val="24"/>
          <w14:ligatures w14:val="standardContextual"/>
        </w:rPr>
        <w:t>“Creating a Support Plan: Program type.”</w:t>
      </w:r>
    </w:p>
    <w:p w14:paraId="1F5AB1CB" w14:textId="77777777" w:rsidR="00B74F2F" w:rsidRPr="00B74F2F" w:rsidRDefault="00B74F2F" w:rsidP="00B74F2F">
      <w:pPr>
        <w:numPr>
          <w:ilvl w:val="1"/>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“Fields” slide: </w:t>
      </w:r>
      <w:r w:rsidRPr="00B74F2F">
        <w:rPr>
          <w:rFonts w:ascii="Calibri" w:eastAsia="Times New Roman" w:hAnsi="Calibri" w:cs="Calibri"/>
          <w:sz w:val="24"/>
          <w:szCs w:val="24"/>
          <w14:ligatures w14:val="standardContextual"/>
        </w:rPr>
        <w:t>Added “Selections are important be mindful.”</w:t>
      </w:r>
    </w:p>
    <w:p w14:paraId="7563882B" w14:textId="77777777" w:rsidR="00B74F2F" w:rsidRPr="00B74F2F" w:rsidRDefault="00B74F2F" w:rsidP="00B74F2F">
      <w:pPr>
        <w:numPr>
          <w:ilvl w:val="1"/>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“Additional information screen” slide: </w:t>
      </w:r>
      <w:r w:rsidRPr="00B74F2F">
        <w:rPr>
          <w:rFonts w:ascii="Calibri" w:eastAsia="Times New Roman" w:hAnsi="Calibri" w:cs="Calibri"/>
          <w:sz w:val="24"/>
          <w:szCs w:val="24"/>
          <w14:ligatures w14:val="standardContextual"/>
        </w:rPr>
        <w:t>Added “Selections are important be mindful.”</w:t>
      </w:r>
    </w:p>
    <w:p w14:paraId="066BC825" w14:textId="77777777" w:rsidR="00B74F2F" w:rsidRPr="00B74F2F" w:rsidRDefault="00B74F2F" w:rsidP="00B74F2F">
      <w:pPr>
        <w:numPr>
          <w:ilvl w:val="1"/>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New slide: </w:t>
      </w:r>
      <w:r w:rsidRPr="00B74F2F">
        <w:rPr>
          <w:rFonts w:ascii="Calibri" w:eastAsia="Times New Roman" w:hAnsi="Calibri" w:cs="Calibri"/>
          <w:sz w:val="24"/>
          <w:szCs w:val="24"/>
          <w14:ligatures w14:val="standardContextual"/>
        </w:rPr>
        <w:t>“Common issues: Review support plan types.”</w:t>
      </w:r>
    </w:p>
    <w:p w14:paraId="6FE9E3EB" w14:textId="77777777" w:rsidR="00B74F2F" w:rsidRPr="00B74F2F" w:rsidRDefault="00B74F2F" w:rsidP="00B74F2F">
      <w:pPr>
        <w:numPr>
          <w:ilvl w:val="0"/>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Workflow: Support Plan (MNCH921) module 5, My supports: </w:t>
      </w:r>
      <w:r w:rsidRPr="00B74F2F">
        <w:rPr>
          <w:rFonts w:ascii="Calibri" w:eastAsia="Times New Roman" w:hAnsi="Calibri" w:cs="Calibri"/>
          <w:sz w:val="24"/>
          <w:szCs w:val="24"/>
          <w14:ligatures w14:val="standardContextual"/>
        </w:rPr>
        <w:t>(Available 9/22/2025)</w:t>
      </w:r>
    </w:p>
    <w:p w14:paraId="7AD99C36" w14:textId="77777777" w:rsidR="00B74F2F" w:rsidRPr="00B74F2F" w:rsidRDefault="00B74F2F" w:rsidP="00B74F2F">
      <w:pPr>
        <w:numPr>
          <w:ilvl w:val="1"/>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New Slide:</w:t>
      </w:r>
      <w:r w:rsidRPr="00B74F2F">
        <w:rPr>
          <w:rFonts w:ascii="Calibri" w:eastAsia="Times New Roman" w:hAnsi="Calibri" w:cs="Calibri"/>
          <w:sz w:val="24"/>
          <w:szCs w:val="24"/>
          <w14:ligatures w14:val="standardContextual"/>
        </w:rPr>
        <w:t xml:space="preserve"> </w:t>
      </w:r>
      <w:r w:rsidRPr="00B74F2F">
        <w:rPr>
          <w:rFonts w:ascii="Calibri" w:eastAsia="Times New Roman" w:hAnsi="Calibri" w:cs="Calibri"/>
          <w:b/>
          <w:bCs/>
          <w:sz w:val="24"/>
          <w:szCs w:val="24"/>
          <w14:ligatures w14:val="standardContextual"/>
        </w:rPr>
        <w:t>“</w:t>
      </w:r>
      <w:r w:rsidRPr="00B74F2F">
        <w:rPr>
          <w:rFonts w:ascii="Calibri" w:eastAsia="Times New Roman" w:hAnsi="Calibri" w:cs="Calibri"/>
          <w:sz w:val="24"/>
          <w:szCs w:val="24"/>
          <w14:ligatures w14:val="standardContextual"/>
        </w:rPr>
        <w:t xml:space="preserve">Services and supports section: Service lines”. </w:t>
      </w:r>
    </w:p>
    <w:p w14:paraId="094ACEEA" w14:textId="77777777" w:rsidR="00B74F2F" w:rsidRPr="00B74F2F" w:rsidRDefault="00B74F2F" w:rsidP="00B74F2F">
      <w:pPr>
        <w:numPr>
          <w:ilvl w:val="0"/>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Workflow: Support Plan (MNCH921) module 8, Completing support plans: </w:t>
      </w:r>
      <w:r w:rsidRPr="00B74F2F">
        <w:rPr>
          <w:rFonts w:ascii="Calibri" w:eastAsia="Times New Roman" w:hAnsi="Calibri" w:cs="Calibri"/>
          <w:sz w:val="24"/>
          <w:szCs w:val="24"/>
          <w14:ligatures w14:val="standardContextual"/>
        </w:rPr>
        <w:t>(Published date 9/16/2025)</w:t>
      </w:r>
    </w:p>
    <w:p w14:paraId="15F08DE6" w14:textId="77777777" w:rsidR="00B74F2F" w:rsidRPr="00B74F2F" w:rsidRDefault="00B74F2F" w:rsidP="00B74F2F">
      <w:pPr>
        <w:numPr>
          <w:ilvl w:val="1"/>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New Slide:</w:t>
      </w:r>
      <w:r w:rsidRPr="00B74F2F">
        <w:rPr>
          <w:rFonts w:ascii="Calibri" w:eastAsia="Times New Roman" w:hAnsi="Calibri" w:cs="Calibri"/>
          <w:sz w:val="24"/>
          <w:szCs w:val="24"/>
          <w14:ligatures w14:val="standardContextual"/>
        </w:rPr>
        <w:t xml:space="preserve"> “Preserve your support plan effective date range.”</w:t>
      </w:r>
    </w:p>
    <w:p w14:paraId="48806E72" w14:textId="77777777" w:rsidR="00B74F2F" w:rsidRPr="00B74F2F" w:rsidRDefault="00B74F2F" w:rsidP="00B74F2F">
      <w:pPr>
        <w:numPr>
          <w:ilvl w:val="1"/>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 xml:space="preserve">Updated slide: </w:t>
      </w:r>
      <w:r w:rsidRPr="00B74F2F">
        <w:rPr>
          <w:rFonts w:ascii="Calibri" w:eastAsia="Times New Roman" w:hAnsi="Calibri" w:cs="Calibri"/>
          <w:sz w:val="24"/>
          <w:szCs w:val="24"/>
          <w14:ligatures w14:val="standardContextual"/>
        </w:rPr>
        <w:t>“Plan revision: Changes to the plan.”</w:t>
      </w:r>
    </w:p>
    <w:p w14:paraId="0219E69B" w14:textId="77777777" w:rsidR="00B74F2F" w:rsidRPr="00B74F2F" w:rsidRDefault="00B74F2F" w:rsidP="00B74F2F">
      <w:pPr>
        <w:numPr>
          <w:ilvl w:val="1"/>
          <w:numId w:val="32"/>
        </w:numPr>
        <w:spacing w:after="0" w:line="240" w:lineRule="auto"/>
        <w:rPr>
          <w:rFonts w:ascii="Calibri" w:eastAsia="Times New Roman" w:hAnsi="Calibri" w:cs="Calibri"/>
          <w:b/>
          <w:bCs/>
          <w:sz w:val="24"/>
          <w:szCs w:val="24"/>
          <w14:ligatures w14:val="standardContextual"/>
        </w:rPr>
      </w:pPr>
      <w:r w:rsidRPr="00B74F2F">
        <w:rPr>
          <w:rFonts w:ascii="Calibri" w:eastAsia="Times New Roman" w:hAnsi="Calibri" w:cs="Calibri"/>
          <w:b/>
          <w:bCs/>
          <w:sz w:val="24"/>
          <w:szCs w:val="24"/>
          <w14:ligatures w14:val="standardContextual"/>
        </w:rPr>
        <w:t>New Slide:</w:t>
      </w:r>
      <w:r w:rsidRPr="00B74F2F">
        <w:rPr>
          <w:rFonts w:ascii="Verdana" w:eastAsia="Times New Roman" w:hAnsi="Verdana" w:cs="Aptos"/>
          <w:color w:val="003572"/>
          <w:sz w:val="24"/>
          <w:szCs w:val="24"/>
          <w14:ligatures w14:val="standardContextual"/>
        </w:rPr>
        <w:t xml:space="preserve"> </w:t>
      </w:r>
      <w:r w:rsidRPr="00B74F2F">
        <w:rPr>
          <w:rFonts w:ascii="Calibri" w:eastAsia="Times New Roman" w:hAnsi="Calibri" w:cs="Calibri"/>
          <w:sz w:val="24"/>
          <w:szCs w:val="24"/>
          <w14:ligatures w14:val="standardContextual"/>
        </w:rPr>
        <w:t>“Making changes to a support plan MCO/</w:t>
      </w:r>
      <w:proofErr w:type="spellStart"/>
      <w:r w:rsidRPr="00B74F2F">
        <w:rPr>
          <w:rFonts w:ascii="Calibri" w:eastAsia="Times New Roman" w:hAnsi="Calibri" w:cs="Calibri"/>
          <w:sz w:val="24"/>
          <w:szCs w:val="24"/>
          <w14:ligatures w14:val="standardContextual"/>
        </w:rPr>
        <w:t>MnA</w:t>
      </w:r>
      <w:proofErr w:type="spellEnd"/>
      <w:r w:rsidRPr="00B74F2F">
        <w:rPr>
          <w:rFonts w:ascii="Calibri" w:eastAsia="Times New Roman" w:hAnsi="Calibri" w:cs="Calibri"/>
          <w:sz w:val="24"/>
          <w:szCs w:val="24"/>
          <w14:ligatures w14:val="standardContextual"/>
        </w:rPr>
        <w:t xml:space="preserve"> mid-year.”</w:t>
      </w:r>
    </w:p>
    <w:p w14:paraId="36B07DF5" w14:textId="5CB92E51" w:rsidR="00B74F2F" w:rsidRPr="00B74F2F" w:rsidRDefault="00B74F2F" w:rsidP="00B74F2F">
      <w:pPr>
        <w:numPr>
          <w:ilvl w:val="1"/>
          <w:numId w:val="32"/>
        </w:numPr>
        <w:spacing w:after="0" w:line="240" w:lineRule="auto"/>
        <w:rPr>
          <w:rFonts w:ascii="Calibri" w:eastAsia="Times New Roman" w:hAnsi="Calibri" w:cs="Calibri"/>
          <w:sz w:val="24"/>
          <w:szCs w:val="24"/>
          <w14:ligatures w14:val="standardContextual"/>
        </w:rPr>
      </w:pPr>
      <w:r w:rsidRPr="00B74F2F">
        <w:rPr>
          <w:rFonts w:ascii="Calibri" w:eastAsia="Times New Roman" w:hAnsi="Calibri" w:cs="Calibri"/>
          <w:b/>
          <w:bCs/>
          <w:sz w:val="24"/>
          <w:szCs w:val="24"/>
          <w14:ligatures w14:val="standardContextual"/>
        </w:rPr>
        <w:t xml:space="preserve">New Slide: </w:t>
      </w:r>
      <w:r w:rsidRPr="00B74F2F">
        <w:rPr>
          <w:rFonts w:ascii="Calibri" w:eastAsia="Times New Roman" w:hAnsi="Calibri" w:cs="Calibri"/>
          <w:sz w:val="24"/>
          <w:szCs w:val="24"/>
          <w14:ligatures w14:val="standardContextual"/>
        </w:rPr>
        <w:t>“Two options to complete a reassessment support plan: Create a new plan or revise a support plan.</w:t>
      </w:r>
    </w:p>
    <w:bookmarkEnd w:id="4"/>
    <w:p w14:paraId="15B3D278" w14:textId="77777777" w:rsidR="009B7F36" w:rsidRPr="009B7F36" w:rsidRDefault="009B7F36" w:rsidP="009B7F36">
      <w:pPr>
        <w:rPr>
          <w:sz w:val="40"/>
          <w:szCs w:val="40"/>
        </w:rPr>
      </w:pPr>
    </w:p>
    <w:p w14:paraId="7CB3E15B" w14:textId="77777777" w:rsidR="009B7F36" w:rsidRPr="009B7F36" w:rsidRDefault="009B7F36" w:rsidP="009B7F36">
      <w:pPr>
        <w:rPr>
          <w:sz w:val="40"/>
          <w:szCs w:val="40"/>
        </w:rPr>
      </w:pPr>
    </w:p>
    <w:p w14:paraId="7BE76C53" w14:textId="77777777" w:rsidR="009B7F36" w:rsidRPr="009B7F36" w:rsidRDefault="009B7F36" w:rsidP="009B7F36">
      <w:pPr>
        <w:rPr>
          <w:sz w:val="40"/>
          <w:szCs w:val="40"/>
        </w:rPr>
      </w:pPr>
    </w:p>
    <w:p w14:paraId="70231F7E" w14:textId="77777777" w:rsidR="009B7F36" w:rsidRPr="009B7F36" w:rsidRDefault="009B7F36" w:rsidP="009B7F36">
      <w:pPr>
        <w:rPr>
          <w:sz w:val="40"/>
          <w:szCs w:val="40"/>
        </w:rPr>
      </w:pPr>
    </w:p>
    <w:p w14:paraId="48B7FE31" w14:textId="77777777" w:rsidR="009B7F36" w:rsidRPr="009B7F36" w:rsidRDefault="009B7F36" w:rsidP="009B7F36">
      <w:pPr>
        <w:rPr>
          <w:sz w:val="40"/>
          <w:szCs w:val="40"/>
        </w:rPr>
      </w:pPr>
    </w:p>
    <w:p w14:paraId="625039A7" w14:textId="77777777" w:rsidR="009B7F36" w:rsidRPr="009B7F36" w:rsidRDefault="009B7F36" w:rsidP="009B7F36">
      <w:pPr>
        <w:rPr>
          <w:sz w:val="40"/>
          <w:szCs w:val="40"/>
        </w:rPr>
      </w:pPr>
    </w:p>
    <w:p w14:paraId="0C22AC26" w14:textId="77777777" w:rsidR="009B7F36" w:rsidRPr="009B7F36" w:rsidRDefault="009B7F36" w:rsidP="009B7F36">
      <w:pPr>
        <w:rPr>
          <w:sz w:val="40"/>
          <w:szCs w:val="40"/>
        </w:rPr>
      </w:pPr>
    </w:p>
    <w:p w14:paraId="33DDBBDF" w14:textId="3F0358FE" w:rsidR="009B7F36" w:rsidRPr="009B7F36" w:rsidRDefault="009B7F36" w:rsidP="009B7F36">
      <w:pPr>
        <w:tabs>
          <w:tab w:val="left" w:pos="5085"/>
        </w:tabs>
        <w:rPr>
          <w:sz w:val="40"/>
          <w:szCs w:val="40"/>
        </w:rPr>
      </w:pPr>
    </w:p>
    <w:sectPr w:rsidR="009B7F36" w:rsidRPr="009B7F36" w:rsidSect="005D4CFA">
      <w:headerReference w:type="default" r:id="rId13"/>
      <w:footerReference w:type="default" r:id="rId14"/>
      <w:pgSz w:w="12240" w:h="15840"/>
      <w:pgMar w:top="720" w:right="720" w:bottom="720" w:left="720" w:header="144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8FF9" w14:textId="77777777" w:rsidR="00E00AB5" w:rsidRDefault="00E00AB5" w:rsidP="00BB1FFD">
      <w:pPr>
        <w:spacing w:after="0" w:line="240" w:lineRule="auto"/>
      </w:pPr>
      <w:r>
        <w:separator/>
      </w:r>
    </w:p>
  </w:endnote>
  <w:endnote w:type="continuationSeparator" w:id="0">
    <w:p w14:paraId="235F5479" w14:textId="77777777" w:rsidR="00E00AB5" w:rsidRDefault="00E00AB5" w:rsidP="00BB1FFD">
      <w:pPr>
        <w:spacing w:after="0" w:line="240" w:lineRule="auto"/>
      </w:pPr>
      <w:r>
        <w:continuationSeparator/>
      </w:r>
    </w:p>
  </w:endnote>
  <w:endnote w:type="continuationNotice" w:id="1">
    <w:p w14:paraId="5BCBC8FF" w14:textId="77777777" w:rsidR="00E00AB5" w:rsidRDefault="00E00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F9E2" w14:textId="77777777" w:rsidR="00E00AB5" w:rsidRDefault="00E00AB5" w:rsidP="00BB1FFD">
      <w:pPr>
        <w:spacing w:after="0" w:line="240" w:lineRule="auto"/>
      </w:pPr>
      <w:r>
        <w:separator/>
      </w:r>
    </w:p>
  </w:footnote>
  <w:footnote w:type="continuationSeparator" w:id="0">
    <w:p w14:paraId="6DA23E6C" w14:textId="77777777" w:rsidR="00E00AB5" w:rsidRDefault="00E00AB5" w:rsidP="00BB1FFD">
      <w:pPr>
        <w:spacing w:after="0" w:line="240" w:lineRule="auto"/>
      </w:pPr>
      <w:r>
        <w:continuationSeparator/>
      </w:r>
    </w:p>
  </w:footnote>
  <w:footnote w:type="continuationNotice" w:id="1">
    <w:p w14:paraId="649BA0E2" w14:textId="77777777" w:rsidR="00E00AB5" w:rsidRDefault="00E00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4BF0B43C" w:rsidR="00AF1D04" w:rsidRPr="00AF1D04" w:rsidRDefault="00B864F6"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9-26-2025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4BF0B43C" w:rsidR="00AF1D04" w:rsidRPr="00AF1D04" w:rsidRDefault="00B864F6"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9-26-2025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6713"/>
    <w:multiLevelType w:val="hybridMultilevel"/>
    <w:tmpl w:val="85A20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137DD"/>
    <w:multiLevelType w:val="hybridMultilevel"/>
    <w:tmpl w:val="6A0CAB9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F0E90"/>
    <w:multiLevelType w:val="hybridMultilevel"/>
    <w:tmpl w:val="728021C2"/>
    <w:lvl w:ilvl="0" w:tplc="04090001">
      <w:start w:val="1"/>
      <w:numFmt w:val="bullet"/>
      <w:lvlText w:val=""/>
      <w:lvlJc w:val="left"/>
      <w:pPr>
        <w:ind w:left="720" w:hanging="360"/>
      </w:pPr>
      <w:rPr>
        <w:rFonts w:ascii="Symbol" w:hAnsi="Symbol" w:hint="default"/>
      </w:rPr>
    </w:lvl>
    <w:lvl w:ilvl="1" w:tplc="17EE4DA6">
      <w:start w:val="1"/>
      <w:numFmt w:val="bullet"/>
      <w:lvlText w:val=""/>
      <w:lvlJc w:val="left"/>
      <w:pPr>
        <w:ind w:left="1440" w:hanging="360"/>
      </w:pPr>
      <w:rPr>
        <w:rFonts w:ascii="Wingdings" w:hAnsi="Wingdings" w:hint="default"/>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5A1742D"/>
    <w:multiLevelType w:val="hybridMultilevel"/>
    <w:tmpl w:val="363E71EA"/>
    <w:lvl w:ilvl="0" w:tplc="FFFFFFFF">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7EA634D8">
      <w:start w:val="1"/>
      <w:numFmt w:val="bullet"/>
      <w:lvlText w:val=""/>
      <w:lvlJc w:val="left"/>
      <w:pPr>
        <w:ind w:left="2880" w:hanging="360"/>
      </w:pPr>
      <w:rPr>
        <w:rFonts w:ascii="Symbol" w:hAnsi="Symbol" w:hint="default"/>
        <w:color w:val="00B05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7AC59E8"/>
    <w:multiLevelType w:val="hybridMultilevel"/>
    <w:tmpl w:val="A3E89E28"/>
    <w:lvl w:ilvl="0" w:tplc="932EC23C">
      <w:start w:val="1"/>
      <w:numFmt w:val="bullet"/>
      <w:lvlText w:val=""/>
      <w:lvlJc w:val="left"/>
      <w:pPr>
        <w:ind w:left="720" w:hanging="360"/>
      </w:pPr>
      <w:rPr>
        <w:rFonts w:ascii="Symbol" w:hAnsi="Symbol" w:hint="default"/>
        <w:b w:val="0"/>
        <w:bCs/>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142A"/>
    <w:multiLevelType w:val="hybridMultilevel"/>
    <w:tmpl w:val="463283D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7"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2"/>
  </w:num>
  <w:num w:numId="2" w16cid:durableId="1797331095">
    <w:abstractNumId w:val="13"/>
  </w:num>
  <w:num w:numId="3" w16cid:durableId="214856249">
    <w:abstractNumId w:val="18"/>
  </w:num>
  <w:num w:numId="4" w16cid:durableId="1499616861">
    <w:abstractNumId w:val="26"/>
  </w:num>
  <w:num w:numId="5" w16cid:durableId="2073769093">
    <w:abstractNumId w:val="2"/>
  </w:num>
  <w:num w:numId="6" w16cid:durableId="18362904">
    <w:abstractNumId w:val="30"/>
  </w:num>
  <w:num w:numId="7" w16cid:durableId="495341996">
    <w:abstractNumId w:val="31"/>
  </w:num>
  <w:num w:numId="8" w16cid:durableId="195433800">
    <w:abstractNumId w:val="7"/>
  </w:num>
  <w:num w:numId="9" w16cid:durableId="2131320421">
    <w:abstractNumId w:val="19"/>
  </w:num>
  <w:num w:numId="10" w16cid:durableId="292836173">
    <w:abstractNumId w:val="14"/>
  </w:num>
  <w:num w:numId="11" w16cid:durableId="590047722">
    <w:abstractNumId w:val="9"/>
  </w:num>
  <w:num w:numId="12" w16cid:durableId="1674527007">
    <w:abstractNumId w:val="12"/>
  </w:num>
  <w:num w:numId="13" w16cid:durableId="1073697651">
    <w:abstractNumId w:val="10"/>
  </w:num>
  <w:num w:numId="14" w16cid:durableId="1167403472">
    <w:abstractNumId w:val="23"/>
  </w:num>
  <w:num w:numId="15" w16cid:durableId="1282767395">
    <w:abstractNumId w:val="27"/>
  </w:num>
  <w:num w:numId="16" w16cid:durableId="974333673">
    <w:abstractNumId w:val="17"/>
  </w:num>
  <w:num w:numId="17" w16cid:durableId="364520162">
    <w:abstractNumId w:val="8"/>
  </w:num>
  <w:num w:numId="18" w16cid:durableId="1117332499">
    <w:abstractNumId w:val="11"/>
  </w:num>
  <w:num w:numId="19" w16cid:durableId="2132741991">
    <w:abstractNumId w:val="6"/>
  </w:num>
  <w:num w:numId="20" w16cid:durableId="133525190">
    <w:abstractNumId w:val="28"/>
  </w:num>
  <w:num w:numId="21" w16cid:durableId="2101565973">
    <w:abstractNumId w:val="25"/>
  </w:num>
  <w:num w:numId="22" w16cid:durableId="580287051">
    <w:abstractNumId w:val="20"/>
  </w:num>
  <w:num w:numId="23" w16cid:durableId="1795637695">
    <w:abstractNumId w:val="29"/>
  </w:num>
  <w:num w:numId="24" w16cid:durableId="1165973169">
    <w:abstractNumId w:val="0"/>
  </w:num>
  <w:num w:numId="25" w16cid:durableId="1790397476">
    <w:abstractNumId w:val="21"/>
  </w:num>
  <w:num w:numId="26" w16cid:durableId="765073409">
    <w:abstractNumId w:val="5"/>
  </w:num>
  <w:num w:numId="27" w16cid:durableId="1329214092">
    <w:abstractNumId w:val="24"/>
    <w:lvlOverride w:ilvl="0"/>
    <w:lvlOverride w:ilvl="1"/>
    <w:lvlOverride w:ilvl="2"/>
    <w:lvlOverride w:ilvl="3"/>
    <w:lvlOverride w:ilvl="4"/>
    <w:lvlOverride w:ilvl="5"/>
    <w:lvlOverride w:ilvl="6"/>
    <w:lvlOverride w:ilvl="7"/>
    <w:lvlOverride w:ilvl="8"/>
  </w:num>
  <w:num w:numId="28" w16cid:durableId="1383137669">
    <w:abstractNumId w:val="1"/>
    <w:lvlOverride w:ilvl="0"/>
    <w:lvlOverride w:ilvl="1"/>
    <w:lvlOverride w:ilvl="2"/>
    <w:lvlOverride w:ilvl="3"/>
    <w:lvlOverride w:ilvl="4"/>
    <w:lvlOverride w:ilvl="5"/>
    <w:lvlOverride w:ilvl="6"/>
    <w:lvlOverride w:ilvl="7"/>
    <w:lvlOverride w:ilvl="8"/>
  </w:num>
  <w:num w:numId="29" w16cid:durableId="471605388">
    <w:abstractNumId w:val="3"/>
    <w:lvlOverride w:ilvl="0"/>
    <w:lvlOverride w:ilvl="1"/>
    <w:lvlOverride w:ilvl="2"/>
    <w:lvlOverride w:ilvl="3"/>
    <w:lvlOverride w:ilvl="4"/>
    <w:lvlOverride w:ilvl="5"/>
    <w:lvlOverride w:ilvl="6"/>
    <w:lvlOverride w:ilvl="7"/>
    <w:lvlOverride w:ilvl="8"/>
  </w:num>
  <w:num w:numId="30" w16cid:durableId="2116820830">
    <w:abstractNumId w:val="15"/>
    <w:lvlOverride w:ilvl="0"/>
    <w:lvlOverride w:ilvl="1"/>
    <w:lvlOverride w:ilvl="2"/>
    <w:lvlOverride w:ilvl="3"/>
    <w:lvlOverride w:ilvl="4"/>
    <w:lvlOverride w:ilvl="5"/>
    <w:lvlOverride w:ilvl="6"/>
    <w:lvlOverride w:ilvl="7"/>
    <w:lvlOverride w:ilvl="8"/>
  </w:num>
  <w:num w:numId="31" w16cid:durableId="1541817506">
    <w:abstractNumId w:val="4"/>
    <w:lvlOverride w:ilvl="0"/>
    <w:lvlOverride w:ilvl="1"/>
    <w:lvlOverride w:ilvl="2"/>
    <w:lvlOverride w:ilvl="3"/>
    <w:lvlOverride w:ilvl="4"/>
    <w:lvlOverride w:ilvl="5"/>
    <w:lvlOverride w:ilvl="6"/>
    <w:lvlOverride w:ilvl="7"/>
    <w:lvlOverride w:ilvl="8"/>
  </w:num>
  <w:num w:numId="32" w16cid:durableId="520777713">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95CEA"/>
    <w:rsid w:val="000A5082"/>
    <w:rsid w:val="000A5D07"/>
    <w:rsid w:val="000B3E7D"/>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D2782"/>
    <w:rsid w:val="001E1085"/>
    <w:rsid w:val="001F16DF"/>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36E2"/>
    <w:rsid w:val="002D7C3C"/>
    <w:rsid w:val="002E040A"/>
    <w:rsid w:val="002E4287"/>
    <w:rsid w:val="002E7252"/>
    <w:rsid w:val="002F63D4"/>
    <w:rsid w:val="00323095"/>
    <w:rsid w:val="003901BE"/>
    <w:rsid w:val="003A12B5"/>
    <w:rsid w:val="003B5970"/>
    <w:rsid w:val="003C1F8E"/>
    <w:rsid w:val="003D042A"/>
    <w:rsid w:val="003E13DE"/>
    <w:rsid w:val="003E6579"/>
    <w:rsid w:val="003F29D6"/>
    <w:rsid w:val="003F6B90"/>
    <w:rsid w:val="00401A72"/>
    <w:rsid w:val="0044731C"/>
    <w:rsid w:val="0047758D"/>
    <w:rsid w:val="00490FCE"/>
    <w:rsid w:val="004D30F0"/>
    <w:rsid w:val="004F1E33"/>
    <w:rsid w:val="00500D27"/>
    <w:rsid w:val="0051093B"/>
    <w:rsid w:val="005201CF"/>
    <w:rsid w:val="005216A1"/>
    <w:rsid w:val="0053159F"/>
    <w:rsid w:val="00540B8C"/>
    <w:rsid w:val="005413CA"/>
    <w:rsid w:val="00587B08"/>
    <w:rsid w:val="005B0C97"/>
    <w:rsid w:val="005B2F63"/>
    <w:rsid w:val="005C4385"/>
    <w:rsid w:val="005C7FFC"/>
    <w:rsid w:val="005D4CFA"/>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6BE2"/>
    <w:rsid w:val="006B5D91"/>
    <w:rsid w:val="006E6429"/>
    <w:rsid w:val="00720E1E"/>
    <w:rsid w:val="007260E4"/>
    <w:rsid w:val="00736979"/>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57F8D"/>
    <w:rsid w:val="0086469F"/>
    <w:rsid w:val="00871F80"/>
    <w:rsid w:val="00885E21"/>
    <w:rsid w:val="00887099"/>
    <w:rsid w:val="008877C2"/>
    <w:rsid w:val="008C06C7"/>
    <w:rsid w:val="008C610E"/>
    <w:rsid w:val="008E3F08"/>
    <w:rsid w:val="008E6751"/>
    <w:rsid w:val="008F5F4B"/>
    <w:rsid w:val="00902422"/>
    <w:rsid w:val="00932CA6"/>
    <w:rsid w:val="00954AF8"/>
    <w:rsid w:val="00963586"/>
    <w:rsid w:val="00963F3F"/>
    <w:rsid w:val="00964FC8"/>
    <w:rsid w:val="00981E73"/>
    <w:rsid w:val="009869A9"/>
    <w:rsid w:val="00986E5D"/>
    <w:rsid w:val="009B1374"/>
    <w:rsid w:val="009B2F51"/>
    <w:rsid w:val="009B7F36"/>
    <w:rsid w:val="009D069F"/>
    <w:rsid w:val="00A1065A"/>
    <w:rsid w:val="00A16F35"/>
    <w:rsid w:val="00A24223"/>
    <w:rsid w:val="00A43DD3"/>
    <w:rsid w:val="00A51367"/>
    <w:rsid w:val="00A7017F"/>
    <w:rsid w:val="00A771B2"/>
    <w:rsid w:val="00A9292A"/>
    <w:rsid w:val="00AA1C20"/>
    <w:rsid w:val="00AB049B"/>
    <w:rsid w:val="00AB2016"/>
    <w:rsid w:val="00AC4739"/>
    <w:rsid w:val="00AD5757"/>
    <w:rsid w:val="00AE5599"/>
    <w:rsid w:val="00AF1D04"/>
    <w:rsid w:val="00B33AEF"/>
    <w:rsid w:val="00B52F75"/>
    <w:rsid w:val="00B60565"/>
    <w:rsid w:val="00B63110"/>
    <w:rsid w:val="00B74F2F"/>
    <w:rsid w:val="00B81F54"/>
    <w:rsid w:val="00B864F6"/>
    <w:rsid w:val="00BB1FFD"/>
    <w:rsid w:val="00BD6DF2"/>
    <w:rsid w:val="00BF41C2"/>
    <w:rsid w:val="00C03345"/>
    <w:rsid w:val="00C07123"/>
    <w:rsid w:val="00C20357"/>
    <w:rsid w:val="00C30B6E"/>
    <w:rsid w:val="00C34291"/>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5DE2"/>
    <w:rsid w:val="00CE63EA"/>
    <w:rsid w:val="00CF49F1"/>
    <w:rsid w:val="00CF6B62"/>
    <w:rsid w:val="00D3050B"/>
    <w:rsid w:val="00D5294C"/>
    <w:rsid w:val="00D60A33"/>
    <w:rsid w:val="00D62FFC"/>
    <w:rsid w:val="00D66CF4"/>
    <w:rsid w:val="00D96A36"/>
    <w:rsid w:val="00DD0754"/>
    <w:rsid w:val="00DF4E3A"/>
    <w:rsid w:val="00E00AB5"/>
    <w:rsid w:val="00E11DD3"/>
    <w:rsid w:val="00E47607"/>
    <w:rsid w:val="00EC4AA6"/>
    <w:rsid w:val="00EC69E5"/>
    <w:rsid w:val="00F04D76"/>
    <w:rsid w:val="00F122CE"/>
    <w:rsid w:val="00F2197B"/>
    <w:rsid w:val="00F2265D"/>
    <w:rsid w:val="00F2549E"/>
    <w:rsid w:val="00F31E94"/>
    <w:rsid w:val="00F36B5F"/>
    <w:rsid w:val="00F44DAD"/>
    <w:rsid w:val="00F531F6"/>
    <w:rsid w:val="00F5483A"/>
    <w:rsid w:val="00F610EE"/>
    <w:rsid w:val="00F77805"/>
    <w:rsid w:val="00F93A7E"/>
    <w:rsid w:val="00FA31F9"/>
    <w:rsid w:val="00FA7110"/>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20451">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edocs.dhs.state.mn.us/lfserver/Public/DHS-6979-ENG__;!!CwIvYz4dIaSa!KuG_HNFaB_CYWGaH8ZXzZVPkZsbkLg91b8-kZERt9iA2PIKlMG76VG_alA9xYsUkIF9gYMWr4dnHqT5EkHLJCT2LwysrT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C293B.5ECA2E7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61773-619F-4330-AB9A-FE94C29C0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1050</Words>
  <Characters>5744</Characters>
  <Application>Microsoft Office Word</Application>
  <DocSecurity>8</DocSecurity>
  <Lines>151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9</cp:revision>
  <cp:lastPrinted>2023-04-13T19:37:00Z</cp:lastPrinted>
  <dcterms:created xsi:type="dcterms:W3CDTF">2025-09-23T15:28:00Z</dcterms:created>
  <dcterms:modified xsi:type="dcterms:W3CDTF">2025-09-23T15:33:00Z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