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2CE1" w14:textId="56993317" w:rsidR="00BB5B03" w:rsidRDefault="00BB5B03" w:rsidP="00BB5B03">
      <w:pPr>
        <w:pStyle w:val="mainbody"/>
        <w:spacing w:line="240" w:lineRule="auto"/>
        <w:rPr>
          <w:rFonts w:cs="Arial"/>
          <w:b/>
          <w:bCs/>
          <w:color w:val="0070C0"/>
          <w:sz w:val="32"/>
          <w:szCs w:val="32"/>
        </w:rPr>
      </w:pPr>
      <w:r w:rsidRPr="0031512A">
        <w:rPr>
          <w:rFonts w:cs="Arial"/>
          <w:b/>
          <w:bCs/>
          <w:color w:val="0070C0"/>
          <w:sz w:val="32"/>
          <w:szCs w:val="32"/>
        </w:rPr>
        <w:t xml:space="preserve">BLUE PLUS – MSC+ and MSHO </w:t>
      </w:r>
    </w:p>
    <w:p w14:paraId="35F3CC67" w14:textId="605A6291" w:rsidR="006101A8" w:rsidRDefault="00BB5B03" w:rsidP="00BB5B03">
      <w:pPr>
        <w:rPr>
          <w:rFonts w:cs="Arial"/>
          <w:b/>
          <w:bCs/>
          <w:color w:val="0070C0"/>
          <w:sz w:val="32"/>
          <w:szCs w:val="32"/>
        </w:rPr>
      </w:pPr>
      <w:r>
        <w:rPr>
          <w:rFonts w:cs="Arial"/>
          <w:b/>
          <w:bCs/>
          <w:color w:val="0070C0"/>
          <w:sz w:val="32"/>
          <w:szCs w:val="32"/>
        </w:rPr>
        <w:t xml:space="preserve">KEY CONTACTS &amp; </w:t>
      </w:r>
      <w:r w:rsidRPr="0031512A">
        <w:rPr>
          <w:rFonts w:cs="Arial"/>
          <w:b/>
          <w:bCs/>
          <w:color w:val="0070C0"/>
          <w:sz w:val="32"/>
          <w:szCs w:val="32"/>
        </w:rPr>
        <w:t>RESOURCES</w:t>
      </w:r>
      <w:r>
        <w:rPr>
          <w:noProof/>
        </w:rPr>
        <w:t xml:space="preserve"> </w:t>
      </w:r>
      <w:r>
        <w:rPr>
          <w:noProof/>
        </w:rPr>
        <w:drawing>
          <wp:anchor distT="0" distB="0" distL="114300" distR="114300" simplePos="0" relativeHeight="251659264" behindDoc="1" locked="1" layoutInCell="1" allowOverlap="1" wp14:anchorId="4D4F6A7E" wp14:editId="2B7CC9FA">
            <wp:simplePos x="0" y="0"/>
            <wp:positionH relativeFrom="margin">
              <wp:align>center</wp:align>
            </wp:positionH>
            <wp:positionV relativeFrom="page">
              <wp:posOffset>290195</wp:posOffset>
            </wp:positionV>
            <wp:extent cx="96012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0" cy="914400"/>
                    </a:xfrm>
                    <a:prstGeom prst="rect">
                      <a:avLst/>
                    </a:prstGeom>
                  </pic:spPr>
                </pic:pic>
              </a:graphicData>
            </a:graphic>
            <wp14:sizeRelH relativeFrom="margin">
              <wp14:pctWidth>0</wp14:pctWidth>
            </wp14:sizeRelH>
            <wp14:sizeRelV relativeFrom="margin">
              <wp14:pctHeight>0</wp14:pctHeight>
            </wp14:sizeRelV>
          </wp:anchor>
        </w:drawing>
      </w:r>
    </w:p>
    <w:p w14:paraId="06844453" w14:textId="1B3DC9FE" w:rsidR="00BB5B03" w:rsidRPr="00BB5B03" w:rsidRDefault="00BB5B03" w:rsidP="00BB5B03"/>
    <w:p w14:paraId="2C7AE4B3" w14:textId="01A46F30" w:rsidR="00BB5B03" w:rsidRPr="00BB5B03" w:rsidRDefault="00BB5B03" w:rsidP="00BB5B03"/>
    <w:p w14:paraId="1C4A34D8" w14:textId="65DA02FB" w:rsidR="00BB5B03" w:rsidRPr="00BB5B03" w:rsidRDefault="00BB5B03" w:rsidP="00BB5B03"/>
    <w:tbl>
      <w:tblPr>
        <w:tblStyle w:val="TableGrid"/>
        <w:tblpPr w:leftFromText="180" w:rightFromText="180" w:vertAnchor="text" w:tblpX="-280" w:tblpY="1"/>
        <w:tblOverlap w:val="never"/>
        <w:tblW w:w="15030" w:type="dxa"/>
        <w:tblLayout w:type="fixed"/>
        <w:tblLook w:val="04A0" w:firstRow="1" w:lastRow="0" w:firstColumn="1" w:lastColumn="0" w:noHBand="0" w:noVBand="1"/>
      </w:tblPr>
      <w:tblGrid>
        <w:gridCol w:w="780"/>
        <w:gridCol w:w="3085"/>
        <w:gridCol w:w="5045"/>
        <w:gridCol w:w="6120"/>
      </w:tblGrid>
      <w:tr w:rsidR="00BB5B03" w14:paraId="77C60E68" w14:textId="77777777" w:rsidTr="00D7267E">
        <w:trPr>
          <w:tblHeader/>
        </w:trPr>
        <w:tc>
          <w:tcPr>
            <w:tcW w:w="780" w:type="dxa"/>
            <w:shd w:val="clear" w:color="auto" w:fill="B2B2B2"/>
          </w:tcPr>
          <w:p w14:paraId="7C5621D3" w14:textId="77777777" w:rsidR="00BB5B03" w:rsidRPr="00724449" w:rsidRDefault="00BB5B03" w:rsidP="00BB5B03">
            <w:pPr>
              <w:rPr>
                <w:b/>
                <w:bCs/>
              </w:rPr>
            </w:pPr>
          </w:p>
        </w:tc>
        <w:tc>
          <w:tcPr>
            <w:tcW w:w="3085" w:type="dxa"/>
            <w:shd w:val="clear" w:color="auto" w:fill="BFBFBF" w:themeFill="background1" w:themeFillShade="BF"/>
          </w:tcPr>
          <w:p w14:paraId="0F5C921E" w14:textId="124FD176" w:rsidR="00BB5B03" w:rsidRPr="00724449" w:rsidRDefault="00BB5B03" w:rsidP="00BB5B03">
            <w:pPr>
              <w:rPr>
                <w:b/>
                <w:bCs/>
                <w:sz w:val="24"/>
                <w:szCs w:val="24"/>
              </w:rPr>
            </w:pPr>
            <w:r w:rsidRPr="00724449">
              <w:rPr>
                <w:b/>
                <w:bCs/>
                <w:sz w:val="24"/>
                <w:szCs w:val="24"/>
              </w:rPr>
              <w:t>Resource</w:t>
            </w:r>
          </w:p>
        </w:tc>
        <w:tc>
          <w:tcPr>
            <w:tcW w:w="5045" w:type="dxa"/>
            <w:shd w:val="clear" w:color="auto" w:fill="BFBFBF" w:themeFill="background1" w:themeFillShade="BF"/>
          </w:tcPr>
          <w:p w14:paraId="6D5E431E" w14:textId="1B2364C6" w:rsidR="00BB5B03" w:rsidRPr="00724449" w:rsidRDefault="00BB5B03" w:rsidP="00BB5B03">
            <w:pPr>
              <w:rPr>
                <w:b/>
                <w:bCs/>
                <w:sz w:val="24"/>
                <w:szCs w:val="24"/>
              </w:rPr>
            </w:pPr>
            <w:r w:rsidRPr="00724449">
              <w:rPr>
                <w:b/>
                <w:bCs/>
                <w:sz w:val="24"/>
                <w:szCs w:val="24"/>
              </w:rPr>
              <w:t>Contact Info</w:t>
            </w:r>
          </w:p>
        </w:tc>
        <w:tc>
          <w:tcPr>
            <w:tcW w:w="6120" w:type="dxa"/>
            <w:shd w:val="clear" w:color="auto" w:fill="BFBFBF" w:themeFill="background1" w:themeFillShade="BF"/>
          </w:tcPr>
          <w:p w14:paraId="5441B4E8" w14:textId="37DDCFA7" w:rsidR="00BB5B03" w:rsidRPr="00724449" w:rsidRDefault="00BB5B03" w:rsidP="00BB5B03">
            <w:pPr>
              <w:rPr>
                <w:b/>
                <w:bCs/>
                <w:sz w:val="24"/>
                <w:szCs w:val="24"/>
              </w:rPr>
            </w:pPr>
            <w:r w:rsidRPr="00724449">
              <w:rPr>
                <w:b/>
                <w:bCs/>
                <w:sz w:val="24"/>
                <w:szCs w:val="24"/>
              </w:rPr>
              <w:t>Description</w:t>
            </w:r>
          </w:p>
        </w:tc>
      </w:tr>
      <w:tr w:rsidR="00BB5B03" w14:paraId="5F98DD71" w14:textId="77777777" w:rsidTr="00D7267E">
        <w:trPr>
          <w:trHeight w:val="818"/>
        </w:trPr>
        <w:tc>
          <w:tcPr>
            <w:tcW w:w="780" w:type="dxa"/>
            <w:vMerge w:val="restart"/>
            <w:shd w:val="clear" w:color="auto" w:fill="B2B2B2"/>
            <w:textDirection w:val="tbRl"/>
          </w:tcPr>
          <w:p w14:paraId="04239BBA" w14:textId="77CEC29C" w:rsidR="00BB5B03" w:rsidRPr="00724449" w:rsidRDefault="00BB5B03" w:rsidP="00BB5B03">
            <w:pPr>
              <w:ind w:left="113" w:right="113"/>
              <w:rPr>
                <w:color w:val="0070C0"/>
              </w:rPr>
            </w:pPr>
            <w:r w:rsidRPr="006B73C0">
              <w:rPr>
                <w:rFonts w:asciiTheme="minorHAnsi" w:hAnsiTheme="minorHAnsi" w:cstheme="minorHAnsi"/>
                <w:b/>
                <w:bCs/>
                <w:color w:val="0070C0"/>
                <w:sz w:val="40"/>
                <w:szCs w:val="40"/>
              </w:rPr>
              <w:t xml:space="preserve">Ancillary Benefits &amp; Providers                                                                                           </w:t>
            </w:r>
            <w:r>
              <w:rPr>
                <w:b/>
                <w:bCs/>
                <w:color w:val="0070C0"/>
                <w:sz w:val="36"/>
                <w:szCs w:val="36"/>
              </w:rPr>
              <w:t>g</w:t>
            </w:r>
          </w:p>
        </w:tc>
        <w:tc>
          <w:tcPr>
            <w:tcW w:w="3085" w:type="dxa"/>
          </w:tcPr>
          <w:p w14:paraId="6519F06E" w14:textId="2986630A" w:rsidR="00BB5B03" w:rsidRDefault="00BB5B03" w:rsidP="00BB5B03">
            <w:pPr>
              <w:rPr>
                <w:b/>
                <w:bCs/>
                <w:color w:val="0070C0"/>
                <w:sz w:val="24"/>
                <w:szCs w:val="24"/>
              </w:rPr>
            </w:pPr>
            <w:r w:rsidRPr="000A458C">
              <w:rPr>
                <w:b/>
                <w:bCs/>
                <w:color w:val="0070C0"/>
                <w:sz w:val="24"/>
                <w:szCs w:val="24"/>
              </w:rPr>
              <w:t>BlueRide Transportation</w:t>
            </w:r>
          </w:p>
        </w:tc>
        <w:tc>
          <w:tcPr>
            <w:tcW w:w="5045" w:type="dxa"/>
          </w:tcPr>
          <w:p w14:paraId="25792CED"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Call 651-662-8648 or 1-866-340-8648 to set up an appointment.</w:t>
            </w:r>
          </w:p>
          <w:p w14:paraId="6ACD4F4D" w14:textId="34BD3573" w:rsidR="00BB5B03" w:rsidRPr="006B4AAF" w:rsidRDefault="00BB5B03" w:rsidP="00BB5B03">
            <w:pPr>
              <w:rPr>
                <w:rFonts w:asciiTheme="minorHAnsi" w:hAnsiTheme="minorHAnsi" w:cstheme="minorHAnsi"/>
                <w:sz w:val="22"/>
                <w:szCs w:val="22"/>
              </w:rPr>
            </w:pPr>
            <w:r w:rsidRPr="006B4AAF">
              <w:rPr>
                <w:rStyle w:val="Hyperlink"/>
                <w:rFonts w:asciiTheme="minorHAnsi" w:hAnsiTheme="minorHAnsi" w:cstheme="minorHAnsi"/>
                <w:sz w:val="22"/>
                <w:szCs w:val="22"/>
              </w:rPr>
              <w:t xml:space="preserve"> </w:t>
            </w:r>
            <w:r w:rsidRPr="006B4AAF">
              <w:rPr>
                <w:rFonts w:asciiTheme="minorHAnsi" w:hAnsiTheme="minorHAnsi" w:cstheme="minorHAnsi"/>
                <w:sz w:val="22"/>
                <w:szCs w:val="22"/>
                <w:shd w:val="clear" w:color="auto" w:fill="FFFFFF"/>
              </w:rPr>
              <w:t xml:space="preserve">         </w:t>
            </w:r>
            <w:r w:rsidRPr="006B4AAF">
              <w:rPr>
                <w:rFonts w:asciiTheme="minorHAnsi" w:hAnsiTheme="minorHAnsi" w:cstheme="minorHAnsi"/>
                <w:sz w:val="22"/>
                <w:szCs w:val="22"/>
                <w:shd w:val="clear" w:color="auto" w:fill="FFFFFF"/>
              </w:rPr>
              <w:object w:dxaOrig="1540" w:dyaOrig="997" w14:anchorId="23922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11" o:title=""/>
                </v:shape>
                <o:OLEObject Type="Embed" ProgID="Acrobat.Document.DC" ShapeID="_x0000_i1025" DrawAspect="Icon" ObjectID="_1815483696" r:id="rId12"/>
              </w:object>
            </w:r>
            <w:r w:rsidRPr="006B4AAF">
              <w:rPr>
                <w:rStyle w:val="Hyperlink"/>
                <w:sz w:val="22"/>
                <w:szCs w:val="22"/>
              </w:rPr>
              <w:t xml:space="preserve">  </w:t>
            </w:r>
            <w:r w:rsidRPr="006B4AAF">
              <w:rPr>
                <w:rStyle w:val="Hyperlink"/>
                <w:sz w:val="22"/>
                <w:szCs w:val="22"/>
              </w:rPr>
              <w:object w:dxaOrig="1540" w:dyaOrig="997" w14:anchorId="39CDC130">
                <v:shape id="_x0000_i1026" type="#_x0000_t75" style="width:79.5pt;height:50.1pt" o:ole="">
                  <v:imagedata r:id="rId13" o:title=""/>
                </v:shape>
                <o:OLEObject Type="Embed" ProgID="Acrobat.Document.DC" ShapeID="_x0000_i1026" DrawAspect="Icon" ObjectID="_1815483697" r:id="rId14"/>
              </w:object>
            </w:r>
            <w:r w:rsidRPr="006B4AAF">
              <w:rPr>
                <w:rStyle w:val="Hyperlink"/>
                <w:rFonts w:asciiTheme="minorHAnsi" w:hAnsiTheme="minorHAnsi" w:cstheme="minorHAnsi"/>
                <w:color w:val="auto"/>
                <w:sz w:val="22"/>
                <w:szCs w:val="22"/>
                <w:u w:val="none"/>
              </w:rPr>
              <w:br/>
            </w:r>
          </w:p>
        </w:tc>
        <w:tc>
          <w:tcPr>
            <w:tcW w:w="6120" w:type="dxa"/>
          </w:tcPr>
          <w:p w14:paraId="59B83CD7" w14:textId="77777777" w:rsidR="00BB5B03" w:rsidRPr="006B4AAF" w:rsidRDefault="00BB5B03" w:rsidP="00BB5B0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Use Blue Ride when you have no other way to get to your appointment or you do not have a car.  Includes rides to medical, dental, and mental health appointments, to pick up prescriptions, and to pick up or repair durable medical equipment (DME). You can also use BlueRide when discharged from a hospital.</w:t>
            </w:r>
          </w:p>
          <w:p w14:paraId="0C02E990" w14:textId="77777777" w:rsidR="00BB5B03" w:rsidRPr="006B4AAF" w:rsidRDefault="00BB5B03" w:rsidP="00BB5B03">
            <w:pPr>
              <w:rPr>
                <w:rFonts w:asciiTheme="minorHAnsi" w:hAnsiTheme="minorHAnsi" w:cstheme="minorHAnsi"/>
                <w:sz w:val="22"/>
                <w:szCs w:val="22"/>
                <w:shd w:val="clear" w:color="auto" w:fill="FFFFFF"/>
              </w:rPr>
            </w:pPr>
          </w:p>
          <w:p w14:paraId="66C6EA8A"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shd w:val="clear" w:color="auto" w:fill="FFFFFF"/>
              </w:rPr>
              <w:t>MSHO:</w:t>
            </w:r>
            <w:r w:rsidRPr="006B4AAF">
              <w:rPr>
                <w:rFonts w:asciiTheme="minorHAnsi" w:hAnsiTheme="minorHAnsi" w:cstheme="minorHAnsi"/>
                <w:sz w:val="22"/>
                <w:szCs w:val="22"/>
                <w:shd w:val="clear" w:color="auto" w:fill="FFFFFF"/>
              </w:rPr>
              <w:t xml:space="preserve"> Members can use BlueRide for transportation to the grocery store and fitness center as an MSHO supplemental benefit.</w:t>
            </w:r>
          </w:p>
          <w:p w14:paraId="62CFF939"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tc>
      </w:tr>
      <w:tr w:rsidR="00BB5B03" w14:paraId="3DFDA20F" w14:textId="77777777" w:rsidTr="00D7267E">
        <w:trPr>
          <w:trHeight w:val="2222"/>
        </w:trPr>
        <w:tc>
          <w:tcPr>
            <w:tcW w:w="780" w:type="dxa"/>
            <w:vMerge/>
            <w:shd w:val="clear" w:color="auto" w:fill="B2B2B2"/>
          </w:tcPr>
          <w:p w14:paraId="06741ACF" w14:textId="77777777" w:rsidR="00BB5B03" w:rsidRPr="00724449" w:rsidRDefault="00BB5B03" w:rsidP="00BB5B03">
            <w:pPr>
              <w:rPr>
                <w:b/>
                <w:bCs/>
                <w:color w:val="0070C0"/>
              </w:rPr>
            </w:pPr>
          </w:p>
        </w:tc>
        <w:tc>
          <w:tcPr>
            <w:tcW w:w="3085" w:type="dxa"/>
          </w:tcPr>
          <w:p w14:paraId="2F353A1D" w14:textId="11151EFC" w:rsidR="00BB5B03" w:rsidRPr="00AE6354" w:rsidRDefault="00BB5B03" w:rsidP="00BB5B03">
            <w:pPr>
              <w:rPr>
                <w:rFonts w:cs="Tahoma"/>
                <w:b/>
                <w:bCs/>
                <w:color w:val="0070C0"/>
                <w:sz w:val="24"/>
                <w:szCs w:val="24"/>
              </w:rPr>
            </w:pPr>
            <w:r w:rsidRPr="000A458C">
              <w:rPr>
                <w:b/>
                <w:bCs/>
                <w:color w:val="0070C0"/>
                <w:sz w:val="24"/>
                <w:szCs w:val="24"/>
              </w:rPr>
              <w:t xml:space="preserve">Blue </w:t>
            </w:r>
            <w:r w:rsidRPr="00AE6354">
              <w:rPr>
                <w:b/>
                <w:bCs/>
                <w:color w:val="0070C0"/>
                <w:sz w:val="24"/>
                <w:szCs w:val="24"/>
              </w:rPr>
              <w:t xml:space="preserve">Plus </w:t>
            </w:r>
            <w:r>
              <w:rPr>
                <w:b/>
                <w:bCs/>
                <w:color w:val="0070C0"/>
                <w:sz w:val="24"/>
                <w:szCs w:val="24"/>
              </w:rPr>
              <w:br/>
              <w:t>Member</w:t>
            </w:r>
            <w:r w:rsidRPr="00AE6354">
              <w:rPr>
                <w:b/>
                <w:bCs/>
                <w:color w:val="0070C0"/>
                <w:sz w:val="24"/>
                <w:szCs w:val="24"/>
              </w:rPr>
              <w:t xml:space="preserve"> Service</w:t>
            </w:r>
            <w:r>
              <w:rPr>
                <w:b/>
                <w:bCs/>
                <w:color w:val="0070C0"/>
                <w:sz w:val="24"/>
                <w:szCs w:val="24"/>
              </w:rPr>
              <w:t>s</w:t>
            </w:r>
            <w:r w:rsidRPr="00AE6354">
              <w:rPr>
                <w:b/>
                <w:bCs/>
                <w:color w:val="0070C0"/>
                <w:sz w:val="24"/>
                <w:szCs w:val="24"/>
              </w:rPr>
              <w:t xml:space="preserve"> </w:t>
            </w:r>
          </w:p>
        </w:tc>
        <w:tc>
          <w:tcPr>
            <w:tcW w:w="5045" w:type="dxa"/>
          </w:tcPr>
          <w:p w14:paraId="72527692" w14:textId="77777777" w:rsidR="00BB5B03" w:rsidRPr="006B4AAF" w:rsidRDefault="00BB5B03" w:rsidP="00BB5B03">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609BB4C0" w14:textId="77777777" w:rsidR="00BB5B03" w:rsidRPr="006B4AAF" w:rsidRDefault="00BB5B03" w:rsidP="00BB5B03">
            <w:pPr>
              <w:rPr>
                <w:rFonts w:asciiTheme="minorHAnsi" w:hAnsiTheme="minorHAnsi" w:cstheme="minorHAnsi"/>
                <w:b/>
                <w:bCs/>
                <w:color w:val="4472C4" w:themeColor="accent1"/>
                <w:sz w:val="22"/>
                <w:szCs w:val="22"/>
              </w:rPr>
            </w:pPr>
          </w:p>
          <w:p w14:paraId="50721160"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4DCB59E4" w14:textId="6E54B1BD" w:rsidR="00BB5B03" w:rsidRPr="006B4AAF" w:rsidRDefault="00BB5B03" w:rsidP="00BB5B03">
            <w:pPr>
              <w:rPr>
                <w:rFonts w:asciiTheme="minorHAnsi" w:hAnsiTheme="minorHAnsi" w:cstheme="minorHAnsi"/>
                <w:sz w:val="22"/>
                <w:szCs w:val="22"/>
              </w:rPr>
            </w:pPr>
          </w:p>
        </w:tc>
        <w:tc>
          <w:tcPr>
            <w:tcW w:w="6120" w:type="dxa"/>
          </w:tcPr>
          <w:p w14:paraId="431171BB" w14:textId="40AE1B0A"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MEMBERS:</w:t>
            </w:r>
            <w:r w:rsidRPr="006B4AAF">
              <w:rPr>
                <w:rFonts w:asciiTheme="minorHAnsi" w:hAnsiTheme="minorHAnsi" w:cstheme="minorHAnsi"/>
                <w:sz w:val="22"/>
                <w:szCs w:val="22"/>
              </w:rPr>
              <w:t xml:space="preserve">  Call to speak with a Blue Plus representative about billing, new ID card request, </w:t>
            </w:r>
            <w:r w:rsidR="00AC74A7" w:rsidRPr="006B4AAF">
              <w:rPr>
                <w:rFonts w:asciiTheme="minorHAnsi" w:hAnsiTheme="minorHAnsi" w:cstheme="minorHAnsi"/>
                <w:sz w:val="22"/>
                <w:szCs w:val="22"/>
              </w:rPr>
              <w:t xml:space="preserve">appeals, grievances, and </w:t>
            </w:r>
            <w:r w:rsidRPr="006B4AAF">
              <w:rPr>
                <w:rFonts w:asciiTheme="minorHAnsi" w:hAnsiTheme="minorHAnsi" w:cstheme="minorHAnsi"/>
                <w:sz w:val="22"/>
                <w:szCs w:val="22"/>
              </w:rPr>
              <w:t>questions on anything Blue Plus.</w:t>
            </w:r>
          </w:p>
          <w:p w14:paraId="0F44F551" w14:textId="77777777" w:rsidR="00BB5B03" w:rsidRPr="006B4AAF" w:rsidRDefault="00BB5B03" w:rsidP="00BB5B03">
            <w:pPr>
              <w:rPr>
                <w:rFonts w:asciiTheme="minorHAnsi" w:hAnsiTheme="minorHAnsi" w:cstheme="minorHAnsi"/>
                <w:sz w:val="22"/>
                <w:szCs w:val="22"/>
              </w:rPr>
            </w:pPr>
          </w:p>
          <w:p w14:paraId="6383EADB"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CARE COORDINATORS:</w:t>
            </w:r>
            <w:r w:rsidRPr="006B4AAF">
              <w:rPr>
                <w:rFonts w:asciiTheme="minorHAnsi" w:hAnsiTheme="minorHAnsi" w:cstheme="minorHAnsi"/>
                <w:sz w:val="22"/>
                <w:szCs w:val="22"/>
              </w:rPr>
              <w:t xml:space="preserve"> Call to help members with benefit questions, grievances, billing questions. Care Coordinators must identify themselves as a “Blue Plus Care Coordinator” and state you are listed on our Care Coordinator list (SDL).</w:t>
            </w:r>
          </w:p>
          <w:p w14:paraId="03786D16" w14:textId="77777777" w:rsidR="00BB5B03" w:rsidRPr="006B4AAF" w:rsidRDefault="00BB5B03" w:rsidP="00BB5B03">
            <w:pPr>
              <w:rPr>
                <w:rFonts w:asciiTheme="minorHAnsi" w:hAnsiTheme="minorHAnsi" w:cstheme="minorHAnsi"/>
                <w:sz w:val="22"/>
                <w:szCs w:val="22"/>
              </w:rPr>
            </w:pPr>
          </w:p>
        </w:tc>
      </w:tr>
      <w:tr w:rsidR="00BB5B03" w14:paraId="3023ED4E" w14:textId="77777777" w:rsidTr="00D7267E">
        <w:trPr>
          <w:trHeight w:val="1403"/>
        </w:trPr>
        <w:tc>
          <w:tcPr>
            <w:tcW w:w="780" w:type="dxa"/>
            <w:vMerge/>
            <w:shd w:val="clear" w:color="auto" w:fill="B2B2B2"/>
          </w:tcPr>
          <w:p w14:paraId="463EF4B6" w14:textId="77777777" w:rsidR="00BB5B03" w:rsidRPr="00724449" w:rsidRDefault="00BB5B03" w:rsidP="00BB5B03">
            <w:pPr>
              <w:rPr>
                <w:b/>
                <w:bCs/>
                <w:color w:val="0070C0"/>
              </w:rPr>
            </w:pPr>
          </w:p>
        </w:tc>
        <w:tc>
          <w:tcPr>
            <w:tcW w:w="3085" w:type="dxa"/>
          </w:tcPr>
          <w:p w14:paraId="783ECD18" w14:textId="56D5C9DF" w:rsidR="00BB5B03" w:rsidRPr="00AE6354" w:rsidRDefault="00BB5B03" w:rsidP="00BB5B03">
            <w:pPr>
              <w:rPr>
                <w:rFonts w:asciiTheme="minorHAnsi" w:hAnsiTheme="minorHAnsi" w:cstheme="minorHAnsi"/>
                <w:b/>
                <w:bCs/>
                <w:color w:val="0070C0"/>
              </w:rPr>
            </w:pPr>
            <w:r w:rsidRPr="000A458C">
              <w:rPr>
                <w:b/>
                <w:bCs/>
                <w:color w:val="0070C0"/>
                <w:sz w:val="24"/>
                <w:szCs w:val="24"/>
              </w:rPr>
              <w:t xml:space="preserve">Blue Plus </w:t>
            </w:r>
            <w:r w:rsidRPr="00B419FB">
              <w:rPr>
                <w:b/>
                <w:bCs/>
                <w:i/>
                <w:iCs/>
                <w:color w:val="0070C0"/>
                <w:sz w:val="24"/>
                <w:szCs w:val="24"/>
              </w:rPr>
              <w:t>Member</w:t>
            </w:r>
            <w:r w:rsidRPr="000A458C">
              <w:rPr>
                <w:b/>
                <w:bCs/>
                <w:color w:val="0070C0"/>
                <w:sz w:val="24"/>
                <w:szCs w:val="24"/>
              </w:rPr>
              <w:t xml:space="preserve"> Portal</w:t>
            </w:r>
          </w:p>
        </w:tc>
        <w:tc>
          <w:tcPr>
            <w:tcW w:w="5045" w:type="dxa"/>
          </w:tcPr>
          <w:p w14:paraId="1F1A4C4F" w14:textId="588878CB" w:rsidR="00BB5B03" w:rsidRPr="006B4AAF" w:rsidRDefault="00C7339D" w:rsidP="00BB5B03">
            <w:pPr>
              <w:rPr>
                <w:rFonts w:asciiTheme="minorHAnsi" w:hAnsiTheme="minorHAnsi" w:cstheme="minorHAnsi"/>
                <w:sz w:val="22"/>
                <w:szCs w:val="22"/>
              </w:rPr>
            </w:pPr>
            <w:hyperlink r:id="rId15" w:history="1">
              <w:r w:rsidRPr="006B4AAF">
                <w:rPr>
                  <w:rStyle w:val="Hyperlink"/>
                  <w:rFonts w:asciiTheme="minorHAnsi" w:hAnsiTheme="minorHAnsi" w:cstheme="minorHAnsi"/>
                  <w:sz w:val="22"/>
                  <w:szCs w:val="22"/>
                </w:rPr>
                <w:t>https://publicprograms.bluecrossmn.com/public/login</w:t>
              </w:r>
            </w:hyperlink>
          </w:p>
          <w:p w14:paraId="26307FBD" w14:textId="31B24553" w:rsidR="00C7339D" w:rsidRPr="006B4AAF" w:rsidRDefault="00C7339D" w:rsidP="00BB5B03">
            <w:pPr>
              <w:rPr>
                <w:rFonts w:asciiTheme="minorHAnsi" w:hAnsiTheme="minorHAnsi" w:cstheme="minorHAnsi"/>
                <w:sz w:val="22"/>
                <w:szCs w:val="22"/>
              </w:rPr>
            </w:pPr>
          </w:p>
        </w:tc>
        <w:tc>
          <w:tcPr>
            <w:tcW w:w="6120" w:type="dxa"/>
          </w:tcPr>
          <w:p w14:paraId="6A4D3CD7" w14:textId="523D2E69"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MEMBERS:</w:t>
            </w:r>
            <w:r w:rsidRPr="006B4AAF">
              <w:rPr>
                <w:rFonts w:asciiTheme="minorHAnsi" w:hAnsiTheme="minorHAnsi" w:cstheme="minorHAnsi"/>
                <w:sz w:val="22"/>
                <w:szCs w:val="22"/>
              </w:rPr>
              <w:t xml:space="preserve"> After logging in with member ID and password, there is ability to print ID cards, search for providers, review claims, submit member questions, etc.</w:t>
            </w:r>
          </w:p>
        </w:tc>
      </w:tr>
      <w:tr w:rsidR="00BB5B03" w14:paraId="687A8DA5" w14:textId="77777777" w:rsidTr="00D7267E">
        <w:trPr>
          <w:trHeight w:val="1403"/>
        </w:trPr>
        <w:tc>
          <w:tcPr>
            <w:tcW w:w="780" w:type="dxa"/>
            <w:vMerge/>
            <w:shd w:val="clear" w:color="auto" w:fill="B2B2B2"/>
          </w:tcPr>
          <w:p w14:paraId="6D53A412" w14:textId="77777777" w:rsidR="00BB5B03" w:rsidRPr="00724449" w:rsidRDefault="00BB5B03" w:rsidP="00BB5B03">
            <w:pPr>
              <w:rPr>
                <w:b/>
                <w:bCs/>
                <w:color w:val="0070C0"/>
              </w:rPr>
            </w:pPr>
          </w:p>
        </w:tc>
        <w:tc>
          <w:tcPr>
            <w:tcW w:w="3085" w:type="dxa"/>
          </w:tcPr>
          <w:p w14:paraId="3CCA4578" w14:textId="102A5BA6" w:rsidR="00BB5B03" w:rsidRPr="000A458C" w:rsidRDefault="00BB5B03" w:rsidP="00BB5B03">
            <w:pPr>
              <w:rPr>
                <w:b/>
                <w:bCs/>
                <w:color w:val="0070C0"/>
                <w:sz w:val="24"/>
                <w:szCs w:val="24"/>
              </w:rPr>
            </w:pPr>
            <w:r w:rsidRPr="000A458C">
              <w:rPr>
                <w:b/>
                <w:bCs/>
                <w:color w:val="0070C0"/>
                <w:sz w:val="24"/>
                <w:szCs w:val="24"/>
              </w:rPr>
              <w:t>Blue</w:t>
            </w:r>
            <w:r>
              <w:rPr>
                <w:b/>
                <w:bCs/>
                <w:color w:val="0070C0"/>
                <w:sz w:val="24"/>
                <w:szCs w:val="24"/>
              </w:rPr>
              <w:t xml:space="preserve"> </w:t>
            </w:r>
            <w:r w:rsidRPr="000A458C">
              <w:rPr>
                <w:b/>
                <w:bCs/>
                <w:color w:val="0070C0"/>
                <w:sz w:val="24"/>
                <w:szCs w:val="24"/>
              </w:rPr>
              <w:t xml:space="preserve">Plus </w:t>
            </w:r>
            <w:r w:rsidRPr="00B419FB">
              <w:rPr>
                <w:b/>
                <w:bCs/>
                <w:i/>
                <w:iCs/>
                <w:color w:val="0070C0"/>
                <w:sz w:val="24"/>
                <w:szCs w:val="24"/>
              </w:rPr>
              <w:t>Provider</w:t>
            </w:r>
            <w:r w:rsidRPr="000A458C">
              <w:rPr>
                <w:b/>
                <w:bCs/>
                <w:color w:val="0070C0"/>
                <w:sz w:val="24"/>
                <w:szCs w:val="24"/>
              </w:rPr>
              <w:t xml:space="preserve"> Portal</w:t>
            </w:r>
          </w:p>
        </w:tc>
        <w:tc>
          <w:tcPr>
            <w:tcW w:w="5045" w:type="dxa"/>
          </w:tcPr>
          <w:p w14:paraId="36D7DB0B" w14:textId="440A9931" w:rsidR="00BB5B03" w:rsidRPr="006B4AAF" w:rsidRDefault="00BB5B03" w:rsidP="00BB5B03">
            <w:pPr>
              <w:rPr>
                <w:rFonts w:asciiTheme="minorHAnsi" w:hAnsiTheme="minorHAnsi" w:cstheme="minorHAnsi"/>
                <w:sz w:val="22"/>
                <w:szCs w:val="22"/>
              </w:rPr>
            </w:pPr>
            <w:hyperlink r:id="rId16" w:history="1">
              <w:r w:rsidRPr="006B4AAF">
                <w:rPr>
                  <w:rStyle w:val="Hyperlink"/>
                  <w:rFonts w:asciiTheme="minorHAnsi" w:hAnsiTheme="minorHAnsi" w:cstheme="minorHAnsi"/>
                  <w:sz w:val="22"/>
                  <w:szCs w:val="22"/>
                </w:rPr>
                <w:t>https://provider.publicprograms.bluecrossmn.com/minnesota-provider/home</w:t>
              </w:r>
            </w:hyperlink>
          </w:p>
        </w:tc>
        <w:tc>
          <w:tcPr>
            <w:tcW w:w="6120" w:type="dxa"/>
          </w:tcPr>
          <w:p w14:paraId="11FB15A8" w14:textId="65A3B4E1"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PROVIDERS:</w:t>
            </w:r>
            <w:r w:rsidRPr="006B4AAF">
              <w:rPr>
                <w:rFonts w:asciiTheme="minorHAnsi" w:hAnsiTheme="minorHAnsi" w:cstheme="minorHAnsi"/>
                <w:sz w:val="22"/>
                <w:szCs w:val="22"/>
              </w:rPr>
              <w:t xml:space="preserve">  Submit Prior Authorizations, Claims &amp; Disputes, Forms, Availity, etc.</w:t>
            </w:r>
          </w:p>
        </w:tc>
      </w:tr>
      <w:tr w:rsidR="00BB5B03" w14:paraId="66F3A933" w14:textId="77777777" w:rsidTr="00D7267E">
        <w:trPr>
          <w:trHeight w:val="1250"/>
        </w:trPr>
        <w:tc>
          <w:tcPr>
            <w:tcW w:w="780" w:type="dxa"/>
            <w:vMerge/>
            <w:shd w:val="clear" w:color="auto" w:fill="B2B2B2"/>
          </w:tcPr>
          <w:p w14:paraId="4098D4F3" w14:textId="77777777" w:rsidR="00BB5B03" w:rsidRPr="00724449" w:rsidRDefault="00BB5B03" w:rsidP="00BB5B03">
            <w:pPr>
              <w:rPr>
                <w:b/>
                <w:bCs/>
                <w:color w:val="0070C0"/>
              </w:rPr>
            </w:pPr>
          </w:p>
        </w:tc>
        <w:tc>
          <w:tcPr>
            <w:tcW w:w="3085" w:type="dxa"/>
          </w:tcPr>
          <w:p w14:paraId="422E383B" w14:textId="551A3A4A" w:rsidR="00BB5B03" w:rsidRPr="000A458C" w:rsidRDefault="00BB5B03" w:rsidP="00BB5B03">
            <w:pPr>
              <w:rPr>
                <w:b/>
                <w:bCs/>
                <w:color w:val="0070C0"/>
                <w:sz w:val="24"/>
                <w:szCs w:val="24"/>
              </w:rPr>
            </w:pPr>
            <w:r>
              <w:rPr>
                <w:b/>
                <w:bCs/>
                <w:color w:val="0070C0"/>
                <w:sz w:val="24"/>
                <w:szCs w:val="24"/>
              </w:rPr>
              <w:t>Bridgeview Company</w:t>
            </w:r>
          </w:p>
        </w:tc>
        <w:tc>
          <w:tcPr>
            <w:tcW w:w="5045" w:type="dxa"/>
          </w:tcPr>
          <w:p w14:paraId="3B88F2D5" w14:textId="77777777" w:rsidR="00C7339D"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For Care Coordinators: </w:t>
            </w:r>
          </w:p>
          <w:p w14:paraId="33A07EEC" w14:textId="1D73B9D4" w:rsidR="00B2609E" w:rsidRDefault="00B2609E" w:rsidP="00C7339D">
            <w:pPr>
              <w:pStyle w:val="ListParagraph"/>
              <w:numPr>
                <w:ilvl w:val="0"/>
                <w:numId w:val="8"/>
              </w:numPr>
              <w:rPr>
                <w:rFonts w:asciiTheme="minorHAnsi" w:hAnsiTheme="minorHAnsi" w:cstheme="minorHAnsi"/>
                <w:sz w:val="22"/>
                <w:szCs w:val="22"/>
              </w:rPr>
            </w:pPr>
            <w:hyperlink r:id="rId17" w:history="1">
              <w:r w:rsidRPr="00F87CB3">
                <w:rPr>
                  <w:rStyle w:val="Hyperlink"/>
                  <w:rFonts w:asciiTheme="minorHAnsi" w:hAnsiTheme="minorHAnsi" w:cstheme="minorHAnsi"/>
                  <w:sz w:val="22"/>
                  <w:szCs w:val="22"/>
                </w:rPr>
                <w:t>Bridgeview.Service.Agreements@bluecrossmn.com</w:t>
              </w:r>
            </w:hyperlink>
          </w:p>
          <w:p w14:paraId="60CC7E86" w14:textId="6AF0D176" w:rsidR="00C7339D" w:rsidRPr="006B4AAF" w:rsidRDefault="00C7339D" w:rsidP="00C7339D">
            <w:pPr>
              <w:pStyle w:val="ListParagraph"/>
              <w:numPr>
                <w:ilvl w:val="0"/>
                <w:numId w:val="8"/>
              </w:numPr>
              <w:rPr>
                <w:rStyle w:val="Hyperlink"/>
                <w:rFonts w:asciiTheme="minorHAnsi" w:hAnsiTheme="minorHAnsi" w:cstheme="minorHAnsi"/>
                <w:color w:val="auto"/>
                <w:sz w:val="22"/>
                <w:szCs w:val="22"/>
                <w:u w:val="none"/>
              </w:rPr>
            </w:pPr>
            <w:r w:rsidRPr="006B4AAF">
              <w:rPr>
                <w:rStyle w:val="Hyperlink"/>
                <w:rFonts w:asciiTheme="minorHAnsi" w:hAnsiTheme="minorHAnsi" w:cstheme="minorHAnsi"/>
                <w:color w:val="auto"/>
                <w:sz w:val="22"/>
                <w:szCs w:val="22"/>
                <w:u w:val="none"/>
              </w:rPr>
              <w:t>1-800-584-9488</w:t>
            </w:r>
          </w:p>
          <w:p w14:paraId="33DD1418" w14:textId="77777777" w:rsidR="00C7339D" w:rsidRPr="006B4AAF" w:rsidRDefault="00C7339D" w:rsidP="00BB5B03">
            <w:pPr>
              <w:rPr>
                <w:rFonts w:asciiTheme="minorHAnsi" w:hAnsiTheme="minorHAnsi" w:cstheme="minorHAnsi"/>
                <w:sz w:val="22"/>
                <w:szCs w:val="22"/>
              </w:rPr>
            </w:pPr>
          </w:p>
          <w:p w14:paraId="74FB43D7" w14:textId="77777777" w:rsidR="00BB5B03" w:rsidRPr="006B4AAF" w:rsidRDefault="00BB5B03" w:rsidP="00BB5B03">
            <w:pPr>
              <w:rPr>
                <w:rFonts w:asciiTheme="minorHAnsi" w:hAnsiTheme="minorHAnsi" w:cstheme="minorHAnsi"/>
                <w:sz w:val="22"/>
                <w:szCs w:val="22"/>
              </w:rPr>
            </w:pPr>
          </w:p>
          <w:p w14:paraId="5BB7E014" w14:textId="4E80D7DF"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For EW Providers: </w:t>
            </w:r>
            <w:hyperlink r:id="rId18" w:history="1">
              <w:r w:rsidR="00C7339D" w:rsidRPr="006B4AAF">
                <w:rPr>
                  <w:rStyle w:val="Hyperlink"/>
                  <w:rFonts w:asciiTheme="minorHAnsi" w:hAnsiTheme="minorHAnsi" w:cstheme="minorHAnsi"/>
                  <w:sz w:val="22"/>
                  <w:szCs w:val="22"/>
                </w:rPr>
                <w:t>EWProviders@bluecrossmn.com</w:t>
              </w:r>
            </w:hyperlink>
          </w:p>
          <w:p w14:paraId="023013FE" w14:textId="14FA2706" w:rsidR="00C7339D" w:rsidRPr="006B4AAF" w:rsidRDefault="00C7339D" w:rsidP="00BB5B03">
            <w:pPr>
              <w:rPr>
                <w:rFonts w:asciiTheme="minorHAnsi" w:hAnsiTheme="minorHAnsi" w:cstheme="minorHAnsi"/>
                <w:sz w:val="22"/>
                <w:szCs w:val="22"/>
              </w:rPr>
            </w:pPr>
          </w:p>
        </w:tc>
        <w:tc>
          <w:tcPr>
            <w:tcW w:w="6120" w:type="dxa"/>
          </w:tcPr>
          <w:p w14:paraId="097BA19D" w14:textId="085252EA"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Bridgeview is the platform used for many Care Coordinator tasks including entry of Elderly Waiver service agreements and EW claims processing. </w:t>
            </w:r>
          </w:p>
        </w:tc>
      </w:tr>
      <w:tr w:rsidR="00BB5B03" w14:paraId="3F2E3F33" w14:textId="77777777" w:rsidTr="00D7267E">
        <w:trPr>
          <w:trHeight w:val="1070"/>
        </w:trPr>
        <w:tc>
          <w:tcPr>
            <w:tcW w:w="780" w:type="dxa"/>
            <w:vMerge/>
            <w:shd w:val="clear" w:color="auto" w:fill="B2B2B2"/>
          </w:tcPr>
          <w:p w14:paraId="2CAEFDF5" w14:textId="77777777" w:rsidR="00BB5B03" w:rsidRPr="00724449" w:rsidRDefault="00BB5B03" w:rsidP="00BB5B03">
            <w:pPr>
              <w:rPr>
                <w:b/>
                <w:bCs/>
                <w:color w:val="0070C0"/>
              </w:rPr>
            </w:pPr>
          </w:p>
        </w:tc>
        <w:tc>
          <w:tcPr>
            <w:tcW w:w="3085" w:type="dxa"/>
          </w:tcPr>
          <w:p w14:paraId="505174E6" w14:textId="27A125A6" w:rsidR="00BB5B03" w:rsidRPr="000A458C" w:rsidRDefault="00BB5B03" w:rsidP="00BB5B03">
            <w:pPr>
              <w:rPr>
                <w:b/>
                <w:bCs/>
                <w:color w:val="0070C0"/>
                <w:sz w:val="24"/>
                <w:szCs w:val="24"/>
              </w:rPr>
            </w:pPr>
            <w:r w:rsidRPr="00AE6354">
              <w:rPr>
                <w:rFonts w:cs="Tahoma"/>
                <w:b/>
                <w:bCs/>
                <w:color w:val="0070C0"/>
                <w:sz w:val="24"/>
                <w:szCs w:val="24"/>
              </w:rPr>
              <w:t>Delta Dental</w:t>
            </w:r>
          </w:p>
        </w:tc>
        <w:tc>
          <w:tcPr>
            <w:tcW w:w="5045" w:type="dxa"/>
          </w:tcPr>
          <w:p w14:paraId="3F7F7B8A"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MEMBER:</w:t>
            </w:r>
            <w:r w:rsidRPr="006B4AAF">
              <w:rPr>
                <w:rFonts w:asciiTheme="minorHAnsi" w:hAnsiTheme="minorHAnsi" w:cstheme="minorHAnsi"/>
                <w:sz w:val="22"/>
                <w:szCs w:val="22"/>
              </w:rPr>
              <w:t xml:space="preserve">  To find a dental provider, please call Delta Dental at 1-800-774-9049 (TTY 711) </w:t>
            </w:r>
          </w:p>
          <w:p w14:paraId="18B33A92" w14:textId="77777777" w:rsidR="00BB5B03" w:rsidRPr="006B4AAF" w:rsidRDefault="00BB5B03" w:rsidP="00BB5B03">
            <w:pPr>
              <w:rPr>
                <w:rFonts w:asciiTheme="minorHAnsi" w:hAnsiTheme="minorHAnsi" w:cstheme="minorHAnsi"/>
                <w:sz w:val="22"/>
                <w:szCs w:val="22"/>
              </w:rPr>
            </w:pPr>
          </w:p>
          <w:p w14:paraId="2EDAB9EC"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CARE COORDINATORS ONLY:</w:t>
            </w:r>
            <w:r w:rsidRPr="006B4AAF">
              <w:rPr>
                <w:rFonts w:asciiTheme="minorHAnsi" w:hAnsiTheme="minorHAnsi" w:cstheme="minorHAnsi"/>
                <w:sz w:val="22"/>
                <w:szCs w:val="22"/>
              </w:rPr>
              <w:t xml:space="preserve">  1-866-303-8138</w:t>
            </w:r>
          </w:p>
          <w:p w14:paraId="181B6622" w14:textId="77777777" w:rsidR="00BB5B03" w:rsidRPr="006B4AAF" w:rsidRDefault="00BB5B03" w:rsidP="00BB5B03">
            <w:pPr>
              <w:rPr>
                <w:rFonts w:asciiTheme="minorHAnsi" w:hAnsiTheme="minorHAnsi" w:cstheme="minorHAnsi"/>
                <w:sz w:val="22"/>
                <w:szCs w:val="22"/>
              </w:rPr>
            </w:pPr>
          </w:p>
          <w:p w14:paraId="5FFE6DAD" w14:textId="188F82F5"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  </w:t>
            </w:r>
          </w:p>
        </w:tc>
        <w:tc>
          <w:tcPr>
            <w:tcW w:w="6120" w:type="dxa"/>
          </w:tcPr>
          <w:p w14:paraId="578AC0B2"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For dental care, use a dentist in the Delta Dental of Minnesota- Minnesota Select℠ Dental Network.</w:t>
            </w:r>
          </w:p>
          <w:p w14:paraId="010F411D"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41419DD9" w14:textId="6B5F6D44"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 xml:space="preserve">Care Coordinators may call our Delta Dental Government Programs Care Coordination Team for assistance when helping members find a dentist and scheduling appointments. </w:t>
            </w:r>
          </w:p>
          <w:p w14:paraId="46EFAC75" w14:textId="0F46574B" w:rsidR="005C2E76" w:rsidRPr="006B4AAF" w:rsidRDefault="005C2E76"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Also, general inquiries regarding dental access, providers, benefits, and eligibility.</w:t>
            </w:r>
          </w:p>
          <w:p w14:paraId="68A5E425" w14:textId="48EE2723" w:rsidR="00BB5B03" w:rsidRPr="006B4AAF" w:rsidRDefault="00BB5B03" w:rsidP="00BB5B03">
            <w:pPr>
              <w:rPr>
                <w:rFonts w:asciiTheme="minorHAnsi" w:hAnsiTheme="minorHAnsi" w:cstheme="minorHAnsi"/>
                <w:sz w:val="22"/>
                <w:szCs w:val="22"/>
              </w:rPr>
            </w:pPr>
          </w:p>
        </w:tc>
      </w:tr>
      <w:tr w:rsidR="00BB5B03" w14:paraId="223E753D" w14:textId="77777777" w:rsidTr="00D7267E">
        <w:trPr>
          <w:trHeight w:val="890"/>
        </w:trPr>
        <w:tc>
          <w:tcPr>
            <w:tcW w:w="780" w:type="dxa"/>
            <w:vMerge/>
            <w:shd w:val="clear" w:color="auto" w:fill="B2B2B2"/>
          </w:tcPr>
          <w:p w14:paraId="6C3B669C" w14:textId="77777777" w:rsidR="00BB5B03" w:rsidRPr="00724449" w:rsidRDefault="00BB5B03" w:rsidP="00BB5B03">
            <w:pPr>
              <w:rPr>
                <w:b/>
                <w:bCs/>
                <w:color w:val="0070C0"/>
              </w:rPr>
            </w:pPr>
          </w:p>
        </w:tc>
        <w:tc>
          <w:tcPr>
            <w:tcW w:w="3085" w:type="dxa"/>
          </w:tcPr>
          <w:p w14:paraId="3DDC5BC5" w14:textId="05CC6DC9" w:rsidR="00BB5B03" w:rsidRDefault="00BB5B03" w:rsidP="00BB5B03">
            <w:pPr>
              <w:rPr>
                <w:b/>
                <w:bCs/>
                <w:color w:val="0070C0"/>
                <w:sz w:val="24"/>
                <w:szCs w:val="24"/>
              </w:rPr>
            </w:pPr>
            <w:r>
              <w:rPr>
                <w:b/>
                <w:bCs/>
                <w:color w:val="0070C0"/>
                <w:sz w:val="24"/>
                <w:szCs w:val="24"/>
              </w:rPr>
              <w:t xml:space="preserve">Interpreter Services </w:t>
            </w:r>
          </w:p>
        </w:tc>
        <w:tc>
          <w:tcPr>
            <w:tcW w:w="5045" w:type="dxa"/>
          </w:tcPr>
          <w:p w14:paraId="5BB68245" w14:textId="3F69AF99" w:rsidR="005C2E76" w:rsidRPr="006B4AAF" w:rsidRDefault="006B4AAF" w:rsidP="006B4AAF">
            <w:pPr>
              <w:rPr>
                <w:rFonts w:asciiTheme="minorHAnsi" w:hAnsiTheme="minorHAnsi" w:cstheme="minorHAnsi"/>
                <w:sz w:val="22"/>
                <w:szCs w:val="22"/>
              </w:rPr>
            </w:pPr>
            <w:r w:rsidRPr="006B4AAF">
              <w:rPr>
                <w:rFonts w:asciiTheme="minorHAnsi" w:hAnsiTheme="minorHAnsi" w:cstheme="minorHAnsi"/>
                <w:sz w:val="22"/>
                <w:szCs w:val="22"/>
              </w:rPr>
              <w:t xml:space="preserve">See the </w:t>
            </w:r>
            <w:hyperlink r:id="rId19" w:history="1">
              <w:r w:rsidRPr="006B4AAF">
                <w:rPr>
                  <w:rStyle w:val="Hyperlink"/>
                  <w:rFonts w:asciiTheme="minorHAnsi" w:hAnsiTheme="minorHAnsi" w:cstheme="minorHAnsi"/>
                  <w:sz w:val="22"/>
                  <w:szCs w:val="22"/>
                </w:rPr>
                <w:t>Resources Page</w:t>
              </w:r>
            </w:hyperlink>
            <w:r w:rsidRPr="006B4AAF">
              <w:rPr>
                <w:rFonts w:asciiTheme="minorHAnsi" w:hAnsiTheme="minorHAnsi" w:cstheme="minorHAnsi"/>
                <w:sz w:val="22"/>
                <w:szCs w:val="22"/>
              </w:rPr>
              <w:t xml:space="preserve"> on the Care Coordinator website for a full list of contracted interpreter providers. </w:t>
            </w:r>
          </w:p>
        </w:tc>
        <w:tc>
          <w:tcPr>
            <w:tcW w:w="6120" w:type="dxa"/>
          </w:tcPr>
          <w:p w14:paraId="51A0DF59"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Providers are responsible for arranging for interpreter services and should bill for them along with their medical claim.</w:t>
            </w:r>
          </w:p>
          <w:p w14:paraId="23A541B6"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15D69792"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 xml:space="preserve">Interpreters for home care and care coordination can be arranged using any of the providers listed. </w:t>
            </w:r>
          </w:p>
          <w:p w14:paraId="64817535"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03B06C7C" w14:textId="557A62CC"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shd w:val="clear" w:color="auto" w:fill="FFFFFF"/>
              </w:rPr>
              <w:t xml:space="preserve">If issues come forward with members finding an interpreter or with a provider not providing access to interpreter services, please contact your Partner Relations Consultant listed below. </w:t>
            </w:r>
          </w:p>
        </w:tc>
      </w:tr>
      <w:tr w:rsidR="00BB5B03" w14:paraId="6225BC25" w14:textId="77777777" w:rsidTr="00D7267E">
        <w:trPr>
          <w:trHeight w:val="902"/>
        </w:trPr>
        <w:tc>
          <w:tcPr>
            <w:tcW w:w="780" w:type="dxa"/>
            <w:vMerge/>
            <w:shd w:val="clear" w:color="auto" w:fill="B2B2B2"/>
          </w:tcPr>
          <w:p w14:paraId="512474BC" w14:textId="77777777" w:rsidR="00BB5B03" w:rsidRPr="00724449" w:rsidRDefault="00BB5B03" w:rsidP="00BB5B03">
            <w:pPr>
              <w:rPr>
                <w:b/>
                <w:bCs/>
                <w:color w:val="0070C0"/>
              </w:rPr>
            </w:pPr>
          </w:p>
        </w:tc>
        <w:tc>
          <w:tcPr>
            <w:tcW w:w="3085" w:type="dxa"/>
          </w:tcPr>
          <w:p w14:paraId="269F92A5" w14:textId="77777777" w:rsidR="00BB5B03" w:rsidRDefault="00BB5B03" w:rsidP="00BB5B03">
            <w:pPr>
              <w:rPr>
                <w:b/>
                <w:bCs/>
                <w:color w:val="0070C0"/>
                <w:sz w:val="24"/>
                <w:szCs w:val="24"/>
              </w:rPr>
            </w:pPr>
            <w:r>
              <w:rPr>
                <w:b/>
                <w:bCs/>
                <w:color w:val="0070C0"/>
                <w:sz w:val="24"/>
                <w:szCs w:val="24"/>
              </w:rPr>
              <w:t>Provider Finder</w:t>
            </w:r>
          </w:p>
          <w:p w14:paraId="7E9F2663" w14:textId="42A4F791" w:rsidR="00BB5B03" w:rsidRPr="00BB5B03" w:rsidRDefault="00BB5B03" w:rsidP="00BB5B03">
            <w:pPr>
              <w:rPr>
                <w:sz w:val="24"/>
                <w:szCs w:val="24"/>
              </w:rPr>
            </w:pPr>
          </w:p>
        </w:tc>
        <w:tc>
          <w:tcPr>
            <w:tcW w:w="5045" w:type="dxa"/>
          </w:tcPr>
          <w:p w14:paraId="299DE83A" w14:textId="565F93F4" w:rsidR="00BB5B03" w:rsidRPr="006B4AAF" w:rsidRDefault="005C2E76" w:rsidP="00BB5B03">
            <w:pPr>
              <w:rPr>
                <w:rFonts w:ascii="Calibri" w:hAnsi="Calibri" w:cs="Calibri"/>
                <w:sz w:val="22"/>
                <w:szCs w:val="22"/>
              </w:rPr>
            </w:pPr>
            <w:hyperlink r:id="rId20" w:history="1">
              <w:r w:rsidRPr="006B4AAF">
                <w:rPr>
                  <w:rStyle w:val="Hyperlink"/>
                  <w:rFonts w:ascii="Calibri" w:hAnsi="Calibri" w:cs="Calibri"/>
                  <w:sz w:val="22"/>
                  <w:szCs w:val="22"/>
                </w:rPr>
                <w:t>https://www.bluecrossmn.com/find-doctor</w:t>
              </w:r>
            </w:hyperlink>
          </w:p>
          <w:p w14:paraId="3A9098DB" w14:textId="31A88909" w:rsidR="005C2E76" w:rsidRPr="006B4AAF" w:rsidRDefault="005C2E76" w:rsidP="00BB5B03">
            <w:pPr>
              <w:rPr>
                <w:rFonts w:ascii="Calibri" w:hAnsi="Calibri" w:cs="Calibri"/>
                <w:sz w:val="22"/>
                <w:szCs w:val="22"/>
              </w:rPr>
            </w:pPr>
          </w:p>
        </w:tc>
        <w:tc>
          <w:tcPr>
            <w:tcW w:w="6120" w:type="dxa"/>
          </w:tcPr>
          <w:p w14:paraId="634336A6"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Health Plan specific tool for finding providers and pharmacies in network. </w:t>
            </w:r>
          </w:p>
          <w:p w14:paraId="249459F2" w14:textId="77777777" w:rsidR="00BB5B03" w:rsidRPr="006B4AAF" w:rsidRDefault="00BB5B03" w:rsidP="00BB5B03">
            <w:pPr>
              <w:rPr>
                <w:rFonts w:asciiTheme="minorHAnsi" w:hAnsiTheme="minorHAnsi" w:cstheme="minorHAnsi"/>
                <w:sz w:val="22"/>
                <w:szCs w:val="22"/>
              </w:rPr>
            </w:pPr>
          </w:p>
          <w:p w14:paraId="6A4B5202" w14:textId="77777777" w:rsidR="00BB5B03" w:rsidRPr="006B4AAF" w:rsidRDefault="00BB5B03" w:rsidP="00BB5B03">
            <w:pPr>
              <w:rPr>
                <w:rFonts w:asciiTheme="minorHAnsi" w:hAnsiTheme="minorHAnsi" w:cstheme="minorHAnsi"/>
                <w:sz w:val="22"/>
                <w:szCs w:val="22"/>
              </w:rPr>
            </w:pPr>
          </w:p>
          <w:p w14:paraId="5844CAD2" w14:textId="0D1C4131" w:rsidR="00BB5B03" w:rsidRPr="006B4AAF" w:rsidRDefault="00BB5B03" w:rsidP="00BB5B03">
            <w:pPr>
              <w:rPr>
                <w:rFonts w:asciiTheme="minorHAnsi" w:hAnsiTheme="minorHAnsi" w:cstheme="minorHAnsi"/>
                <w:sz w:val="22"/>
                <w:szCs w:val="22"/>
              </w:rPr>
            </w:pPr>
          </w:p>
        </w:tc>
      </w:tr>
      <w:tr w:rsidR="00BB5B03" w14:paraId="298457A9" w14:textId="77777777" w:rsidTr="00D7267E">
        <w:trPr>
          <w:trHeight w:val="890"/>
        </w:trPr>
        <w:tc>
          <w:tcPr>
            <w:tcW w:w="780" w:type="dxa"/>
            <w:vMerge/>
            <w:shd w:val="clear" w:color="auto" w:fill="B2B2B2"/>
          </w:tcPr>
          <w:p w14:paraId="5CAFB9D2" w14:textId="77777777" w:rsidR="00BB5B03" w:rsidRPr="00724449" w:rsidRDefault="00BB5B03" w:rsidP="00BB5B03">
            <w:pPr>
              <w:rPr>
                <w:b/>
                <w:bCs/>
                <w:color w:val="0070C0"/>
              </w:rPr>
            </w:pPr>
          </w:p>
        </w:tc>
        <w:tc>
          <w:tcPr>
            <w:tcW w:w="3085" w:type="dxa"/>
          </w:tcPr>
          <w:p w14:paraId="507AB863" w14:textId="77777777" w:rsidR="00BB5B03" w:rsidRDefault="00BB5B03" w:rsidP="00BB5B03">
            <w:pPr>
              <w:rPr>
                <w:b/>
                <w:bCs/>
                <w:color w:val="0070C0"/>
                <w:sz w:val="24"/>
                <w:szCs w:val="24"/>
              </w:rPr>
            </w:pPr>
            <w:r>
              <w:rPr>
                <w:b/>
                <w:bCs/>
                <w:color w:val="0070C0"/>
                <w:sz w:val="24"/>
                <w:szCs w:val="24"/>
              </w:rPr>
              <w:t>Provider Services</w:t>
            </w:r>
          </w:p>
          <w:p w14:paraId="5C789A15" w14:textId="0F008DBA" w:rsidR="00BB5B03" w:rsidRPr="00BB5B03" w:rsidRDefault="00BB5B03" w:rsidP="00BB5B03">
            <w:pPr>
              <w:rPr>
                <w:sz w:val="24"/>
                <w:szCs w:val="24"/>
              </w:rPr>
            </w:pPr>
          </w:p>
        </w:tc>
        <w:tc>
          <w:tcPr>
            <w:tcW w:w="5045" w:type="dxa"/>
          </w:tcPr>
          <w:p w14:paraId="5E6FA91F" w14:textId="052A049E"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1-866-518-8448</w:t>
            </w:r>
          </w:p>
        </w:tc>
        <w:tc>
          <w:tcPr>
            <w:tcW w:w="6120" w:type="dxa"/>
          </w:tcPr>
          <w:p w14:paraId="4509F18C" w14:textId="37FFDA92"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Refer providers (except EW Providers) for provider specific questions about contract or billing. </w:t>
            </w:r>
          </w:p>
        </w:tc>
      </w:tr>
      <w:tr w:rsidR="00BB5B03" w14:paraId="42446E07" w14:textId="77777777" w:rsidTr="00D7267E">
        <w:trPr>
          <w:trHeight w:val="2087"/>
        </w:trPr>
        <w:tc>
          <w:tcPr>
            <w:tcW w:w="780" w:type="dxa"/>
            <w:vMerge w:val="restart"/>
            <w:shd w:val="clear" w:color="auto" w:fill="B2B2B2"/>
            <w:textDirection w:val="tbRl"/>
          </w:tcPr>
          <w:p w14:paraId="5523B307" w14:textId="55C49622" w:rsidR="00BB5B03" w:rsidRPr="006B73C0" w:rsidDel="005C28C9" w:rsidRDefault="00BB5B03" w:rsidP="00BB5B03">
            <w:pPr>
              <w:ind w:left="113" w:right="113"/>
              <w:rPr>
                <w:rFonts w:asciiTheme="minorHAnsi" w:hAnsiTheme="minorHAnsi" w:cstheme="minorHAnsi"/>
                <w:b/>
                <w:bCs/>
                <w:color w:val="0070C0"/>
                <w:sz w:val="40"/>
                <w:szCs w:val="40"/>
              </w:rPr>
            </w:pPr>
            <w:r w:rsidRPr="006B73C0">
              <w:rPr>
                <w:rFonts w:asciiTheme="minorHAnsi" w:hAnsiTheme="minorHAnsi" w:cstheme="minorHAnsi"/>
                <w:b/>
                <w:bCs/>
                <w:color w:val="0070C0"/>
                <w:sz w:val="40"/>
                <w:szCs w:val="40"/>
              </w:rPr>
              <w:lastRenderedPageBreak/>
              <w:t>Benefits</w:t>
            </w:r>
          </w:p>
        </w:tc>
        <w:tc>
          <w:tcPr>
            <w:tcW w:w="3085" w:type="dxa"/>
          </w:tcPr>
          <w:p w14:paraId="0AFEB802" w14:textId="77777777" w:rsidR="00BB5B03" w:rsidRDefault="00BB5B03" w:rsidP="00BB5B03">
            <w:pPr>
              <w:rPr>
                <w:b/>
                <w:bCs/>
                <w:color w:val="0070C0"/>
                <w:sz w:val="24"/>
                <w:szCs w:val="24"/>
              </w:rPr>
            </w:pPr>
            <w:r>
              <w:rPr>
                <w:b/>
                <w:bCs/>
                <w:color w:val="0070C0"/>
                <w:sz w:val="24"/>
                <w:szCs w:val="24"/>
              </w:rPr>
              <w:t>SecureBlue MSHO Enrollment</w:t>
            </w:r>
          </w:p>
          <w:p w14:paraId="68E5D25B" w14:textId="77777777" w:rsidR="00BB5B03" w:rsidRDefault="00BB5B03" w:rsidP="00BB5B03">
            <w:pPr>
              <w:rPr>
                <w:b/>
                <w:bCs/>
                <w:color w:val="0070C0"/>
                <w:sz w:val="24"/>
                <w:szCs w:val="24"/>
              </w:rPr>
            </w:pPr>
          </w:p>
          <w:p w14:paraId="53C3DEA6" w14:textId="77777777" w:rsidR="00BB5B03" w:rsidRPr="00C96A8A" w:rsidRDefault="00BB5B03" w:rsidP="00BB5B03">
            <w:pPr>
              <w:rPr>
                <w:sz w:val="24"/>
                <w:szCs w:val="24"/>
              </w:rPr>
            </w:pPr>
          </w:p>
          <w:p w14:paraId="1C416E3C" w14:textId="77777777" w:rsidR="00BB5B03" w:rsidRPr="00C96A8A" w:rsidRDefault="00BB5B03" w:rsidP="00BB5B03">
            <w:pPr>
              <w:rPr>
                <w:sz w:val="24"/>
                <w:szCs w:val="24"/>
              </w:rPr>
            </w:pPr>
          </w:p>
          <w:p w14:paraId="152EA4CE" w14:textId="77777777" w:rsidR="00BB5B03" w:rsidRPr="00C96A8A" w:rsidRDefault="00BB5B03" w:rsidP="00BB5B03">
            <w:pPr>
              <w:rPr>
                <w:sz w:val="24"/>
                <w:szCs w:val="24"/>
              </w:rPr>
            </w:pPr>
          </w:p>
          <w:p w14:paraId="39751E5F" w14:textId="77777777" w:rsidR="00BB5B03" w:rsidRPr="00C96A8A" w:rsidRDefault="00BB5B03" w:rsidP="00BB5B03">
            <w:pPr>
              <w:rPr>
                <w:sz w:val="24"/>
                <w:szCs w:val="24"/>
              </w:rPr>
            </w:pPr>
          </w:p>
          <w:p w14:paraId="5D1AEA71" w14:textId="77777777" w:rsidR="00BB5B03" w:rsidRPr="00C96A8A" w:rsidRDefault="00BB5B03" w:rsidP="00BB5B03">
            <w:pPr>
              <w:rPr>
                <w:sz w:val="24"/>
                <w:szCs w:val="24"/>
              </w:rPr>
            </w:pPr>
          </w:p>
          <w:p w14:paraId="6CA0D946" w14:textId="77777777" w:rsidR="00BB5B03" w:rsidRPr="00C96A8A" w:rsidRDefault="00BB5B03" w:rsidP="00BB5B03">
            <w:pPr>
              <w:rPr>
                <w:sz w:val="24"/>
                <w:szCs w:val="24"/>
              </w:rPr>
            </w:pPr>
          </w:p>
          <w:p w14:paraId="71BC45AB" w14:textId="77777777" w:rsidR="00BB5B03" w:rsidRPr="00C96A8A" w:rsidRDefault="00BB5B03" w:rsidP="00BB5B03">
            <w:pPr>
              <w:rPr>
                <w:sz w:val="24"/>
                <w:szCs w:val="24"/>
              </w:rPr>
            </w:pPr>
          </w:p>
          <w:p w14:paraId="5EC9990C" w14:textId="77777777" w:rsidR="00BB5B03" w:rsidRPr="00C96A8A" w:rsidRDefault="00BB5B03" w:rsidP="00BB5B03">
            <w:pPr>
              <w:rPr>
                <w:sz w:val="24"/>
                <w:szCs w:val="24"/>
              </w:rPr>
            </w:pPr>
          </w:p>
          <w:p w14:paraId="770138CC" w14:textId="77777777" w:rsidR="00BB5B03" w:rsidRPr="00C96A8A" w:rsidRDefault="00BB5B03" w:rsidP="00BB5B03">
            <w:pPr>
              <w:rPr>
                <w:sz w:val="24"/>
                <w:szCs w:val="24"/>
              </w:rPr>
            </w:pPr>
          </w:p>
          <w:p w14:paraId="5597FC11" w14:textId="52754926" w:rsidR="00BB5B03" w:rsidRPr="000A458C" w:rsidRDefault="00BB5B03" w:rsidP="00BB5B03">
            <w:pPr>
              <w:rPr>
                <w:b/>
                <w:bCs/>
                <w:color w:val="0070C0"/>
                <w:sz w:val="24"/>
                <w:szCs w:val="24"/>
              </w:rPr>
            </w:pPr>
          </w:p>
        </w:tc>
        <w:tc>
          <w:tcPr>
            <w:tcW w:w="5045" w:type="dxa"/>
          </w:tcPr>
          <w:p w14:paraId="0FC07292" w14:textId="77777777" w:rsidR="00BB5B03" w:rsidRPr="006B4AAF" w:rsidRDefault="00BB5B03" w:rsidP="00BB5B03">
            <w:pPr>
              <w:rPr>
                <w:rFonts w:asciiTheme="minorHAnsi" w:hAnsiTheme="minorHAnsi" w:cstheme="minorHAnsi"/>
                <w:sz w:val="22"/>
                <w:szCs w:val="22"/>
                <w:shd w:val="clear" w:color="auto" w:fill="FFFFFF"/>
              </w:rPr>
            </w:pPr>
          </w:p>
          <w:p w14:paraId="64F7F4D9" w14:textId="360A14A9" w:rsidR="00BB5B03" w:rsidRPr="006B4AAF" w:rsidRDefault="00E740C4" w:rsidP="00BB5B03">
            <w:pPr>
              <w:rPr>
                <w:rFonts w:asciiTheme="minorHAnsi" w:hAnsiTheme="minorHAnsi" w:cstheme="minorHAnsi"/>
                <w:sz w:val="22"/>
                <w:szCs w:val="22"/>
              </w:rPr>
            </w:pPr>
            <w:r>
              <w:rPr>
                <w:rFonts w:asciiTheme="minorHAnsi" w:hAnsiTheme="minorHAnsi" w:cstheme="minorHAnsi"/>
                <w:sz w:val="22"/>
                <w:szCs w:val="22"/>
              </w:rPr>
              <w:object w:dxaOrig="1508" w:dyaOrig="984" w14:anchorId="3BC76E76">
                <v:shape id="_x0000_i1027" type="#_x0000_t75" style="width:75.75pt;height:49.45pt" o:ole="">
                  <v:imagedata r:id="rId21" o:title=""/>
                </v:shape>
                <o:OLEObject Type="Link" ProgID="Acrobat.Document.DC" ShapeID="_x0000_i1027" DrawAspect="Icon" r:id="rId22" UpdateMode="Always">
                  <o:LinkType>EnhancedMetaFile</o:LinkType>
                  <o:LockedField>false</o:LockedField>
                  <o:FieldCodes>\f 0</o:FieldCodes>
                </o:OLEObject>
              </w:object>
            </w:r>
          </w:p>
          <w:p w14:paraId="17791050" w14:textId="77777777" w:rsidR="00BB5B03" w:rsidRPr="006B4AAF" w:rsidRDefault="00BB5B03" w:rsidP="00BB5B03">
            <w:pPr>
              <w:rPr>
                <w:rFonts w:asciiTheme="minorHAnsi" w:hAnsiTheme="minorHAnsi" w:cstheme="minorHAnsi"/>
                <w:sz w:val="22"/>
                <w:szCs w:val="22"/>
              </w:rPr>
            </w:pPr>
          </w:p>
          <w:p w14:paraId="5D3C5030" w14:textId="77777777" w:rsidR="00BB5B03" w:rsidRPr="006B4AAF" w:rsidRDefault="005C2E76" w:rsidP="00BB5B03">
            <w:pPr>
              <w:rPr>
                <w:rFonts w:asciiTheme="minorHAnsi" w:hAnsiTheme="minorHAnsi" w:cstheme="minorHAnsi"/>
                <w:sz w:val="22"/>
                <w:szCs w:val="22"/>
              </w:rPr>
            </w:pPr>
            <w:r w:rsidRPr="006B4AAF">
              <w:rPr>
                <w:rFonts w:asciiTheme="minorHAnsi" w:hAnsiTheme="minorHAnsi" w:cstheme="minorHAnsi"/>
                <w:sz w:val="22"/>
                <w:szCs w:val="22"/>
              </w:rPr>
              <w:t>Email with questions:</w:t>
            </w:r>
          </w:p>
          <w:p w14:paraId="5A690CE3" w14:textId="4EF3A928" w:rsidR="005C2E76" w:rsidRDefault="005C2E76" w:rsidP="00BB5B03">
            <w:pPr>
              <w:rPr>
                <w:rStyle w:val="Hyperlink"/>
                <w:rFonts w:asciiTheme="minorHAnsi" w:hAnsiTheme="minorHAnsi" w:cstheme="minorHAnsi"/>
                <w:sz w:val="22"/>
                <w:szCs w:val="22"/>
              </w:rPr>
            </w:pPr>
            <w:hyperlink r:id="rId23" w:history="1">
              <w:r w:rsidRPr="006B4AAF">
                <w:rPr>
                  <w:rStyle w:val="Hyperlink"/>
                  <w:rFonts w:asciiTheme="minorHAnsi" w:hAnsiTheme="minorHAnsi" w:cstheme="minorHAnsi"/>
                  <w:sz w:val="22"/>
                  <w:szCs w:val="22"/>
                </w:rPr>
                <w:t>Secureblue.referrals@bluecrossmn.com</w:t>
              </w:r>
            </w:hyperlink>
          </w:p>
          <w:p w14:paraId="68282E29" w14:textId="30A4619D" w:rsidR="00E740C4" w:rsidRDefault="00E740C4" w:rsidP="00BB5B03">
            <w:pPr>
              <w:rPr>
                <w:rStyle w:val="Hyperlink"/>
                <w:rFonts w:asciiTheme="minorHAnsi" w:hAnsiTheme="minorHAnsi" w:cstheme="minorHAnsi"/>
                <w:sz w:val="22"/>
                <w:szCs w:val="22"/>
              </w:rPr>
            </w:pPr>
          </w:p>
          <w:p w14:paraId="3F138B4C" w14:textId="77777777" w:rsidR="00E740C4" w:rsidRPr="006B4AAF" w:rsidRDefault="00E740C4" w:rsidP="00BB5B03">
            <w:pPr>
              <w:rPr>
                <w:rFonts w:asciiTheme="minorHAnsi" w:hAnsiTheme="minorHAnsi" w:cstheme="minorHAnsi"/>
                <w:sz w:val="22"/>
                <w:szCs w:val="22"/>
              </w:rPr>
            </w:pPr>
          </w:p>
          <w:p w14:paraId="658F3E35" w14:textId="77777777" w:rsidR="005C2E76" w:rsidRPr="00860B75" w:rsidRDefault="00E740C4" w:rsidP="00BB5B03">
            <w:pPr>
              <w:rPr>
                <w:rFonts w:asciiTheme="minorHAnsi" w:hAnsiTheme="minorHAnsi" w:cstheme="minorHAnsi"/>
                <w:sz w:val="22"/>
                <w:szCs w:val="22"/>
              </w:rPr>
            </w:pPr>
            <w:r w:rsidRPr="00860B75">
              <w:rPr>
                <w:rFonts w:asciiTheme="minorHAnsi" w:hAnsiTheme="minorHAnsi" w:cstheme="minorHAnsi"/>
                <w:sz w:val="22"/>
                <w:szCs w:val="22"/>
              </w:rPr>
              <w:t>Members or Care Coordinators may call:</w:t>
            </w:r>
          </w:p>
          <w:p w14:paraId="28665B64" w14:textId="5A78DC75" w:rsidR="00E740C4" w:rsidRPr="006B4AAF" w:rsidRDefault="00860B75" w:rsidP="00BB5B03">
            <w:pPr>
              <w:rPr>
                <w:sz w:val="22"/>
                <w:szCs w:val="22"/>
              </w:rPr>
            </w:pPr>
            <w:r w:rsidRPr="00860B75">
              <w:rPr>
                <w:rFonts w:asciiTheme="minorHAnsi" w:hAnsiTheme="minorHAnsi" w:cstheme="minorHAnsi"/>
                <w:sz w:val="22"/>
                <w:szCs w:val="22"/>
              </w:rPr>
              <w:t>1-866-477-1584 or 651-662-1811</w:t>
            </w:r>
          </w:p>
        </w:tc>
        <w:tc>
          <w:tcPr>
            <w:tcW w:w="6120" w:type="dxa"/>
          </w:tcPr>
          <w:p w14:paraId="15C358FB" w14:textId="4581C722"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Our MSHO Sales Specialists can answer questions about and assist </w:t>
            </w:r>
            <w:r w:rsidR="002A648A">
              <w:rPr>
                <w:rFonts w:asciiTheme="minorHAnsi" w:hAnsiTheme="minorHAnsi" w:cstheme="minorHAnsi"/>
                <w:sz w:val="22"/>
                <w:szCs w:val="22"/>
              </w:rPr>
              <w:t xml:space="preserve">Care Coordinators, </w:t>
            </w:r>
            <w:r w:rsidRPr="006B4AAF">
              <w:rPr>
                <w:rFonts w:asciiTheme="minorHAnsi" w:hAnsiTheme="minorHAnsi" w:cstheme="minorHAnsi"/>
                <w:sz w:val="22"/>
                <w:szCs w:val="22"/>
              </w:rPr>
              <w:t>county staff</w:t>
            </w:r>
            <w:r w:rsidR="002A648A">
              <w:rPr>
                <w:rFonts w:asciiTheme="minorHAnsi" w:hAnsiTheme="minorHAnsi" w:cstheme="minorHAnsi"/>
                <w:sz w:val="22"/>
                <w:szCs w:val="22"/>
              </w:rPr>
              <w:t>,</w:t>
            </w:r>
            <w:r w:rsidRPr="006B4AAF">
              <w:rPr>
                <w:rFonts w:asciiTheme="minorHAnsi" w:hAnsiTheme="minorHAnsi" w:cstheme="minorHAnsi"/>
                <w:sz w:val="22"/>
                <w:szCs w:val="22"/>
              </w:rPr>
              <w:t xml:space="preserve"> or enrollees with SecureBlue MSHO enrollment including answering Medicare Part D questions and checking our formulary for covered medications.</w:t>
            </w:r>
          </w:p>
          <w:p w14:paraId="02396463" w14:textId="77777777" w:rsidR="00BB5B03" w:rsidRPr="006B4AAF" w:rsidRDefault="00BB5B03" w:rsidP="00BB5B03">
            <w:pPr>
              <w:rPr>
                <w:rFonts w:asciiTheme="minorHAnsi" w:hAnsiTheme="minorHAnsi" w:cstheme="minorHAnsi"/>
                <w:sz w:val="22"/>
                <w:szCs w:val="22"/>
              </w:rPr>
            </w:pPr>
          </w:p>
          <w:p w14:paraId="6ECCDD37" w14:textId="62C202C6"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Care Coordinators can email the </w:t>
            </w:r>
            <w:r w:rsidRPr="002A648A">
              <w:rPr>
                <w:rFonts w:asciiTheme="minorHAnsi" w:hAnsiTheme="minorHAnsi" w:cstheme="minorHAnsi"/>
                <w:sz w:val="22"/>
                <w:szCs w:val="22"/>
              </w:rPr>
              <w:t>Care Coordinator SecureBlue Referral Form</w:t>
            </w:r>
            <w:r w:rsidR="002A648A">
              <w:rPr>
                <w:rFonts w:asciiTheme="minorHAnsi" w:hAnsiTheme="minorHAnsi" w:cstheme="minorHAnsi"/>
                <w:sz w:val="22"/>
                <w:szCs w:val="22"/>
              </w:rPr>
              <w:t xml:space="preserve"> found on the </w:t>
            </w:r>
            <w:hyperlink r:id="rId24" w:history="1">
              <w:r w:rsidR="002A648A" w:rsidRPr="002A648A">
                <w:rPr>
                  <w:rStyle w:val="Hyperlink"/>
                  <w:rFonts w:asciiTheme="minorHAnsi" w:hAnsiTheme="minorHAnsi" w:cstheme="minorHAnsi"/>
                  <w:sz w:val="22"/>
                  <w:szCs w:val="22"/>
                </w:rPr>
                <w:t>enrollment page of our website</w:t>
              </w:r>
            </w:hyperlink>
            <w:r w:rsidRPr="006B4AAF">
              <w:rPr>
                <w:rFonts w:asciiTheme="minorHAnsi" w:hAnsiTheme="minorHAnsi" w:cstheme="minorHAnsi"/>
                <w:sz w:val="22"/>
                <w:szCs w:val="22"/>
              </w:rPr>
              <w:t xml:space="preserve"> to </w:t>
            </w:r>
            <w:r w:rsidRPr="002A648A">
              <w:rPr>
                <w:rFonts w:asciiTheme="minorHAnsi" w:hAnsiTheme="minorHAnsi" w:cstheme="minorHAnsi"/>
                <w:sz w:val="22"/>
                <w:szCs w:val="22"/>
              </w:rPr>
              <w:t>secureblue.referrals@bluecrossmn.com</w:t>
            </w:r>
            <w:r w:rsidRPr="006B4AAF">
              <w:rPr>
                <w:sz w:val="22"/>
                <w:szCs w:val="22"/>
              </w:rPr>
              <w:t xml:space="preserve"> </w:t>
            </w:r>
            <w:r w:rsidRPr="006B4AAF">
              <w:rPr>
                <w:rFonts w:asciiTheme="minorHAnsi" w:hAnsiTheme="minorHAnsi" w:cstheme="minorHAnsi"/>
                <w:sz w:val="22"/>
                <w:szCs w:val="22"/>
              </w:rPr>
              <w:t>and a specialist will reach out to the member or their designated representative.</w:t>
            </w:r>
          </w:p>
          <w:p w14:paraId="444F6A1D" w14:textId="77777777" w:rsidR="00BB5B03" w:rsidRPr="006B4AAF" w:rsidRDefault="00BB5B03" w:rsidP="00BB5B03">
            <w:pPr>
              <w:rPr>
                <w:rFonts w:asciiTheme="minorHAnsi" w:hAnsiTheme="minorHAnsi" w:cstheme="minorHAnsi"/>
                <w:sz w:val="22"/>
                <w:szCs w:val="22"/>
              </w:rPr>
            </w:pPr>
          </w:p>
          <w:p w14:paraId="35A6B0EE" w14:textId="77777777" w:rsidR="00BB5B03" w:rsidRPr="006B4AAF" w:rsidRDefault="00BB5B03" w:rsidP="00BB5B03">
            <w:pPr>
              <w:rPr>
                <w:rFonts w:asciiTheme="minorHAnsi" w:hAnsiTheme="minorHAnsi" w:cstheme="minorHAnsi"/>
                <w:sz w:val="22"/>
                <w:szCs w:val="22"/>
              </w:rPr>
            </w:pPr>
          </w:p>
          <w:p w14:paraId="56DE5E7F" w14:textId="77777777" w:rsidR="00BB5B03" w:rsidRPr="006B4AAF" w:rsidRDefault="00BB5B03" w:rsidP="00BB5B03">
            <w:pPr>
              <w:rPr>
                <w:rFonts w:asciiTheme="minorHAnsi" w:hAnsiTheme="minorHAnsi" w:cstheme="minorHAnsi"/>
                <w:sz w:val="22"/>
                <w:szCs w:val="22"/>
              </w:rPr>
            </w:pPr>
          </w:p>
          <w:p w14:paraId="2BDC0548" w14:textId="77777777" w:rsidR="00BB5B03" w:rsidRPr="006B4AAF" w:rsidRDefault="00BB5B03" w:rsidP="00BB5B03">
            <w:pPr>
              <w:rPr>
                <w:rFonts w:asciiTheme="minorHAnsi" w:hAnsiTheme="minorHAnsi" w:cstheme="minorHAnsi"/>
                <w:sz w:val="22"/>
                <w:szCs w:val="22"/>
              </w:rPr>
            </w:pPr>
          </w:p>
          <w:p w14:paraId="32C35826" w14:textId="77777777" w:rsidR="00BB5B03" w:rsidRPr="006B4AAF" w:rsidRDefault="00BB5B03" w:rsidP="00BB5B03">
            <w:pPr>
              <w:rPr>
                <w:rFonts w:asciiTheme="minorHAnsi" w:hAnsiTheme="minorHAnsi" w:cstheme="minorHAnsi"/>
                <w:sz w:val="22"/>
                <w:szCs w:val="22"/>
              </w:rPr>
            </w:pPr>
          </w:p>
          <w:p w14:paraId="79CCD641" w14:textId="3B3A9BBC" w:rsidR="00BB5B03" w:rsidRPr="006B4AAF" w:rsidRDefault="00BB5B03" w:rsidP="00BB5B03">
            <w:pPr>
              <w:rPr>
                <w:rFonts w:asciiTheme="minorHAnsi" w:hAnsiTheme="minorHAnsi"/>
                <w:sz w:val="22"/>
                <w:szCs w:val="22"/>
              </w:rPr>
            </w:pPr>
          </w:p>
        </w:tc>
      </w:tr>
      <w:tr w:rsidR="00BB5B03" w14:paraId="37DED214" w14:textId="77777777" w:rsidTr="00D7267E">
        <w:trPr>
          <w:trHeight w:val="2087"/>
        </w:trPr>
        <w:tc>
          <w:tcPr>
            <w:tcW w:w="780" w:type="dxa"/>
            <w:vMerge/>
            <w:shd w:val="clear" w:color="auto" w:fill="B2B2B2"/>
            <w:textDirection w:val="tbRl"/>
          </w:tcPr>
          <w:p w14:paraId="563DEA78" w14:textId="77777777" w:rsidR="00BB5B03" w:rsidRPr="006B73C0" w:rsidRDefault="00BB5B03" w:rsidP="00BB5B03">
            <w:pPr>
              <w:ind w:left="113" w:right="113"/>
              <w:rPr>
                <w:rFonts w:asciiTheme="minorHAnsi" w:hAnsiTheme="minorHAnsi" w:cstheme="minorHAnsi"/>
                <w:b/>
                <w:bCs/>
                <w:color w:val="0070C0"/>
                <w:sz w:val="40"/>
                <w:szCs w:val="40"/>
              </w:rPr>
            </w:pPr>
          </w:p>
        </w:tc>
        <w:tc>
          <w:tcPr>
            <w:tcW w:w="3085" w:type="dxa"/>
          </w:tcPr>
          <w:p w14:paraId="7EA43BE2" w14:textId="77777777" w:rsidR="00BB5B03" w:rsidRDefault="00BB5B03" w:rsidP="00BB5B03">
            <w:pPr>
              <w:rPr>
                <w:b/>
                <w:bCs/>
                <w:color w:val="0070C0"/>
                <w:sz w:val="24"/>
                <w:szCs w:val="24"/>
              </w:rPr>
            </w:pPr>
            <w:r>
              <w:rPr>
                <w:b/>
                <w:bCs/>
                <w:color w:val="0070C0"/>
                <w:sz w:val="24"/>
                <w:szCs w:val="24"/>
              </w:rPr>
              <w:t>SecureBlue MSHO Supplemental Benefits</w:t>
            </w:r>
          </w:p>
          <w:p w14:paraId="7D9A3B51" w14:textId="77777777" w:rsidR="00BB5B03" w:rsidRDefault="00BB5B03" w:rsidP="00BB5B03">
            <w:pPr>
              <w:rPr>
                <w:b/>
                <w:bCs/>
                <w:color w:val="0070C0"/>
                <w:sz w:val="24"/>
                <w:szCs w:val="24"/>
              </w:rPr>
            </w:pPr>
          </w:p>
          <w:p w14:paraId="2058D4F6" w14:textId="20E29A20" w:rsidR="00BB5B03" w:rsidRDefault="00BB5B03" w:rsidP="00BB5B03">
            <w:pPr>
              <w:rPr>
                <w:b/>
                <w:bCs/>
                <w:color w:val="0070C0"/>
                <w:sz w:val="24"/>
                <w:szCs w:val="24"/>
              </w:rPr>
            </w:pPr>
            <w:r w:rsidRPr="00085D8E">
              <w:rPr>
                <w:b/>
                <w:bCs/>
                <w:i/>
                <w:iCs/>
                <w:color w:val="0070C0"/>
              </w:rPr>
              <w:t>(not available to MSC+ enrollees)</w:t>
            </w:r>
          </w:p>
        </w:tc>
        <w:tc>
          <w:tcPr>
            <w:tcW w:w="5045" w:type="dxa"/>
          </w:tcPr>
          <w:p w14:paraId="0C9DC739"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Jenna Rangel</w:t>
            </w:r>
          </w:p>
          <w:p w14:paraId="1BF09EEA" w14:textId="77777777" w:rsidR="00BB5B03" w:rsidRPr="006B4AAF" w:rsidRDefault="00BB5B03" w:rsidP="00BB5B03">
            <w:pPr>
              <w:rPr>
                <w:b/>
                <w:bCs/>
                <w:sz w:val="22"/>
                <w:szCs w:val="22"/>
              </w:rPr>
            </w:pPr>
            <w:hyperlink r:id="rId25" w:history="1">
              <w:r w:rsidRPr="006B4AAF">
                <w:rPr>
                  <w:rStyle w:val="Hyperlink"/>
                  <w:rFonts w:asciiTheme="minorHAnsi" w:hAnsiTheme="minorHAnsi" w:cstheme="minorHAnsi"/>
                  <w:sz w:val="22"/>
                  <w:szCs w:val="22"/>
                </w:rPr>
                <w:t>Jenna.Rangel@bluecrossmn.com</w:t>
              </w:r>
            </w:hyperlink>
          </w:p>
          <w:p w14:paraId="1FE5DB4F" w14:textId="77777777" w:rsidR="00BB5B03" w:rsidRPr="006B4AAF" w:rsidRDefault="00BB5B03" w:rsidP="00BB5B03">
            <w:pPr>
              <w:rPr>
                <w:rFonts w:asciiTheme="minorHAnsi" w:hAnsiTheme="minorHAnsi" w:cstheme="minorHAnsi"/>
                <w:sz w:val="22"/>
                <w:szCs w:val="22"/>
              </w:rPr>
            </w:pPr>
          </w:p>
          <w:p w14:paraId="0AEEB344" w14:textId="6CE58140" w:rsidR="006B4AAF" w:rsidRPr="006B4AAF" w:rsidRDefault="006B4AAF" w:rsidP="00BB5B03">
            <w:pPr>
              <w:rPr>
                <w:sz w:val="22"/>
                <w:szCs w:val="22"/>
              </w:rPr>
            </w:pPr>
          </w:p>
        </w:tc>
        <w:tc>
          <w:tcPr>
            <w:tcW w:w="6120" w:type="dxa"/>
          </w:tcPr>
          <w:p w14:paraId="0BCCEA12"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Contact Jenna for vendor issues related to any MSHO supplemental benefit.</w:t>
            </w:r>
          </w:p>
          <w:p w14:paraId="4F3C7C65"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Contact your PR Consultant for benefit &amp; process questions.</w:t>
            </w:r>
          </w:p>
          <w:p w14:paraId="5E7D0FF2"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For a comprehensive list of supplemental benefits, visit our Care Coordination website page:</w:t>
            </w:r>
          </w:p>
          <w:p w14:paraId="7ED9AE45" w14:textId="77777777" w:rsidR="00BB5B03" w:rsidRPr="006B4AAF" w:rsidRDefault="00BB5B03" w:rsidP="00BB5B03">
            <w:pPr>
              <w:pStyle w:val="ListParagraph"/>
              <w:numPr>
                <w:ilvl w:val="0"/>
                <w:numId w:val="4"/>
              </w:numPr>
              <w:rPr>
                <w:rFonts w:asciiTheme="minorHAnsi" w:hAnsiTheme="minorHAnsi" w:cstheme="minorHAnsi"/>
                <w:sz w:val="22"/>
                <w:szCs w:val="22"/>
              </w:rPr>
            </w:pPr>
            <w:hyperlink r:id="rId26" w:history="1">
              <w:r w:rsidRPr="006B4AAF">
                <w:rPr>
                  <w:rStyle w:val="Hyperlink"/>
                  <w:rFonts w:asciiTheme="minorHAnsi" w:hAnsiTheme="minorHAnsi" w:cstheme="minorHAnsi"/>
                  <w:sz w:val="22"/>
                  <w:szCs w:val="22"/>
                </w:rPr>
                <w:t>https://carecoordination.bluecrossmn.com/msho/secureblue-msho-supplemental-benefits/</w:t>
              </w:r>
            </w:hyperlink>
          </w:p>
          <w:p w14:paraId="025FFFA3" w14:textId="7BEA0DD8" w:rsidR="00BB5B03" w:rsidRPr="006B4AAF" w:rsidRDefault="00BB5B03" w:rsidP="00BB5B03">
            <w:pPr>
              <w:rPr>
                <w:rFonts w:asciiTheme="minorHAnsi" w:hAnsiTheme="minorHAnsi"/>
                <w:sz w:val="22"/>
                <w:szCs w:val="22"/>
              </w:rPr>
            </w:pPr>
          </w:p>
        </w:tc>
      </w:tr>
      <w:tr w:rsidR="006E44A3" w14:paraId="2DE5C006" w14:textId="77777777" w:rsidTr="00D7267E">
        <w:trPr>
          <w:trHeight w:val="70"/>
        </w:trPr>
        <w:tc>
          <w:tcPr>
            <w:tcW w:w="780" w:type="dxa"/>
            <w:vMerge w:val="restart"/>
            <w:shd w:val="clear" w:color="auto" w:fill="B2B2B2"/>
            <w:textDirection w:val="tbRl"/>
          </w:tcPr>
          <w:p w14:paraId="7A2E1624" w14:textId="12A3887B" w:rsidR="006E44A3" w:rsidRPr="00D8283E" w:rsidRDefault="00D8283E" w:rsidP="00D8283E">
            <w:pPr>
              <w:ind w:left="113" w:right="113"/>
              <w:rPr>
                <w:rFonts w:asciiTheme="minorHAnsi" w:hAnsiTheme="minorHAnsi" w:cstheme="minorHAnsi"/>
                <w:b/>
                <w:bCs/>
                <w:color w:val="0070C0"/>
                <w:sz w:val="36"/>
                <w:szCs w:val="36"/>
              </w:rPr>
            </w:pPr>
            <w:r>
              <w:rPr>
                <w:rFonts w:asciiTheme="minorHAnsi" w:hAnsiTheme="minorHAnsi" w:cstheme="minorHAnsi"/>
                <w:b/>
                <w:bCs/>
                <w:color w:val="0070C0"/>
                <w:sz w:val="36"/>
                <w:szCs w:val="36"/>
              </w:rPr>
              <w:t xml:space="preserve">  </w:t>
            </w:r>
            <w:r w:rsidR="006E44A3" w:rsidRPr="00D8283E">
              <w:rPr>
                <w:rFonts w:asciiTheme="minorHAnsi" w:hAnsiTheme="minorHAnsi" w:cstheme="minorHAnsi"/>
                <w:b/>
                <w:bCs/>
                <w:color w:val="0070C0"/>
                <w:sz w:val="36"/>
                <w:szCs w:val="36"/>
              </w:rPr>
              <w:t>Blue Plus Programs</w:t>
            </w:r>
          </w:p>
        </w:tc>
        <w:tc>
          <w:tcPr>
            <w:tcW w:w="3085" w:type="dxa"/>
          </w:tcPr>
          <w:p w14:paraId="2375A4A4" w14:textId="77777777" w:rsidR="006E44A3" w:rsidRDefault="006E44A3" w:rsidP="006E44A3">
            <w:pPr>
              <w:rPr>
                <w:b/>
                <w:bCs/>
                <w:color w:val="0070C0"/>
                <w:sz w:val="24"/>
                <w:szCs w:val="24"/>
              </w:rPr>
            </w:pPr>
            <w:r w:rsidRPr="000A458C">
              <w:rPr>
                <w:b/>
                <w:bCs/>
                <w:color w:val="0070C0"/>
                <w:sz w:val="24"/>
                <w:szCs w:val="24"/>
              </w:rPr>
              <w:t>Blue Plus Case Management Services</w:t>
            </w:r>
          </w:p>
          <w:p w14:paraId="11FC4711" w14:textId="77777777" w:rsidR="00CF6D4D" w:rsidRPr="00CF6D4D" w:rsidRDefault="00CF6D4D" w:rsidP="00CF6D4D">
            <w:pPr>
              <w:rPr>
                <w:sz w:val="24"/>
                <w:szCs w:val="24"/>
              </w:rPr>
            </w:pPr>
          </w:p>
          <w:p w14:paraId="0ADC021A" w14:textId="77777777" w:rsidR="00CF6D4D" w:rsidRPr="00CF6D4D" w:rsidRDefault="00CF6D4D" w:rsidP="00CF6D4D">
            <w:pPr>
              <w:rPr>
                <w:sz w:val="24"/>
                <w:szCs w:val="24"/>
              </w:rPr>
            </w:pPr>
          </w:p>
          <w:p w14:paraId="5B7D1CB2" w14:textId="77777777" w:rsidR="00CF6D4D" w:rsidRPr="00CF6D4D" w:rsidRDefault="00CF6D4D" w:rsidP="00CF6D4D">
            <w:pPr>
              <w:rPr>
                <w:sz w:val="24"/>
                <w:szCs w:val="24"/>
              </w:rPr>
            </w:pPr>
          </w:p>
          <w:p w14:paraId="6E15C739" w14:textId="77777777" w:rsidR="00CF6D4D" w:rsidRPr="00CF6D4D" w:rsidRDefault="00CF6D4D" w:rsidP="00CF6D4D">
            <w:pPr>
              <w:rPr>
                <w:sz w:val="24"/>
                <w:szCs w:val="24"/>
              </w:rPr>
            </w:pPr>
          </w:p>
          <w:p w14:paraId="1C390ECC" w14:textId="77777777" w:rsidR="00CF6D4D" w:rsidRPr="00CF6D4D" w:rsidRDefault="00CF6D4D" w:rsidP="00CF6D4D">
            <w:pPr>
              <w:rPr>
                <w:sz w:val="24"/>
                <w:szCs w:val="24"/>
              </w:rPr>
            </w:pPr>
          </w:p>
          <w:p w14:paraId="21692D96" w14:textId="77777777" w:rsidR="00CF6D4D" w:rsidRPr="00CF6D4D" w:rsidRDefault="00CF6D4D" w:rsidP="00CF6D4D">
            <w:pPr>
              <w:rPr>
                <w:sz w:val="24"/>
                <w:szCs w:val="24"/>
              </w:rPr>
            </w:pPr>
          </w:p>
          <w:p w14:paraId="28881AD2" w14:textId="77777777" w:rsidR="00CF6D4D" w:rsidRPr="00CF6D4D" w:rsidRDefault="00CF6D4D" w:rsidP="00CF6D4D">
            <w:pPr>
              <w:rPr>
                <w:sz w:val="24"/>
                <w:szCs w:val="24"/>
              </w:rPr>
            </w:pPr>
          </w:p>
          <w:p w14:paraId="425D580C" w14:textId="77777777" w:rsidR="00CF6D4D" w:rsidRPr="00CF6D4D" w:rsidRDefault="00CF6D4D" w:rsidP="00CF6D4D">
            <w:pPr>
              <w:rPr>
                <w:sz w:val="24"/>
                <w:szCs w:val="24"/>
              </w:rPr>
            </w:pPr>
          </w:p>
          <w:p w14:paraId="17C46C7F" w14:textId="77777777" w:rsidR="00CF6D4D" w:rsidRPr="00CF6D4D" w:rsidRDefault="00CF6D4D" w:rsidP="00CF6D4D">
            <w:pPr>
              <w:rPr>
                <w:sz w:val="24"/>
                <w:szCs w:val="24"/>
              </w:rPr>
            </w:pPr>
          </w:p>
          <w:p w14:paraId="7BA0CC7B" w14:textId="3A0C9AB2" w:rsidR="00CF6D4D" w:rsidRPr="00CF6D4D" w:rsidRDefault="00CF6D4D" w:rsidP="0045481B">
            <w:pPr>
              <w:tabs>
                <w:tab w:val="left" w:pos="930"/>
              </w:tabs>
              <w:rPr>
                <w:sz w:val="24"/>
                <w:szCs w:val="24"/>
              </w:rPr>
            </w:pPr>
            <w:r>
              <w:rPr>
                <w:sz w:val="24"/>
                <w:szCs w:val="24"/>
              </w:rPr>
              <w:tab/>
            </w:r>
          </w:p>
        </w:tc>
        <w:tc>
          <w:tcPr>
            <w:tcW w:w="5045" w:type="dxa"/>
          </w:tcPr>
          <w:p w14:paraId="4EC46C9E" w14:textId="77777777" w:rsidR="006E44A3" w:rsidRPr="006B4AAF" w:rsidRDefault="006E44A3" w:rsidP="006E44A3">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6087D717" w14:textId="77777777" w:rsidR="006E44A3" w:rsidRPr="006B4AAF" w:rsidRDefault="006E44A3" w:rsidP="006E44A3">
            <w:pPr>
              <w:rPr>
                <w:rFonts w:asciiTheme="minorHAnsi" w:hAnsiTheme="minorHAnsi" w:cstheme="minorHAnsi"/>
                <w:b/>
                <w:bCs/>
                <w:color w:val="4472C4" w:themeColor="accent1"/>
                <w:sz w:val="22"/>
                <w:szCs w:val="22"/>
              </w:rPr>
            </w:pPr>
          </w:p>
          <w:p w14:paraId="56538A8F"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7D80A74E" w14:textId="4DAAF323" w:rsidR="006E44A3" w:rsidRPr="006B4AAF" w:rsidRDefault="006E44A3" w:rsidP="006E44A3">
            <w:pPr>
              <w:rPr>
                <w:rFonts w:asciiTheme="minorHAnsi" w:hAnsiTheme="minorHAnsi" w:cstheme="minorHAnsi"/>
                <w:sz w:val="22"/>
                <w:szCs w:val="22"/>
              </w:rPr>
            </w:pPr>
          </w:p>
        </w:tc>
        <w:tc>
          <w:tcPr>
            <w:tcW w:w="6120" w:type="dxa"/>
          </w:tcPr>
          <w:p w14:paraId="5DF77DCB" w14:textId="77777777" w:rsidR="006E44A3" w:rsidRPr="006B4AAF" w:rsidRDefault="006E44A3" w:rsidP="006E44A3">
            <w:p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Complex Case Management/Disease Management/Behavioral Health Case Management is available when members are identified as needing additional support.  Members or their caregivers have access to additional case management to receive consultation, education and support for situations involving: </w:t>
            </w:r>
          </w:p>
          <w:p w14:paraId="7AA1B985"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Catastrophic illness </w:t>
            </w:r>
          </w:p>
          <w:p w14:paraId="29572F49"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High medical costs </w:t>
            </w:r>
          </w:p>
          <w:p w14:paraId="10BDC2B0"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Substance abuse </w:t>
            </w:r>
          </w:p>
          <w:p w14:paraId="5AE29222"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Frequent hospitalizations </w:t>
            </w:r>
          </w:p>
          <w:p w14:paraId="410D0508"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Out-of-state providers </w:t>
            </w:r>
          </w:p>
          <w:p w14:paraId="1C8ED09C" w14:textId="17A1ECF8"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When additional education or support is requested by a member’s caregiver.</w:t>
            </w:r>
          </w:p>
        </w:tc>
      </w:tr>
      <w:tr w:rsidR="006E44A3" w14:paraId="70DA4FD8" w14:textId="77777777" w:rsidTr="00D7267E">
        <w:trPr>
          <w:trHeight w:val="2447"/>
        </w:trPr>
        <w:tc>
          <w:tcPr>
            <w:tcW w:w="780" w:type="dxa"/>
            <w:vMerge/>
            <w:shd w:val="clear" w:color="auto" w:fill="B2B2B2"/>
            <w:textDirection w:val="tbRl"/>
          </w:tcPr>
          <w:p w14:paraId="6204675E" w14:textId="77777777" w:rsidR="006E44A3" w:rsidRPr="00724449" w:rsidDel="005C28C9" w:rsidRDefault="006E44A3" w:rsidP="006E44A3">
            <w:pPr>
              <w:ind w:left="113" w:right="113"/>
              <w:rPr>
                <w:b/>
                <w:bCs/>
                <w:color w:val="0070C0"/>
              </w:rPr>
            </w:pPr>
          </w:p>
        </w:tc>
        <w:tc>
          <w:tcPr>
            <w:tcW w:w="3085" w:type="dxa"/>
          </w:tcPr>
          <w:p w14:paraId="3A2342C1" w14:textId="057D9ABB" w:rsidR="006E44A3" w:rsidRPr="000A458C" w:rsidRDefault="006E44A3" w:rsidP="006E44A3">
            <w:pPr>
              <w:rPr>
                <w:b/>
                <w:bCs/>
                <w:color w:val="0070C0"/>
                <w:sz w:val="24"/>
                <w:szCs w:val="24"/>
              </w:rPr>
            </w:pPr>
            <w:r>
              <w:rPr>
                <w:b/>
                <w:bCs/>
                <w:color w:val="0070C0"/>
                <w:sz w:val="24"/>
                <w:szCs w:val="24"/>
              </w:rPr>
              <w:t>Gender Services</w:t>
            </w:r>
          </w:p>
        </w:tc>
        <w:tc>
          <w:tcPr>
            <w:tcW w:w="5045" w:type="dxa"/>
          </w:tcPr>
          <w:p w14:paraId="3EA5B2C1" w14:textId="77777777" w:rsidR="006E44A3" w:rsidRPr="006B4AAF" w:rsidRDefault="006E44A3" w:rsidP="006E44A3">
            <w:pPr>
              <w:rPr>
                <w:rFonts w:asciiTheme="minorHAnsi" w:hAnsiTheme="minorHAnsi" w:cstheme="minorHAnsi"/>
                <w:sz w:val="22"/>
                <w:szCs w:val="22"/>
              </w:rPr>
            </w:pPr>
            <w:hyperlink r:id="rId27" w:history="1">
              <w:r w:rsidRPr="006B4AAF">
                <w:rPr>
                  <w:rStyle w:val="Hyperlink"/>
                  <w:rFonts w:asciiTheme="minorHAnsi" w:hAnsiTheme="minorHAnsi" w:cstheme="minorHAnsi"/>
                  <w:sz w:val="22"/>
                  <w:szCs w:val="22"/>
                </w:rPr>
                <w:t>https://www.bluecrossmn.com/members/coverage/gender-care-and-coverage-overview</w:t>
              </w:r>
            </w:hyperlink>
          </w:p>
          <w:p w14:paraId="75C76024" w14:textId="77777777" w:rsidR="006E44A3" w:rsidRPr="006B4AAF" w:rsidRDefault="006E44A3" w:rsidP="006E44A3">
            <w:pPr>
              <w:rPr>
                <w:sz w:val="22"/>
                <w:szCs w:val="22"/>
              </w:rPr>
            </w:pPr>
          </w:p>
          <w:p w14:paraId="01FABA89" w14:textId="1E744584"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Email:  </w:t>
            </w:r>
            <w:hyperlink r:id="rId28" w:history="1">
              <w:r w:rsidRPr="006B4AAF">
                <w:rPr>
                  <w:rStyle w:val="Hyperlink"/>
                  <w:rFonts w:asciiTheme="minorHAnsi" w:hAnsiTheme="minorHAnsi" w:cstheme="minorHAnsi"/>
                  <w:sz w:val="22"/>
                  <w:szCs w:val="22"/>
                </w:rPr>
                <w:t>gender.services@bluecrossmn.com</w:t>
              </w:r>
            </w:hyperlink>
            <w:r w:rsidRPr="006B4AAF">
              <w:rPr>
                <w:rFonts w:asciiTheme="minorHAnsi" w:hAnsiTheme="minorHAnsi" w:cstheme="minorHAnsi"/>
                <w:sz w:val="22"/>
                <w:szCs w:val="22"/>
              </w:rPr>
              <w:t xml:space="preserve"> </w:t>
            </w:r>
          </w:p>
        </w:tc>
        <w:tc>
          <w:tcPr>
            <w:tcW w:w="6120" w:type="dxa"/>
          </w:tcPr>
          <w:p w14:paraId="74155098" w14:textId="6DF227D2"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Guidance for Blue Cross’s transgender and non-binary members to help manage care and navigate insurance.</w:t>
            </w:r>
          </w:p>
          <w:p w14:paraId="70C1D086" w14:textId="77777777" w:rsidR="006E44A3" w:rsidRPr="006B4AAF" w:rsidRDefault="006E44A3" w:rsidP="006E44A3">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Answer gender-related care questions</w:t>
            </w:r>
          </w:p>
          <w:p w14:paraId="5669A7E1" w14:textId="7DEE957A" w:rsidR="006E44A3" w:rsidRPr="006B4AAF" w:rsidRDefault="006E44A3" w:rsidP="006E44A3">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 xml:space="preserve">Connect </w:t>
            </w:r>
            <w:r w:rsidR="00E8162D">
              <w:rPr>
                <w:rFonts w:asciiTheme="minorHAnsi" w:hAnsiTheme="minorHAnsi" w:cstheme="minorHAnsi"/>
                <w:sz w:val="22"/>
                <w:szCs w:val="22"/>
              </w:rPr>
              <w:t xml:space="preserve">members </w:t>
            </w:r>
            <w:r w:rsidRPr="006B4AAF">
              <w:rPr>
                <w:rFonts w:asciiTheme="minorHAnsi" w:hAnsiTheme="minorHAnsi" w:cstheme="minorHAnsi"/>
                <w:sz w:val="22"/>
                <w:szCs w:val="22"/>
              </w:rPr>
              <w:t>to health plan benefits</w:t>
            </w:r>
          </w:p>
          <w:p w14:paraId="53E8B9E8" w14:textId="77777777" w:rsidR="002A648A" w:rsidRDefault="006E44A3" w:rsidP="002A648A">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 xml:space="preserve">Understand </w:t>
            </w:r>
            <w:r w:rsidR="00E8162D">
              <w:rPr>
                <w:rFonts w:asciiTheme="minorHAnsi" w:hAnsiTheme="minorHAnsi" w:cstheme="minorHAnsi"/>
                <w:sz w:val="22"/>
                <w:szCs w:val="22"/>
              </w:rPr>
              <w:t xml:space="preserve">Blue Plus </w:t>
            </w:r>
            <w:r w:rsidRPr="006B4AAF">
              <w:rPr>
                <w:rFonts w:asciiTheme="minorHAnsi" w:hAnsiTheme="minorHAnsi" w:cstheme="minorHAnsi"/>
                <w:sz w:val="22"/>
                <w:szCs w:val="22"/>
              </w:rPr>
              <w:t>coverage</w:t>
            </w:r>
            <w:r w:rsidR="002A648A">
              <w:rPr>
                <w:rFonts w:asciiTheme="minorHAnsi" w:hAnsiTheme="minorHAnsi" w:cstheme="minorHAnsi"/>
                <w:sz w:val="22"/>
                <w:szCs w:val="22"/>
              </w:rPr>
              <w:t>.</w:t>
            </w:r>
          </w:p>
          <w:p w14:paraId="38A36EB1" w14:textId="7197496C" w:rsidR="006E44A3" w:rsidRPr="002A648A" w:rsidRDefault="006E44A3" w:rsidP="002A648A">
            <w:pPr>
              <w:pStyle w:val="ListParagraph"/>
              <w:numPr>
                <w:ilvl w:val="0"/>
                <w:numId w:val="2"/>
              </w:numPr>
              <w:rPr>
                <w:rFonts w:asciiTheme="minorHAnsi" w:hAnsiTheme="minorHAnsi" w:cstheme="minorHAnsi"/>
                <w:sz w:val="22"/>
                <w:szCs w:val="22"/>
              </w:rPr>
            </w:pPr>
            <w:r w:rsidRPr="002A648A">
              <w:rPr>
                <w:rFonts w:asciiTheme="minorHAnsi" w:hAnsiTheme="minorHAnsi" w:cstheme="minorHAnsi"/>
                <w:sz w:val="22"/>
                <w:szCs w:val="22"/>
              </w:rPr>
              <w:t>Find the right doctor and care</w:t>
            </w:r>
          </w:p>
        </w:tc>
      </w:tr>
      <w:tr w:rsidR="006E44A3" w14:paraId="73790F76" w14:textId="77777777" w:rsidTr="00D7267E">
        <w:trPr>
          <w:trHeight w:val="2447"/>
        </w:trPr>
        <w:tc>
          <w:tcPr>
            <w:tcW w:w="780" w:type="dxa"/>
            <w:vMerge/>
            <w:shd w:val="clear" w:color="auto" w:fill="B2B2B2"/>
            <w:textDirection w:val="tbRl"/>
          </w:tcPr>
          <w:p w14:paraId="33F9E93A" w14:textId="77777777" w:rsidR="006E44A3" w:rsidRPr="00724449" w:rsidDel="005C28C9" w:rsidRDefault="006E44A3" w:rsidP="006E44A3">
            <w:pPr>
              <w:ind w:left="113" w:right="113"/>
              <w:rPr>
                <w:b/>
                <w:bCs/>
                <w:color w:val="0070C0"/>
              </w:rPr>
            </w:pPr>
          </w:p>
        </w:tc>
        <w:tc>
          <w:tcPr>
            <w:tcW w:w="3085" w:type="dxa"/>
          </w:tcPr>
          <w:p w14:paraId="157522BA" w14:textId="5486195C" w:rsidR="006E44A3" w:rsidRDefault="006E44A3" w:rsidP="006E44A3">
            <w:pPr>
              <w:rPr>
                <w:b/>
                <w:bCs/>
                <w:color w:val="0070C0"/>
                <w:sz w:val="24"/>
                <w:szCs w:val="24"/>
              </w:rPr>
            </w:pPr>
            <w:r w:rsidRPr="000A458C">
              <w:rPr>
                <w:b/>
                <w:bCs/>
                <w:color w:val="0070C0"/>
                <w:sz w:val="24"/>
                <w:szCs w:val="24"/>
              </w:rPr>
              <w:t>Quit</w:t>
            </w:r>
            <w:r w:rsidR="00A71D5D">
              <w:rPr>
                <w:b/>
                <w:bCs/>
                <w:color w:val="0070C0"/>
                <w:sz w:val="24"/>
                <w:szCs w:val="24"/>
              </w:rPr>
              <w:t>ting</w:t>
            </w:r>
            <w:r w:rsidRPr="000A458C">
              <w:rPr>
                <w:b/>
                <w:bCs/>
                <w:color w:val="0070C0"/>
                <w:sz w:val="24"/>
                <w:szCs w:val="24"/>
              </w:rPr>
              <w:t xml:space="preserve"> Tobacco</w:t>
            </w:r>
            <w:r>
              <w:rPr>
                <w:b/>
                <w:bCs/>
                <w:color w:val="0070C0"/>
                <w:sz w:val="24"/>
                <w:szCs w:val="24"/>
              </w:rPr>
              <w:t xml:space="preserve"> Program</w:t>
            </w:r>
          </w:p>
        </w:tc>
        <w:tc>
          <w:tcPr>
            <w:tcW w:w="5045" w:type="dxa"/>
          </w:tcPr>
          <w:p w14:paraId="375C7F8E" w14:textId="77777777" w:rsidR="006E44A3" w:rsidRPr="006B4AAF" w:rsidRDefault="006E44A3" w:rsidP="006E44A3">
            <w:pPr>
              <w:rPr>
                <w:rFonts w:asciiTheme="minorHAnsi" w:hAnsiTheme="minorHAnsi" w:cstheme="minorHAnsi"/>
                <w:sz w:val="22"/>
                <w:szCs w:val="22"/>
              </w:rPr>
            </w:pPr>
            <w:hyperlink r:id="rId29" w:history="1">
              <w:r w:rsidRPr="006B4AAF">
                <w:rPr>
                  <w:rStyle w:val="Hyperlink"/>
                  <w:rFonts w:asciiTheme="minorHAnsi" w:hAnsiTheme="minorHAnsi" w:cstheme="minorHAnsi"/>
                  <w:sz w:val="22"/>
                  <w:szCs w:val="22"/>
                </w:rPr>
                <w:t>https://www.bluecrossmn.com/wellbeing/health-programs/quit-smoking-or-vaping-our-tobacco-support-program</w:t>
              </w:r>
            </w:hyperlink>
          </w:p>
          <w:p w14:paraId="729632D0" w14:textId="77777777" w:rsidR="006E44A3" w:rsidRPr="006B4AAF" w:rsidRDefault="006E44A3" w:rsidP="006E44A3">
            <w:pPr>
              <w:rPr>
                <w:rFonts w:asciiTheme="minorHAnsi" w:hAnsiTheme="minorHAnsi" w:cstheme="minorHAnsi"/>
                <w:sz w:val="22"/>
                <w:szCs w:val="22"/>
              </w:rPr>
            </w:pPr>
          </w:p>
          <w:p w14:paraId="072859AA" w14:textId="5CF6C209"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Call 1</w:t>
            </w:r>
            <w:r w:rsidR="002A648A">
              <w:rPr>
                <w:rFonts w:asciiTheme="minorHAnsi" w:hAnsiTheme="minorHAnsi" w:cstheme="minorHAnsi"/>
                <w:sz w:val="22"/>
                <w:szCs w:val="22"/>
              </w:rPr>
              <w:t>-8</w:t>
            </w:r>
            <w:r w:rsidR="00B64523">
              <w:rPr>
                <w:rFonts w:asciiTheme="minorHAnsi" w:hAnsiTheme="minorHAnsi" w:cstheme="minorHAnsi"/>
                <w:sz w:val="22"/>
                <w:szCs w:val="22"/>
              </w:rPr>
              <w:t>55-552-2583</w:t>
            </w:r>
            <w:r w:rsidRPr="006B4AAF">
              <w:rPr>
                <w:rFonts w:asciiTheme="minorHAnsi" w:hAnsiTheme="minorHAnsi" w:cstheme="minorHAnsi"/>
                <w:sz w:val="22"/>
                <w:szCs w:val="22"/>
              </w:rPr>
              <w:t xml:space="preserve"> (TTY 711) to get connected.</w:t>
            </w:r>
          </w:p>
          <w:p w14:paraId="32048B3A" w14:textId="77777777" w:rsidR="006E44A3" w:rsidRPr="006B4AAF" w:rsidRDefault="006E44A3" w:rsidP="006E44A3">
            <w:pPr>
              <w:rPr>
                <w:rFonts w:asciiTheme="minorHAnsi" w:hAnsiTheme="minorHAnsi" w:cstheme="minorHAnsi"/>
                <w:b/>
                <w:bCs/>
                <w:sz w:val="22"/>
                <w:szCs w:val="22"/>
              </w:rPr>
            </w:pPr>
          </w:p>
          <w:p w14:paraId="49C1E614" w14:textId="77777777" w:rsidR="006E44A3" w:rsidRPr="006B4AAF" w:rsidRDefault="006E44A3" w:rsidP="006E44A3">
            <w:pPr>
              <w:rPr>
                <w:sz w:val="22"/>
                <w:szCs w:val="22"/>
              </w:rPr>
            </w:pPr>
          </w:p>
        </w:tc>
        <w:tc>
          <w:tcPr>
            <w:tcW w:w="6120" w:type="dxa"/>
          </w:tcPr>
          <w:p w14:paraId="735DF9F2"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Members wanting to quit tobacco or vaping can take the first step to becoming nicotine-free.</w:t>
            </w:r>
          </w:p>
          <w:p w14:paraId="774ABCDC" w14:textId="77777777" w:rsidR="006E44A3" w:rsidRPr="006B4AAF" w:rsidRDefault="006E44A3" w:rsidP="006E44A3">
            <w:pPr>
              <w:rPr>
                <w:rFonts w:asciiTheme="minorHAnsi" w:hAnsiTheme="minorHAnsi" w:cs="Arial"/>
                <w:color w:val="222222"/>
                <w:sz w:val="22"/>
                <w:szCs w:val="22"/>
                <w:shd w:val="clear" w:color="auto" w:fill="FFFFFF"/>
              </w:rPr>
            </w:pPr>
          </w:p>
          <w:p w14:paraId="093C3F2F" w14:textId="77777777" w:rsidR="006E44A3" w:rsidRPr="006B4AAF" w:rsidRDefault="006E44A3" w:rsidP="006E44A3">
            <w:pPr>
              <w:rPr>
                <w:rFonts w:asciiTheme="minorHAnsi" w:hAnsiTheme="minorHAnsi" w:cs="Arial"/>
                <w:color w:val="222222"/>
                <w:sz w:val="22"/>
                <w:szCs w:val="22"/>
                <w:shd w:val="clear" w:color="auto" w:fill="FFFFFF"/>
              </w:rPr>
            </w:pPr>
            <w:r w:rsidRPr="006B4AAF">
              <w:rPr>
                <w:rFonts w:asciiTheme="minorHAnsi" w:hAnsiTheme="minorHAnsi" w:cs="Arial"/>
                <w:color w:val="222222"/>
                <w:sz w:val="22"/>
                <w:szCs w:val="22"/>
                <w:shd w:val="clear" w:color="auto" w:fill="FFFFFF"/>
              </w:rPr>
              <w:t>Hours: Monday – Thursday 8:30 a.m. – 5:30 p.m. Central Time, Friday 8 a.m. – 6 p.m. Central Time.</w:t>
            </w:r>
          </w:p>
          <w:p w14:paraId="675099E8" w14:textId="77777777" w:rsidR="006E44A3" w:rsidRPr="006B4AAF" w:rsidRDefault="006E44A3" w:rsidP="006E44A3">
            <w:pPr>
              <w:rPr>
                <w:rFonts w:asciiTheme="minorHAnsi" w:hAnsiTheme="minorHAnsi" w:cs="Arial"/>
                <w:color w:val="222222"/>
                <w:sz w:val="22"/>
                <w:szCs w:val="22"/>
                <w:shd w:val="clear" w:color="auto" w:fill="FFFFFF"/>
              </w:rPr>
            </w:pPr>
          </w:p>
          <w:p w14:paraId="1A2D3D17" w14:textId="77777777" w:rsidR="006E44A3" w:rsidRPr="006B4AAF" w:rsidRDefault="006E44A3" w:rsidP="006E44A3">
            <w:pPr>
              <w:rPr>
                <w:rFonts w:asciiTheme="minorHAnsi" w:hAnsiTheme="minorHAnsi" w:cs="Arial"/>
                <w:color w:val="222222"/>
                <w:sz w:val="22"/>
                <w:szCs w:val="22"/>
                <w:shd w:val="clear" w:color="auto" w:fill="FFFFFF"/>
              </w:rPr>
            </w:pPr>
          </w:p>
          <w:p w14:paraId="548D4CBB" w14:textId="77777777" w:rsidR="006E44A3" w:rsidRPr="006B4AAF" w:rsidRDefault="006E44A3" w:rsidP="006E44A3">
            <w:pPr>
              <w:rPr>
                <w:rFonts w:asciiTheme="minorHAnsi" w:hAnsiTheme="minorHAnsi" w:cs="Arial"/>
                <w:color w:val="222222"/>
                <w:sz w:val="22"/>
                <w:szCs w:val="22"/>
                <w:shd w:val="clear" w:color="auto" w:fill="FFFFFF"/>
              </w:rPr>
            </w:pPr>
          </w:p>
          <w:p w14:paraId="2EA4630F" w14:textId="4BC596AC" w:rsidR="006E44A3" w:rsidRPr="006B4AAF" w:rsidRDefault="006E44A3" w:rsidP="006E44A3">
            <w:pPr>
              <w:rPr>
                <w:rFonts w:asciiTheme="minorHAnsi" w:hAnsiTheme="minorHAnsi" w:cstheme="minorHAnsi"/>
                <w:sz w:val="22"/>
                <w:szCs w:val="22"/>
              </w:rPr>
            </w:pPr>
            <w:r w:rsidRPr="006B4AAF">
              <w:rPr>
                <w:rFonts w:asciiTheme="minorHAnsi" w:hAnsiTheme="minorHAnsi" w:cs="Arial"/>
                <w:color w:val="222222"/>
                <w:sz w:val="22"/>
                <w:szCs w:val="22"/>
                <w:shd w:val="clear" w:color="auto" w:fill="FFFFFF"/>
              </w:rPr>
              <w:t xml:space="preserve"> </w:t>
            </w:r>
          </w:p>
        </w:tc>
      </w:tr>
      <w:tr w:rsidR="006E44A3" w14:paraId="34C554B0" w14:textId="77777777" w:rsidTr="00D7267E">
        <w:trPr>
          <w:trHeight w:val="1667"/>
        </w:trPr>
        <w:tc>
          <w:tcPr>
            <w:tcW w:w="780" w:type="dxa"/>
            <w:vMerge w:val="restart"/>
            <w:shd w:val="clear" w:color="auto" w:fill="B2B2B2"/>
            <w:textDirection w:val="tbRl"/>
          </w:tcPr>
          <w:p w14:paraId="0235FF9E" w14:textId="28A90AE4" w:rsidR="006E44A3" w:rsidRPr="006B73C0" w:rsidRDefault="006E44A3" w:rsidP="006E44A3">
            <w:pPr>
              <w:ind w:left="113" w:right="113"/>
              <w:rPr>
                <w:rFonts w:asciiTheme="minorHAnsi" w:hAnsiTheme="minorHAnsi" w:cstheme="minorHAnsi"/>
                <w:b/>
                <w:bCs/>
                <w:color w:val="0070C0"/>
                <w:sz w:val="40"/>
                <w:szCs w:val="40"/>
              </w:rPr>
            </w:pPr>
            <w:r>
              <w:rPr>
                <w:rFonts w:asciiTheme="minorHAnsi" w:eastAsiaTheme="minorEastAsia"/>
                <w:b/>
                <w:bCs/>
                <w:color w:val="0070C0"/>
                <w:kern w:val="24"/>
                <w:sz w:val="40"/>
                <w:szCs w:val="40"/>
              </w:rPr>
              <w:t>Medical</w:t>
            </w:r>
          </w:p>
        </w:tc>
        <w:tc>
          <w:tcPr>
            <w:tcW w:w="3085" w:type="dxa"/>
          </w:tcPr>
          <w:p w14:paraId="6C9C0479" w14:textId="646AB839" w:rsidR="006E44A3" w:rsidRPr="000A458C" w:rsidRDefault="006E44A3" w:rsidP="006E44A3">
            <w:pPr>
              <w:rPr>
                <w:b/>
                <w:bCs/>
                <w:color w:val="0070C0"/>
                <w:sz w:val="24"/>
                <w:szCs w:val="24"/>
              </w:rPr>
            </w:pPr>
            <w:r w:rsidRPr="000A458C">
              <w:rPr>
                <w:b/>
                <w:bCs/>
                <w:color w:val="0070C0"/>
                <w:sz w:val="24"/>
                <w:szCs w:val="24"/>
              </w:rPr>
              <w:t>Doctor on Demand</w:t>
            </w:r>
          </w:p>
        </w:tc>
        <w:tc>
          <w:tcPr>
            <w:tcW w:w="5045" w:type="dxa"/>
          </w:tcPr>
          <w:p w14:paraId="6D2A4A68" w14:textId="77777777" w:rsidR="006E44A3" w:rsidRPr="006B4AAF" w:rsidRDefault="006E44A3" w:rsidP="006E44A3">
            <w:pPr>
              <w:rPr>
                <w:rFonts w:asciiTheme="minorHAnsi" w:hAnsiTheme="minorHAnsi" w:cstheme="minorHAnsi"/>
                <w:sz w:val="22"/>
                <w:szCs w:val="22"/>
              </w:rPr>
            </w:pPr>
            <w:hyperlink r:id="rId30" w:history="1">
              <w:r w:rsidRPr="006B4AAF">
                <w:rPr>
                  <w:rStyle w:val="Hyperlink"/>
                  <w:rFonts w:asciiTheme="minorHAnsi" w:hAnsiTheme="minorHAnsi" w:cstheme="minorHAnsi"/>
                  <w:sz w:val="22"/>
                  <w:szCs w:val="22"/>
                </w:rPr>
                <w:t>https://www.doctorondemand.com/bcbsmn</w:t>
              </w:r>
            </w:hyperlink>
          </w:p>
          <w:p w14:paraId="5F00B9D9" w14:textId="77777777" w:rsidR="006E44A3" w:rsidRPr="006B4AAF" w:rsidRDefault="006E44A3" w:rsidP="006E44A3">
            <w:pPr>
              <w:rPr>
                <w:rFonts w:asciiTheme="minorHAnsi" w:hAnsiTheme="minorHAnsi" w:cstheme="minorHAnsi"/>
                <w:sz w:val="22"/>
                <w:szCs w:val="22"/>
              </w:rPr>
            </w:pPr>
          </w:p>
        </w:tc>
        <w:tc>
          <w:tcPr>
            <w:tcW w:w="6120" w:type="dxa"/>
          </w:tcPr>
          <w:p w14:paraId="0A75609C"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Members can connect with medical and mental health providers from their phone, tablet, or computer by appointment 24/7, 365 days a year.  </w:t>
            </w:r>
          </w:p>
          <w:p w14:paraId="5407F8A4" w14:textId="77777777" w:rsidR="006E44A3" w:rsidRPr="006B4AAF" w:rsidRDefault="006E44A3" w:rsidP="006E44A3">
            <w:pPr>
              <w:rPr>
                <w:rFonts w:asciiTheme="minorHAnsi" w:hAnsiTheme="minorHAnsi" w:cstheme="minorHAnsi"/>
                <w:sz w:val="22"/>
                <w:szCs w:val="22"/>
              </w:rPr>
            </w:pPr>
          </w:p>
          <w:p w14:paraId="079330D7" w14:textId="50DA9FB7" w:rsidR="006E44A3" w:rsidRPr="006B4AAF" w:rsidRDefault="006E44A3" w:rsidP="006E44A3">
            <w:pPr>
              <w:shd w:val="clear" w:color="auto" w:fill="FFFFFF"/>
              <w:spacing w:before="75" w:after="75"/>
              <w:rPr>
                <w:rFonts w:asciiTheme="minorHAnsi" w:hAnsiTheme="minorHAnsi" w:cstheme="minorHAnsi"/>
                <w:sz w:val="22"/>
                <w:szCs w:val="22"/>
              </w:rPr>
            </w:pPr>
            <w:r w:rsidRPr="006B4AAF">
              <w:rPr>
                <w:rFonts w:asciiTheme="minorHAnsi" w:hAnsiTheme="minorHAnsi" w:cstheme="minorHAnsi"/>
                <w:sz w:val="22"/>
                <w:szCs w:val="22"/>
              </w:rPr>
              <w:t xml:space="preserve">Through live video, doctors review symptoms, medications, perform an exam and may recommend treatment – including prescriptions and lab work.  </w:t>
            </w:r>
          </w:p>
        </w:tc>
      </w:tr>
      <w:tr w:rsidR="006E44A3" w14:paraId="04A712BD" w14:textId="77777777" w:rsidTr="00D7267E">
        <w:trPr>
          <w:trHeight w:val="1613"/>
        </w:trPr>
        <w:tc>
          <w:tcPr>
            <w:tcW w:w="780" w:type="dxa"/>
            <w:vMerge/>
            <w:shd w:val="clear" w:color="auto" w:fill="B2B2B2"/>
          </w:tcPr>
          <w:p w14:paraId="114EC0B4" w14:textId="77777777" w:rsidR="006E44A3" w:rsidRPr="00724449" w:rsidRDefault="006E44A3" w:rsidP="006E44A3">
            <w:pPr>
              <w:rPr>
                <w:b/>
                <w:bCs/>
                <w:color w:val="0070C0"/>
              </w:rPr>
            </w:pPr>
          </w:p>
        </w:tc>
        <w:tc>
          <w:tcPr>
            <w:tcW w:w="3085" w:type="dxa"/>
          </w:tcPr>
          <w:p w14:paraId="154367ED" w14:textId="31966D7A" w:rsidR="006E44A3" w:rsidRPr="000A458C" w:rsidRDefault="006E44A3" w:rsidP="006E44A3">
            <w:pPr>
              <w:rPr>
                <w:b/>
                <w:bCs/>
                <w:color w:val="0070C0"/>
                <w:sz w:val="24"/>
                <w:szCs w:val="24"/>
              </w:rPr>
            </w:pPr>
            <w:r w:rsidRPr="000A458C">
              <w:rPr>
                <w:b/>
                <w:bCs/>
                <w:color w:val="0070C0"/>
                <w:sz w:val="24"/>
                <w:szCs w:val="24"/>
              </w:rPr>
              <w:t>Nurse Line </w:t>
            </w:r>
          </w:p>
        </w:tc>
        <w:tc>
          <w:tcPr>
            <w:tcW w:w="5045" w:type="dxa"/>
          </w:tcPr>
          <w:p w14:paraId="43474672" w14:textId="4F50C22D" w:rsidR="002A648A" w:rsidRPr="006B4AAF" w:rsidRDefault="002A648A" w:rsidP="006E44A3">
            <w:pPr>
              <w:rPr>
                <w:sz w:val="22"/>
                <w:szCs w:val="22"/>
              </w:rPr>
            </w:pPr>
            <w:r>
              <w:rPr>
                <w:rFonts w:asciiTheme="minorHAnsi" w:hAnsiTheme="minorHAnsi" w:cstheme="minorHAnsi"/>
                <w:sz w:val="22"/>
                <w:szCs w:val="22"/>
              </w:rPr>
              <w:t>1-888-275-3974 (TTY 711)</w:t>
            </w:r>
          </w:p>
        </w:tc>
        <w:tc>
          <w:tcPr>
            <w:tcW w:w="6120" w:type="dxa"/>
          </w:tcPr>
          <w:p w14:paraId="4AE15A27" w14:textId="224CB2D6"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Members have access to the Blue Plus 24/7 Nurse Line. </w:t>
            </w:r>
            <w:r w:rsidR="005D55B7" w:rsidRPr="006B4AAF">
              <w:rPr>
                <w:rFonts w:asciiTheme="minorHAnsi" w:hAnsiTheme="minorHAnsi" w:cstheme="minorHAnsi"/>
                <w:sz w:val="22"/>
                <w:szCs w:val="22"/>
              </w:rPr>
              <w:t xml:space="preserve">Members should request “nurse line” when prompted. </w:t>
            </w:r>
          </w:p>
          <w:p w14:paraId="424C70D2" w14:textId="77777777" w:rsidR="006E44A3" w:rsidRPr="006B4AAF" w:rsidRDefault="006E44A3" w:rsidP="006E44A3">
            <w:pPr>
              <w:rPr>
                <w:rFonts w:asciiTheme="minorHAnsi" w:hAnsiTheme="minorHAnsi" w:cstheme="minorHAnsi"/>
                <w:sz w:val="22"/>
                <w:szCs w:val="22"/>
              </w:rPr>
            </w:pPr>
          </w:p>
          <w:p w14:paraId="0990FC4A"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The Nurse Line is staffed by registered nurses who will assess symptoms and direct members to the best possible care.</w:t>
            </w:r>
          </w:p>
          <w:p w14:paraId="3FD25F84" w14:textId="3DD801D3" w:rsidR="006E44A3" w:rsidRPr="006B4AAF" w:rsidRDefault="006E44A3" w:rsidP="006E44A3">
            <w:pPr>
              <w:rPr>
                <w:rFonts w:asciiTheme="minorHAnsi" w:hAnsiTheme="minorHAnsi" w:cs="Arial"/>
                <w:color w:val="222222"/>
                <w:sz w:val="22"/>
                <w:szCs w:val="22"/>
                <w:shd w:val="clear" w:color="auto" w:fill="FFFFFF"/>
              </w:rPr>
            </w:pPr>
          </w:p>
        </w:tc>
      </w:tr>
      <w:tr w:rsidR="006E44A3" w14:paraId="077DEAF8" w14:textId="77777777" w:rsidTr="00D7267E">
        <w:trPr>
          <w:trHeight w:val="1343"/>
        </w:trPr>
        <w:tc>
          <w:tcPr>
            <w:tcW w:w="780" w:type="dxa"/>
            <w:vMerge/>
            <w:shd w:val="clear" w:color="auto" w:fill="B2B2B2"/>
          </w:tcPr>
          <w:p w14:paraId="18869097" w14:textId="77777777" w:rsidR="006E44A3" w:rsidRPr="00724449" w:rsidRDefault="006E44A3" w:rsidP="006E44A3">
            <w:pPr>
              <w:rPr>
                <w:b/>
                <w:bCs/>
                <w:color w:val="0070C0"/>
              </w:rPr>
            </w:pPr>
          </w:p>
        </w:tc>
        <w:tc>
          <w:tcPr>
            <w:tcW w:w="3085" w:type="dxa"/>
          </w:tcPr>
          <w:p w14:paraId="7D659F9B" w14:textId="536F47ED" w:rsidR="006E44A3" w:rsidRPr="000A458C" w:rsidRDefault="006E44A3" w:rsidP="006E44A3">
            <w:pPr>
              <w:rPr>
                <w:b/>
                <w:bCs/>
                <w:color w:val="0070C0"/>
                <w:sz w:val="24"/>
                <w:szCs w:val="24"/>
              </w:rPr>
            </w:pPr>
            <w:r w:rsidRPr="000A458C">
              <w:rPr>
                <w:b/>
                <w:bCs/>
                <w:color w:val="0070C0"/>
                <w:sz w:val="24"/>
                <w:szCs w:val="24"/>
              </w:rPr>
              <w:t>Virtuwell</w:t>
            </w:r>
          </w:p>
        </w:tc>
        <w:tc>
          <w:tcPr>
            <w:tcW w:w="5045" w:type="dxa"/>
          </w:tcPr>
          <w:p w14:paraId="4FD5FC5B" w14:textId="6F273D94" w:rsidR="006E44A3" w:rsidRPr="006B4AAF" w:rsidRDefault="006E44A3" w:rsidP="006E44A3">
            <w:pPr>
              <w:rPr>
                <w:rFonts w:asciiTheme="minorHAnsi" w:hAnsiTheme="minorHAnsi" w:cstheme="minorHAnsi"/>
                <w:i/>
                <w:iCs/>
                <w:sz w:val="22"/>
                <w:szCs w:val="22"/>
                <w:highlight w:val="red"/>
              </w:rPr>
            </w:pPr>
            <w:hyperlink r:id="rId31" w:history="1">
              <w:r w:rsidRPr="006B4AAF">
                <w:rPr>
                  <w:rStyle w:val="Hyperlink"/>
                  <w:rFonts w:asciiTheme="minorHAnsi" w:hAnsiTheme="minorHAnsi" w:cstheme="minorHAnsi"/>
                  <w:sz w:val="22"/>
                  <w:szCs w:val="22"/>
                </w:rPr>
                <w:t>https://www.virtuwell.com/</w:t>
              </w:r>
            </w:hyperlink>
          </w:p>
        </w:tc>
        <w:tc>
          <w:tcPr>
            <w:tcW w:w="6120" w:type="dxa"/>
            <w:shd w:val="clear" w:color="auto" w:fill="auto"/>
          </w:tcPr>
          <w:p w14:paraId="03A5B784" w14:textId="4F723D44" w:rsidR="006E44A3" w:rsidRPr="006B4AAF" w:rsidRDefault="006E44A3" w:rsidP="006B4AAF">
            <w:pPr>
              <w:pStyle w:val="ListParagraph"/>
              <w:ind w:left="0"/>
              <w:rPr>
                <w:rFonts w:asciiTheme="minorHAnsi" w:hAnsiTheme="minorHAnsi" w:cstheme="minorHAnsi"/>
                <w:sz w:val="22"/>
                <w:szCs w:val="22"/>
              </w:rPr>
            </w:pPr>
            <w:r w:rsidRPr="006B4AAF">
              <w:rPr>
                <w:rFonts w:asciiTheme="minorHAnsi" w:hAnsiTheme="minorHAnsi" w:cstheme="minorHAnsi"/>
                <w:sz w:val="22"/>
                <w:szCs w:val="22"/>
              </w:rPr>
              <w:t>Members can access Virtuwell’s certified nurse practitioners to receive 24/7 treatment to over 30 common conditions from any device.</w:t>
            </w:r>
          </w:p>
        </w:tc>
      </w:tr>
      <w:tr w:rsidR="006E44A3" w14:paraId="5AE83889" w14:textId="77777777" w:rsidTr="00D7267E">
        <w:trPr>
          <w:trHeight w:val="1565"/>
        </w:trPr>
        <w:tc>
          <w:tcPr>
            <w:tcW w:w="780" w:type="dxa"/>
            <w:vMerge w:val="restart"/>
            <w:shd w:val="clear" w:color="auto" w:fill="B2B2B2"/>
            <w:textDirection w:val="tbRl"/>
          </w:tcPr>
          <w:p w14:paraId="04ABDF6C" w14:textId="44DE3B24" w:rsidR="006E44A3" w:rsidRPr="006B73C0" w:rsidRDefault="006E44A3" w:rsidP="006E44A3">
            <w:pPr>
              <w:ind w:left="113" w:right="113"/>
              <w:rPr>
                <w:rFonts w:asciiTheme="minorHAnsi" w:hAnsiTheme="minorHAnsi" w:cstheme="minorHAnsi"/>
                <w:b/>
                <w:bCs/>
                <w:color w:val="0070C0"/>
                <w:sz w:val="40"/>
                <w:szCs w:val="40"/>
              </w:rPr>
            </w:pPr>
            <w:r w:rsidRPr="006B73C0">
              <w:rPr>
                <w:rFonts w:asciiTheme="minorHAnsi" w:hAnsiTheme="minorHAnsi" w:cstheme="minorHAnsi"/>
                <w:b/>
                <w:bCs/>
                <w:color w:val="0070C0"/>
                <w:sz w:val="40"/>
                <w:szCs w:val="40"/>
              </w:rPr>
              <w:lastRenderedPageBreak/>
              <w:t>Mental Health</w:t>
            </w:r>
          </w:p>
        </w:tc>
        <w:tc>
          <w:tcPr>
            <w:tcW w:w="3085" w:type="dxa"/>
          </w:tcPr>
          <w:p w14:paraId="50A6F5F8" w14:textId="11795C58" w:rsidR="006E44A3" w:rsidRPr="000A458C" w:rsidRDefault="006E44A3" w:rsidP="006E44A3">
            <w:pPr>
              <w:rPr>
                <w:b/>
                <w:bCs/>
                <w:color w:val="0070C0"/>
                <w:sz w:val="24"/>
                <w:szCs w:val="24"/>
              </w:rPr>
            </w:pPr>
            <w:r>
              <w:rPr>
                <w:b/>
                <w:bCs/>
                <w:color w:val="0070C0"/>
                <w:sz w:val="24"/>
                <w:szCs w:val="24"/>
              </w:rPr>
              <w:t xml:space="preserve">Blue Plus </w:t>
            </w:r>
            <w:r w:rsidR="005D55B7">
              <w:rPr>
                <w:b/>
                <w:bCs/>
                <w:color w:val="0070C0"/>
                <w:sz w:val="24"/>
                <w:szCs w:val="24"/>
              </w:rPr>
              <w:t>Behavioral Health Crisis Line</w:t>
            </w:r>
            <w:r w:rsidRPr="000A458C">
              <w:rPr>
                <w:b/>
                <w:bCs/>
                <w:color w:val="0070C0"/>
                <w:sz w:val="24"/>
                <w:szCs w:val="24"/>
              </w:rPr>
              <w:t> </w:t>
            </w:r>
          </w:p>
        </w:tc>
        <w:tc>
          <w:tcPr>
            <w:tcW w:w="5045" w:type="dxa"/>
          </w:tcPr>
          <w:p w14:paraId="5F18A15B" w14:textId="4A7AAD18" w:rsidR="006E44A3" w:rsidRPr="006B4AAF" w:rsidRDefault="002A648A" w:rsidP="002A648A">
            <w:pPr>
              <w:rPr>
                <w:rFonts w:asciiTheme="minorHAnsi" w:hAnsiTheme="minorHAnsi" w:cstheme="minorHAnsi"/>
                <w:sz w:val="22"/>
                <w:szCs w:val="22"/>
              </w:rPr>
            </w:pPr>
            <w:r>
              <w:rPr>
                <w:rFonts w:asciiTheme="minorHAnsi" w:hAnsiTheme="minorHAnsi" w:cstheme="minorHAnsi"/>
                <w:sz w:val="22"/>
                <w:szCs w:val="22"/>
              </w:rPr>
              <w:t>1-</w:t>
            </w:r>
            <w:r w:rsidR="00A71D5D">
              <w:rPr>
                <w:rFonts w:asciiTheme="minorHAnsi" w:hAnsiTheme="minorHAnsi" w:cstheme="minorHAnsi"/>
                <w:sz w:val="22"/>
                <w:szCs w:val="22"/>
              </w:rPr>
              <w:t>844-410-0745</w:t>
            </w:r>
            <w:r>
              <w:rPr>
                <w:rFonts w:asciiTheme="minorHAnsi" w:hAnsiTheme="minorHAnsi" w:cstheme="minorHAnsi"/>
                <w:sz w:val="22"/>
                <w:szCs w:val="22"/>
              </w:rPr>
              <w:t xml:space="preserve"> (TTY 711)</w:t>
            </w:r>
          </w:p>
        </w:tc>
        <w:tc>
          <w:tcPr>
            <w:tcW w:w="6120" w:type="dxa"/>
          </w:tcPr>
          <w:p w14:paraId="76B84E16"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Information about mental health and drug/alcohol abuse counseling.</w:t>
            </w:r>
          </w:p>
          <w:p w14:paraId="4EF2FD32" w14:textId="49AE27AD" w:rsidR="006E44A3" w:rsidRPr="006B4AAF" w:rsidRDefault="006E44A3" w:rsidP="006E44A3">
            <w:pPr>
              <w:pStyle w:val="ListParagraph"/>
              <w:ind w:left="0"/>
              <w:rPr>
                <w:rFonts w:asciiTheme="minorHAnsi" w:hAnsiTheme="minorHAnsi" w:cstheme="minorHAnsi"/>
                <w:sz w:val="22"/>
                <w:szCs w:val="22"/>
              </w:rPr>
            </w:pPr>
          </w:p>
        </w:tc>
      </w:tr>
      <w:tr w:rsidR="006E44A3" w14:paraId="68E74850" w14:textId="77777777" w:rsidTr="00D7267E">
        <w:trPr>
          <w:trHeight w:val="1565"/>
        </w:trPr>
        <w:tc>
          <w:tcPr>
            <w:tcW w:w="780" w:type="dxa"/>
            <w:vMerge/>
            <w:shd w:val="clear" w:color="auto" w:fill="B2B2B2"/>
            <w:textDirection w:val="tbRl"/>
          </w:tcPr>
          <w:p w14:paraId="19CDC3A7" w14:textId="77777777" w:rsidR="006E44A3" w:rsidRPr="00724449" w:rsidRDefault="006E44A3" w:rsidP="006E44A3">
            <w:pPr>
              <w:ind w:left="113" w:right="113"/>
              <w:rPr>
                <w:b/>
                <w:bCs/>
                <w:color w:val="0070C0"/>
              </w:rPr>
            </w:pPr>
          </w:p>
        </w:tc>
        <w:tc>
          <w:tcPr>
            <w:tcW w:w="3085" w:type="dxa"/>
          </w:tcPr>
          <w:p w14:paraId="05D79605" w14:textId="730BDC37" w:rsidR="006E44A3" w:rsidRPr="000A458C" w:rsidRDefault="006E44A3" w:rsidP="006E44A3">
            <w:pPr>
              <w:rPr>
                <w:b/>
                <w:bCs/>
                <w:color w:val="0070C0"/>
                <w:sz w:val="24"/>
                <w:szCs w:val="24"/>
              </w:rPr>
            </w:pPr>
            <w:r>
              <w:rPr>
                <w:b/>
                <w:bCs/>
                <w:color w:val="0070C0"/>
                <w:sz w:val="24"/>
                <w:szCs w:val="24"/>
              </w:rPr>
              <w:t>“</w:t>
            </w:r>
            <w:r w:rsidRPr="000A458C">
              <w:rPr>
                <w:b/>
                <w:bCs/>
                <w:color w:val="0070C0"/>
                <w:sz w:val="24"/>
                <w:szCs w:val="24"/>
              </w:rPr>
              <w:t>Learn to Live</w:t>
            </w:r>
            <w:r>
              <w:rPr>
                <w:b/>
                <w:bCs/>
                <w:color w:val="0070C0"/>
                <w:sz w:val="24"/>
                <w:szCs w:val="24"/>
              </w:rPr>
              <w:t>”</w:t>
            </w:r>
          </w:p>
        </w:tc>
        <w:tc>
          <w:tcPr>
            <w:tcW w:w="5045" w:type="dxa"/>
          </w:tcPr>
          <w:p w14:paraId="290C302E" w14:textId="77777777" w:rsidR="006E44A3" w:rsidRPr="006B4AAF" w:rsidRDefault="006E44A3" w:rsidP="006E44A3">
            <w:pPr>
              <w:rPr>
                <w:rFonts w:asciiTheme="minorHAnsi" w:eastAsiaTheme="minorEastAsia" w:hAnsiTheme="minorHAnsi" w:cstheme="minorHAnsi"/>
                <w:kern w:val="24"/>
                <w:sz w:val="22"/>
                <w:szCs w:val="22"/>
              </w:rPr>
            </w:pPr>
            <w:hyperlink r:id="rId32" w:history="1">
              <w:r w:rsidRPr="006B4AAF">
                <w:rPr>
                  <w:rStyle w:val="Hyperlink"/>
                  <w:rFonts w:asciiTheme="minorHAnsi" w:eastAsiaTheme="minorEastAsia" w:hAnsiTheme="minorHAnsi" w:cstheme="minorHAnsi"/>
                  <w:kern w:val="24"/>
                  <w:sz w:val="22"/>
                  <w:szCs w:val="22"/>
                </w:rPr>
                <w:t>https://learntolive.com/blueplus</w:t>
              </w:r>
            </w:hyperlink>
          </w:p>
          <w:p w14:paraId="7EAE5FE3" w14:textId="77777777" w:rsidR="006E44A3" w:rsidRPr="006B4AAF" w:rsidRDefault="006E44A3" w:rsidP="006E44A3">
            <w:pPr>
              <w:autoSpaceDE w:val="0"/>
              <w:autoSpaceDN w:val="0"/>
              <w:spacing w:before="40" w:after="40"/>
              <w:rPr>
                <w:sz w:val="22"/>
                <w:szCs w:val="22"/>
              </w:rPr>
            </w:pPr>
          </w:p>
        </w:tc>
        <w:tc>
          <w:tcPr>
            <w:tcW w:w="6120" w:type="dxa"/>
          </w:tcPr>
          <w:p w14:paraId="53A11479"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Online, on demand, self-paced, Cognitive Behavior Therapy from any device.  </w:t>
            </w:r>
          </w:p>
          <w:p w14:paraId="659B55E6" w14:textId="77777777" w:rsidR="006E44A3" w:rsidRPr="006B4AAF" w:rsidRDefault="006E44A3" w:rsidP="006E44A3">
            <w:pPr>
              <w:pStyle w:val="ListParagraph"/>
              <w:numPr>
                <w:ilvl w:val="0"/>
                <w:numId w:val="1"/>
              </w:numPr>
              <w:rPr>
                <w:rFonts w:asciiTheme="minorHAnsi" w:hAnsiTheme="minorHAnsi" w:cstheme="minorHAnsi"/>
                <w:sz w:val="22"/>
                <w:szCs w:val="22"/>
              </w:rPr>
            </w:pPr>
            <w:r w:rsidRPr="006B4AAF">
              <w:rPr>
                <w:rFonts w:asciiTheme="minorHAnsi" w:hAnsiTheme="minorHAnsi" w:cstheme="minorHAnsi"/>
                <w:sz w:val="22"/>
                <w:szCs w:val="22"/>
              </w:rPr>
              <w:t xml:space="preserve">Members experiencing </w:t>
            </w:r>
            <w:r w:rsidRPr="006B4AAF">
              <w:rPr>
                <w:rFonts w:asciiTheme="minorHAnsi" w:hAnsiTheme="minorHAnsi" w:cstheme="minorHAnsi"/>
                <w:sz w:val="22"/>
                <w:szCs w:val="22"/>
                <w:u w:val="single"/>
              </w:rPr>
              <w:t>mild to moderate</w:t>
            </w:r>
            <w:r w:rsidRPr="006B4AAF">
              <w:rPr>
                <w:rFonts w:asciiTheme="minorHAnsi" w:hAnsiTheme="minorHAnsi" w:cstheme="minorHAnsi"/>
                <w:sz w:val="22"/>
                <w:szCs w:val="22"/>
              </w:rPr>
              <w:t xml:space="preserve"> issues can complete an assessment or begin support services.  </w:t>
            </w:r>
          </w:p>
          <w:p w14:paraId="632B45CA" w14:textId="04938241" w:rsidR="006E44A3" w:rsidRPr="006B4AAF" w:rsidRDefault="006E44A3" w:rsidP="006E44A3">
            <w:pPr>
              <w:pStyle w:val="ListParagraph"/>
              <w:numPr>
                <w:ilvl w:val="0"/>
                <w:numId w:val="1"/>
              </w:numPr>
              <w:rPr>
                <w:rFonts w:asciiTheme="minorHAnsi" w:hAnsiTheme="minorHAnsi" w:cstheme="minorHAnsi"/>
                <w:sz w:val="22"/>
                <w:szCs w:val="22"/>
              </w:rPr>
            </w:pPr>
            <w:r w:rsidRPr="006B4AAF">
              <w:rPr>
                <w:rFonts w:asciiTheme="minorHAnsi" w:hAnsiTheme="minorHAnsi" w:cstheme="minorHAnsi"/>
                <w:sz w:val="22"/>
                <w:szCs w:val="22"/>
              </w:rPr>
              <w:t xml:space="preserve">Online clinical assessments, programs and resources for Stress, Anxiety &amp; Worry, Depression, Insomnia, Social Anxiety &amp; Substance Use.  No cost to eligible Blue Plus members (ages 13+).  </w:t>
            </w:r>
          </w:p>
          <w:p w14:paraId="0E214667" w14:textId="77777777" w:rsidR="006E44A3" w:rsidRPr="006B4AAF" w:rsidRDefault="006E44A3" w:rsidP="006E44A3">
            <w:pPr>
              <w:pStyle w:val="ListParagraph"/>
              <w:rPr>
                <w:rFonts w:asciiTheme="minorHAnsi" w:hAnsiTheme="minorHAnsi" w:cstheme="minorHAnsi"/>
                <w:sz w:val="22"/>
                <w:szCs w:val="22"/>
              </w:rPr>
            </w:pPr>
          </w:p>
          <w:p w14:paraId="084C0EFA" w14:textId="77777777" w:rsidR="006E44A3" w:rsidRPr="006B4AAF" w:rsidRDefault="006E44A3" w:rsidP="006E44A3">
            <w:pPr>
              <w:rPr>
                <w:rFonts w:asciiTheme="minorHAnsi" w:hAnsiTheme="minorHAnsi" w:cstheme="minorHAnsi"/>
                <w:sz w:val="22"/>
                <w:szCs w:val="22"/>
              </w:rPr>
            </w:pPr>
          </w:p>
        </w:tc>
      </w:tr>
      <w:tr w:rsidR="006E44A3" w14:paraId="1E9C6ED3" w14:textId="77777777" w:rsidTr="00D7267E">
        <w:trPr>
          <w:trHeight w:val="1565"/>
        </w:trPr>
        <w:tc>
          <w:tcPr>
            <w:tcW w:w="780" w:type="dxa"/>
            <w:vMerge/>
            <w:shd w:val="clear" w:color="auto" w:fill="B2B2B2"/>
            <w:textDirection w:val="tbRl"/>
          </w:tcPr>
          <w:p w14:paraId="73EE8435" w14:textId="77777777" w:rsidR="006E44A3" w:rsidRPr="00724449" w:rsidRDefault="006E44A3" w:rsidP="006E44A3">
            <w:pPr>
              <w:ind w:left="113" w:right="113"/>
              <w:rPr>
                <w:b/>
                <w:bCs/>
                <w:color w:val="0070C0"/>
              </w:rPr>
            </w:pPr>
          </w:p>
        </w:tc>
        <w:tc>
          <w:tcPr>
            <w:tcW w:w="3085" w:type="dxa"/>
          </w:tcPr>
          <w:p w14:paraId="2052DBDE" w14:textId="50901D36" w:rsidR="006E44A3" w:rsidRDefault="006E44A3" w:rsidP="006E44A3">
            <w:pPr>
              <w:rPr>
                <w:b/>
                <w:bCs/>
                <w:color w:val="0070C0"/>
                <w:sz w:val="24"/>
                <w:szCs w:val="24"/>
              </w:rPr>
            </w:pPr>
            <w:r w:rsidRPr="000A458C">
              <w:rPr>
                <w:b/>
                <w:bCs/>
                <w:color w:val="0070C0"/>
                <w:sz w:val="24"/>
                <w:szCs w:val="24"/>
              </w:rPr>
              <w:t xml:space="preserve">Mental Health Minnesota </w:t>
            </w:r>
            <w:r>
              <w:rPr>
                <w:b/>
                <w:bCs/>
                <w:color w:val="0070C0"/>
                <w:sz w:val="24"/>
                <w:szCs w:val="24"/>
              </w:rPr>
              <w:t>-</w:t>
            </w:r>
            <w:r w:rsidRPr="000A458C">
              <w:rPr>
                <w:b/>
                <w:bCs/>
                <w:color w:val="0070C0"/>
                <w:sz w:val="24"/>
                <w:szCs w:val="24"/>
              </w:rPr>
              <w:t xml:space="preserve">Warmline </w:t>
            </w:r>
          </w:p>
        </w:tc>
        <w:tc>
          <w:tcPr>
            <w:tcW w:w="5045" w:type="dxa"/>
          </w:tcPr>
          <w:p w14:paraId="43BD7044" w14:textId="77777777" w:rsidR="006E44A3" w:rsidRPr="006B4AAF" w:rsidRDefault="006E44A3" w:rsidP="006E44A3">
            <w:pPr>
              <w:autoSpaceDE w:val="0"/>
              <w:autoSpaceDN w:val="0"/>
              <w:spacing w:before="40" w:after="40"/>
              <w:rPr>
                <w:rFonts w:asciiTheme="minorHAnsi" w:hAnsiTheme="minorHAnsi" w:cstheme="minorHAnsi"/>
                <w:sz w:val="22"/>
                <w:szCs w:val="22"/>
              </w:rPr>
            </w:pPr>
            <w:hyperlink r:id="rId33" w:history="1">
              <w:r w:rsidRPr="006B4AAF">
                <w:rPr>
                  <w:rStyle w:val="Hyperlink"/>
                  <w:rFonts w:asciiTheme="minorHAnsi" w:hAnsiTheme="minorHAnsi" w:cstheme="minorHAnsi"/>
                  <w:sz w:val="22"/>
                  <w:szCs w:val="22"/>
                </w:rPr>
                <w:t>https://mentalhealthmn.org/support/minnesota-warmline/</w:t>
              </w:r>
            </w:hyperlink>
            <w:r w:rsidRPr="006B4AAF">
              <w:rPr>
                <w:rFonts w:asciiTheme="minorHAnsi" w:hAnsiTheme="minorHAnsi" w:cstheme="minorHAnsi"/>
                <w:sz w:val="22"/>
                <w:szCs w:val="22"/>
              </w:rPr>
              <w:t xml:space="preserve"> </w:t>
            </w:r>
            <w:r w:rsidRPr="006B4AAF">
              <w:rPr>
                <w:rFonts w:asciiTheme="minorHAnsi" w:hAnsiTheme="minorHAnsi" w:cstheme="minorHAnsi"/>
                <w:sz w:val="22"/>
                <w:szCs w:val="22"/>
              </w:rPr>
              <w:br/>
            </w:r>
          </w:p>
          <w:p w14:paraId="5588BDC3" w14:textId="77777777" w:rsidR="006E44A3" w:rsidRPr="006B4AAF" w:rsidRDefault="006E44A3" w:rsidP="006E44A3">
            <w:pPr>
              <w:pStyle w:val="ListParagraph"/>
              <w:numPr>
                <w:ilvl w:val="0"/>
                <w:numId w:val="5"/>
              </w:numPr>
              <w:autoSpaceDE w:val="0"/>
              <w:autoSpaceDN w:val="0"/>
              <w:spacing w:before="40" w:after="40"/>
              <w:rPr>
                <w:rFonts w:asciiTheme="minorHAnsi" w:hAnsiTheme="minorHAnsi" w:cstheme="minorHAnsi"/>
                <w:sz w:val="22"/>
                <w:szCs w:val="22"/>
              </w:rPr>
            </w:pPr>
            <w:r w:rsidRPr="006B4AAF">
              <w:rPr>
                <w:rFonts w:asciiTheme="minorHAnsi" w:hAnsiTheme="minorHAnsi" w:cstheme="minorHAnsi"/>
                <w:sz w:val="22"/>
                <w:szCs w:val="22"/>
              </w:rPr>
              <w:t>Call 651-288-0400</w:t>
            </w:r>
          </w:p>
          <w:p w14:paraId="79E4D29B" w14:textId="77777777" w:rsidR="006E44A3" w:rsidRPr="006B4AAF" w:rsidRDefault="006E44A3" w:rsidP="006E44A3">
            <w:pPr>
              <w:pStyle w:val="ListParagraph"/>
              <w:numPr>
                <w:ilvl w:val="0"/>
                <w:numId w:val="5"/>
              </w:numPr>
              <w:autoSpaceDE w:val="0"/>
              <w:autoSpaceDN w:val="0"/>
              <w:spacing w:before="40" w:after="40"/>
              <w:rPr>
                <w:rFonts w:asciiTheme="minorHAnsi" w:hAnsiTheme="minorHAnsi" w:cstheme="minorHAnsi"/>
                <w:sz w:val="22"/>
                <w:szCs w:val="22"/>
              </w:rPr>
            </w:pPr>
            <w:r w:rsidRPr="006B4AAF">
              <w:rPr>
                <w:rFonts w:asciiTheme="minorHAnsi" w:hAnsiTheme="minorHAnsi" w:cstheme="minorHAnsi"/>
                <w:sz w:val="22"/>
                <w:szCs w:val="22"/>
              </w:rPr>
              <w:t>Text “support" to 85511</w:t>
            </w:r>
          </w:p>
          <w:p w14:paraId="25C99BCE" w14:textId="77777777" w:rsidR="006E44A3" w:rsidRPr="006B4AAF" w:rsidRDefault="006E44A3" w:rsidP="006E44A3">
            <w:pPr>
              <w:rPr>
                <w:sz w:val="22"/>
                <w:szCs w:val="22"/>
              </w:rPr>
            </w:pPr>
          </w:p>
        </w:tc>
        <w:tc>
          <w:tcPr>
            <w:tcW w:w="6120" w:type="dxa"/>
          </w:tcPr>
          <w:p w14:paraId="426B049A" w14:textId="5A706C4F"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Minnesota-sponsored crisis support, available 24/7.</w:t>
            </w:r>
          </w:p>
        </w:tc>
      </w:tr>
      <w:tr w:rsidR="006E44A3" w14:paraId="5F1D43C3" w14:textId="77777777" w:rsidTr="00D7267E">
        <w:trPr>
          <w:trHeight w:val="1250"/>
        </w:trPr>
        <w:tc>
          <w:tcPr>
            <w:tcW w:w="780" w:type="dxa"/>
            <w:vMerge w:val="restart"/>
            <w:shd w:val="clear" w:color="auto" w:fill="B2B2B2"/>
            <w:textDirection w:val="tbRl"/>
          </w:tcPr>
          <w:p w14:paraId="162006EA" w14:textId="293DFC3A" w:rsidR="006E44A3" w:rsidRPr="00AB6487" w:rsidRDefault="006E44A3" w:rsidP="006E44A3">
            <w:pPr>
              <w:ind w:left="113" w:right="113"/>
              <w:rPr>
                <w:rFonts w:asciiTheme="minorHAnsi" w:eastAsiaTheme="minorEastAsia"/>
                <w:b/>
                <w:bCs/>
                <w:color w:val="0070C0"/>
                <w:kern w:val="24"/>
                <w:sz w:val="40"/>
                <w:szCs w:val="40"/>
              </w:rPr>
            </w:pPr>
            <w:r>
              <w:rPr>
                <w:rFonts w:asciiTheme="minorHAnsi" w:hAnsiTheme="minorHAnsi" w:cstheme="minorHAnsi"/>
                <w:b/>
                <w:bCs/>
                <w:color w:val="0070C0"/>
                <w:sz w:val="40"/>
                <w:szCs w:val="40"/>
              </w:rPr>
              <w:t>Pharmacy</w:t>
            </w:r>
          </w:p>
        </w:tc>
        <w:tc>
          <w:tcPr>
            <w:tcW w:w="3085" w:type="dxa"/>
          </w:tcPr>
          <w:p w14:paraId="65B5F0E8" w14:textId="5F73E3D8" w:rsidR="006E44A3" w:rsidRPr="000A458C" w:rsidRDefault="006E44A3" w:rsidP="006E44A3">
            <w:pPr>
              <w:rPr>
                <w:b/>
                <w:bCs/>
                <w:color w:val="0070C0"/>
                <w:sz w:val="24"/>
                <w:szCs w:val="24"/>
              </w:rPr>
            </w:pPr>
            <w:r>
              <w:rPr>
                <w:b/>
                <w:bCs/>
                <w:color w:val="0070C0"/>
                <w:sz w:val="24"/>
                <w:szCs w:val="24"/>
              </w:rPr>
              <w:t>Government Markets Pharmacy Team</w:t>
            </w:r>
          </w:p>
        </w:tc>
        <w:tc>
          <w:tcPr>
            <w:tcW w:w="5045" w:type="dxa"/>
          </w:tcPr>
          <w:p w14:paraId="7BF8C7BB"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Donna Boreen, Pharmacist Business Segment Director</w:t>
            </w:r>
          </w:p>
          <w:p w14:paraId="12135137"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Donna.boreen@bluecrossmn.com </w:t>
            </w:r>
          </w:p>
          <w:p w14:paraId="0A1F5D43" w14:textId="77777777" w:rsidR="006E44A3" w:rsidRPr="006B4AAF" w:rsidRDefault="006E44A3" w:rsidP="006E44A3">
            <w:pPr>
              <w:rPr>
                <w:rFonts w:asciiTheme="minorHAnsi" w:hAnsiTheme="minorHAnsi" w:cstheme="minorHAnsi"/>
                <w:sz w:val="22"/>
                <w:szCs w:val="22"/>
              </w:rPr>
            </w:pPr>
          </w:p>
          <w:p w14:paraId="75546408" w14:textId="77777777" w:rsidR="003E4E98" w:rsidRDefault="006E44A3" w:rsidP="003E4E98">
            <w:pPr>
              <w:rPr>
                <w:rFonts w:asciiTheme="minorHAnsi" w:hAnsiTheme="minorHAnsi" w:cstheme="minorHAnsi"/>
                <w:sz w:val="22"/>
                <w:szCs w:val="22"/>
              </w:rPr>
            </w:pPr>
            <w:r w:rsidRPr="006B4AAF">
              <w:rPr>
                <w:rFonts w:asciiTheme="minorHAnsi" w:hAnsiTheme="minorHAnsi" w:cstheme="minorHAnsi"/>
                <w:sz w:val="22"/>
                <w:szCs w:val="22"/>
              </w:rPr>
              <w:t>P</w:t>
            </w:r>
            <w:r w:rsidR="003E4E98">
              <w:rPr>
                <w:rFonts w:asciiTheme="minorHAnsi" w:hAnsiTheme="minorHAnsi" w:cstheme="minorHAnsi"/>
                <w:sz w:val="22"/>
                <w:szCs w:val="22"/>
              </w:rPr>
              <w:t>reet Kaur</w:t>
            </w:r>
          </w:p>
          <w:p w14:paraId="141B8C56" w14:textId="2E1BE380" w:rsidR="003E4E98" w:rsidRDefault="003E4E98" w:rsidP="003E4E98">
            <w:pPr>
              <w:rPr>
                <w:rFonts w:asciiTheme="minorHAnsi" w:hAnsiTheme="minorHAnsi" w:cstheme="minorHAnsi"/>
                <w:sz w:val="22"/>
                <w:szCs w:val="22"/>
              </w:rPr>
            </w:pPr>
            <w:r>
              <w:rPr>
                <w:rFonts w:asciiTheme="minorHAnsi" w:hAnsiTheme="minorHAnsi" w:cstheme="minorHAnsi"/>
                <w:sz w:val="22"/>
                <w:szCs w:val="22"/>
              </w:rPr>
              <w:t>Clinical Pharmacist Specialty (MSHO and MSC+)</w:t>
            </w:r>
          </w:p>
          <w:p w14:paraId="0FE7F370" w14:textId="36709080" w:rsidR="006E44A3" w:rsidRPr="006B4AAF" w:rsidRDefault="003E4E98" w:rsidP="003E4E98">
            <w:pPr>
              <w:rPr>
                <w:rFonts w:asciiTheme="minorHAnsi" w:hAnsiTheme="minorHAnsi" w:cstheme="minorHAnsi"/>
                <w:sz w:val="22"/>
                <w:szCs w:val="22"/>
              </w:rPr>
            </w:pPr>
            <w:r>
              <w:rPr>
                <w:rFonts w:asciiTheme="minorHAnsi" w:hAnsiTheme="minorHAnsi" w:cstheme="minorHAnsi"/>
                <w:sz w:val="22"/>
                <w:szCs w:val="22"/>
              </w:rPr>
              <w:t>Preet.Kaur</w:t>
            </w:r>
            <w:r w:rsidR="006E44A3" w:rsidRPr="006B4AAF">
              <w:rPr>
                <w:rFonts w:asciiTheme="minorHAnsi" w:hAnsiTheme="minorHAnsi" w:cstheme="minorHAnsi"/>
                <w:sz w:val="22"/>
                <w:szCs w:val="22"/>
              </w:rPr>
              <w:t>@bluecrossmn.com</w:t>
            </w:r>
          </w:p>
        </w:tc>
        <w:tc>
          <w:tcPr>
            <w:tcW w:w="6120" w:type="dxa"/>
          </w:tcPr>
          <w:p w14:paraId="1A06E930"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Email Blue Plus pharmacist about medication concerns</w:t>
            </w:r>
          </w:p>
          <w:p w14:paraId="162C8EB6"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Include the following information:</w:t>
            </w:r>
          </w:p>
          <w:p w14:paraId="466B9F67"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Member Name, ID, DOB</w:t>
            </w:r>
          </w:p>
          <w:p w14:paraId="29CF109B"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Name of medication(s)</w:t>
            </w:r>
          </w:p>
          <w:p w14:paraId="5072CC87" w14:textId="07BCCA2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Detailed description of the question/concern</w:t>
            </w:r>
          </w:p>
        </w:tc>
      </w:tr>
      <w:tr w:rsidR="006E44A3" w14:paraId="74B99185" w14:textId="77777777" w:rsidTr="00D7267E">
        <w:trPr>
          <w:trHeight w:val="2060"/>
        </w:trPr>
        <w:tc>
          <w:tcPr>
            <w:tcW w:w="780" w:type="dxa"/>
            <w:vMerge/>
            <w:shd w:val="clear" w:color="auto" w:fill="B2B2B2"/>
            <w:textDirection w:val="tbRl"/>
          </w:tcPr>
          <w:p w14:paraId="00BD7F30" w14:textId="77777777" w:rsidR="006E44A3" w:rsidRPr="00724449" w:rsidRDefault="006E44A3" w:rsidP="006E44A3">
            <w:pPr>
              <w:ind w:left="113" w:right="113"/>
              <w:rPr>
                <w:b/>
                <w:bCs/>
                <w:color w:val="0070C0"/>
              </w:rPr>
            </w:pPr>
          </w:p>
        </w:tc>
        <w:tc>
          <w:tcPr>
            <w:tcW w:w="3085" w:type="dxa"/>
          </w:tcPr>
          <w:p w14:paraId="00C504C5" w14:textId="786CE824" w:rsidR="006E44A3" w:rsidRPr="000A458C" w:rsidRDefault="006E44A3" w:rsidP="006E44A3">
            <w:pPr>
              <w:rPr>
                <w:b/>
                <w:bCs/>
                <w:color w:val="0070C0"/>
                <w:sz w:val="24"/>
                <w:szCs w:val="24"/>
              </w:rPr>
            </w:pPr>
            <w:r>
              <w:rPr>
                <w:b/>
                <w:bCs/>
                <w:color w:val="0070C0"/>
                <w:sz w:val="24"/>
                <w:szCs w:val="24"/>
              </w:rPr>
              <w:t>Prime Therapeutics (pharmacy)</w:t>
            </w:r>
          </w:p>
        </w:tc>
        <w:tc>
          <w:tcPr>
            <w:tcW w:w="5045" w:type="dxa"/>
          </w:tcPr>
          <w:p w14:paraId="0512B048" w14:textId="77777777" w:rsidR="006E44A3" w:rsidRPr="003E4E98" w:rsidRDefault="006E44A3" w:rsidP="006E44A3">
            <w:pPr>
              <w:rPr>
                <w:rFonts w:asciiTheme="minorHAnsi" w:hAnsiTheme="minorHAnsi" w:cstheme="minorHAnsi"/>
                <w:sz w:val="22"/>
                <w:szCs w:val="22"/>
              </w:rPr>
            </w:pPr>
            <w:hyperlink r:id="rId34" w:history="1">
              <w:r w:rsidRPr="003E4E98">
                <w:rPr>
                  <w:rStyle w:val="Hyperlink"/>
                  <w:rFonts w:asciiTheme="minorHAnsi" w:hAnsiTheme="minorHAnsi" w:cstheme="minorHAnsi"/>
                  <w:sz w:val="22"/>
                  <w:szCs w:val="22"/>
                </w:rPr>
                <w:t>https://www.myprime.com/en/find-pharmacy.html</w:t>
              </w:r>
            </w:hyperlink>
          </w:p>
          <w:p w14:paraId="39016FBB" w14:textId="77777777" w:rsidR="006E44A3" w:rsidRPr="003E4E98" w:rsidRDefault="006E44A3" w:rsidP="006E44A3">
            <w:pPr>
              <w:rPr>
                <w:rFonts w:asciiTheme="minorHAnsi" w:hAnsiTheme="minorHAnsi" w:cstheme="minorHAnsi"/>
                <w:sz w:val="22"/>
                <w:szCs w:val="22"/>
              </w:rPr>
            </w:pPr>
          </w:p>
          <w:p w14:paraId="07282DE8" w14:textId="77777777" w:rsidR="006E44A3" w:rsidRPr="003E4E98" w:rsidRDefault="006E44A3" w:rsidP="006E44A3">
            <w:pPr>
              <w:shd w:val="clear" w:color="auto" w:fill="FFFFFF"/>
              <w:spacing w:before="75" w:after="75"/>
              <w:rPr>
                <w:rFonts w:asciiTheme="minorHAnsi" w:hAnsiTheme="minorHAnsi" w:cstheme="minorHAnsi"/>
                <w:sz w:val="22"/>
                <w:szCs w:val="22"/>
              </w:rPr>
            </w:pPr>
            <w:r w:rsidRPr="003E4E98">
              <w:rPr>
                <w:rFonts w:asciiTheme="minorHAnsi" w:hAnsiTheme="minorHAnsi" w:cstheme="minorHAnsi"/>
                <w:sz w:val="22"/>
                <w:szCs w:val="22"/>
              </w:rPr>
              <w:t>Call toll free 1-888-877-6424 (TTY/TDD 711), 24 hours a day, seven days a week.</w:t>
            </w:r>
          </w:p>
          <w:p w14:paraId="496831B1" w14:textId="77777777" w:rsidR="006E44A3" w:rsidRPr="003E4E98" w:rsidRDefault="006E44A3" w:rsidP="006E44A3">
            <w:pPr>
              <w:rPr>
                <w:rFonts w:asciiTheme="minorHAnsi" w:hAnsiTheme="minorHAnsi" w:cstheme="minorHAnsi"/>
                <w:sz w:val="22"/>
                <w:szCs w:val="22"/>
              </w:rPr>
            </w:pPr>
          </w:p>
        </w:tc>
        <w:tc>
          <w:tcPr>
            <w:tcW w:w="6120" w:type="dxa"/>
          </w:tcPr>
          <w:p w14:paraId="2BABB132" w14:textId="2B75D002" w:rsidR="006E44A3" w:rsidRPr="003E4E98" w:rsidRDefault="006E44A3" w:rsidP="006E44A3">
            <w:pPr>
              <w:rPr>
                <w:rFonts w:asciiTheme="minorHAnsi" w:hAnsiTheme="minorHAnsi" w:cstheme="minorHAnsi"/>
                <w:sz w:val="22"/>
                <w:szCs w:val="22"/>
              </w:rPr>
            </w:pPr>
            <w:r w:rsidRPr="003E4E98">
              <w:rPr>
                <w:rFonts w:asciiTheme="minorHAnsi" w:hAnsiTheme="minorHAnsi" w:cstheme="minorHAnsi"/>
                <w:sz w:val="22"/>
                <w:szCs w:val="22"/>
                <w:shd w:val="clear" w:color="auto" w:fill="FFFFFF"/>
              </w:rPr>
              <w:t xml:space="preserve">View Rx drug formulary, search for in network pharmacies. </w:t>
            </w:r>
          </w:p>
        </w:tc>
      </w:tr>
      <w:tr w:rsidR="00D04E8B" w14:paraId="10E7E68C" w14:textId="77777777" w:rsidTr="00D7267E">
        <w:trPr>
          <w:cantSplit/>
          <w:trHeight w:val="1397"/>
        </w:trPr>
        <w:tc>
          <w:tcPr>
            <w:tcW w:w="780" w:type="dxa"/>
            <w:vMerge w:val="restart"/>
            <w:shd w:val="clear" w:color="auto" w:fill="B2B2B2"/>
            <w:textDirection w:val="tbRl"/>
          </w:tcPr>
          <w:p w14:paraId="61202506" w14:textId="69E2FC93" w:rsidR="00D04E8B" w:rsidRPr="00724449" w:rsidRDefault="00D04E8B" w:rsidP="00D04E8B">
            <w:pPr>
              <w:ind w:left="113" w:right="113"/>
              <w:jc w:val="center"/>
              <w:rPr>
                <w:b/>
                <w:bCs/>
                <w:color w:val="0070C0"/>
              </w:rPr>
            </w:pPr>
            <w:r w:rsidRPr="006B73C0">
              <w:rPr>
                <w:rFonts w:asciiTheme="minorHAnsi" w:hAnsiTheme="minorHAnsi" w:cstheme="minorHAnsi"/>
                <w:b/>
                <w:bCs/>
                <w:color w:val="0070C0"/>
                <w:sz w:val="40"/>
                <w:szCs w:val="40"/>
              </w:rPr>
              <w:lastRenderedPageBreak/>
              <w:t>Resources</w:t>
            </w:r>
          </w:p>
        </w:tc>
        <w:tc>
          <w:tcPr>
            <w:tcW w:w="3085" w:type="dxa"/>
          </w:tcPr>
          <w:p w14:paraId="2939525D" w14:textId="168F18BA" w:rsidR="00D04E8B" w:rsidRPr="000A458C" w:rsidRDefault="00D04E8B" w:rsidP="00D8283E">
            <w:pPr>
              <w:rPr>
                <w:b/>
                <w:bCs/>
                <w:color w:val="0070C0"/>
                <w:sz w:val="24"/>
                <w:szCs w:val="24"/>
              </w:rPr>
            </w:pPr>
            <w:r>
              <w:rPr>
                <w:b/>
                <w:bCs/>
                <w:color w:val="0070C0"/>
                <w:sz w:val="24"/>
                <w:szCs w:val="24"/>
              </w:rPr>
              <w:t>Caregivers</w:t>
            </w:r>
          </w:p>
        </w:tc>
        <w:tc>
          <w:tcPr>
            <w:tcW w:w="5045" w:type="dxa"/>
          </w:tcPr>
          <w:p w14:paraId="53F74220" w14:textId="586BC859" w:rsidR="00D04E8B" w:rsidRPr="006B4AAF" w:rsidRDefault="00D04E8B" w:rsidP="00D8283E">
            <w:pPr>
              <w:rPr>
                <w:rFonts w:asciiTheme="minorHAnsi" w:hAnsiTheme="minorHAnsi" w:cstheme="minorHAnsi"/>
                <w:sz w:val="24"/>
                <w:szCs w:val="24"/>
                <w:shd w:val="clear" w:color="auto" w:fill="FFFFFF"/>
              </w:rPr>
            </w:pPr>
            <w:r w:rsidRPr="006B4AAF">
              <w:rPr>
                <w:rFonts w:asciiTheme="minorHAnsi" w:hAnsiTheme="minorHAnsi" w:cstheme="minorHAnsi"/>
                <w:sz w:val="24"/>
                <w:szCs w:val="24"/>
                <w:shd w:val="clear" w:color="auto" w:fill="FFFFFF"/>
              </w:rPr>
              <w:t xml:space="preserve">Visit </w:t>
            </w:r>
            <w:hyperlink r:id="rId35" w:history="1">
              <w:r w:rsidRPr="006B4AAF">
                <w:rPr>
                  <w:rStyle w:val="Hyperlink"/>
                  <w:rFonts w:asciiTheme="minorHAnsi" w:hAnsiTheme="minorHAnsi" w:cstheme="minorHAnsi"/>
                  <w:sz w:val="24"/>
                  <w:szCs w:val="24"/>
                  <w:shd w:val="clear" w:color="auto" w:fill="FFFFFF"/>
                </w:rPr>
                <w:t>www.caregivercornermn.com</w:t>
              </w:r>
            </w:hyperlink>
          </w:p>
          <w:p w14:paraId="6B74B5FB" w14:textId="10EC4A9E" w:rsidR="00D04E8B" w:rsidRPr="006B4AAF" w:rsidRDefault="00D04E8B" w:rsidP="00D8283E">
            <w:pPr>
              <w:rPr>
                <w:rFonts w:asciiTheme="minorHAnsi" w:hAnsiTheme="minorHAnsi" w:cstheme="minorHAnsi"/>
                <w:b/>
                <w:bCs/>
                <w:sz w:val="24"/>
                <w:szCs w:val="24"/>
              </w:rPr>
            </w:pPr>
          </w:p>
        </w:tc>
        <w:tc>
          <w:tcPr>
            <w:tcW w:w="6120" w:type="dxa"/>
          </w:tcPr>
          <w:p w14:paraId="77764FFF" w14:textId="456A3218" w:rsidR="00D04E8B" w:rsidRPr="006B4AAF" w:rsidRDefault="00D04E8B" w:rsidP="00D8283E">
            <w:pPr>
              <w:rPr>
                <w:rFonts w:asciiTheme="minorHAnsi" w:hAnsiTheme="minorHAnsi" w:cstheme="minorHAnsi"/>
                <w:sz w:val="24"/>
                <w:szCs w:val="24"/>
              </w:rPr>
            </w:pPr>
            <w:r w:rsidRPr="006B4AAF">
              <w:rPr>
                <w:rFonts w:asciiTheme="minorHAnsi" w:hAnsiTheme="minorHAnsi" w:cstheme="minorHAnsi"/>
                <w:sz w:val="24"/>
                <w:szCs w:val="24"/>
              </w:rPr>
              <w:t>BCBS of MN hosted website with helpful information and resources for caregivers.</w:t>
            </w:r>
          </w:p>
        </w:tc>
      </w:tr>
      <w:tr w:rsidR="00D04E8B" w14:paraId="2056A437" w14:textId="77777777" w:rsidTr="00D7267E">
        <w:trPr>
          <w:cantSplit/>
          <w:trHeight w:val="1883"/>
        </w:trPr>
        <w:tc>
          <w:tcPr>
            <w:tcW w:w="780" w:type="dxa"/>
            <w:vMerge/>
            <w:shd w:val="clear" w:color="auto" w:fill="B2B2B2"/>
            <w:textDirection w:val="tbRl"/>
          </w:tcPr>
          <w:p w14:paraId="2B84348B" w14:textId="77777777" w:rsidR="00D04E8B" w:rsidRDefault="00D04E8B" w:rsidP="00D8283E">
            <w:pPr>
              <w:ind w:left="113" w:right="113"/>
              <w:rPr>
                <w:rFonts w:asciiTheme="minorHAnsi" w:hAnsiTheme="minorHAnsi" w:cstheme="minorHAnsi"/>
                <w:b/>
                <w:bCs/>
                <w:color w:val="0070C0"/>
                <w:sz w:val="40"/>
                <w:szCs w:val="40"/>
              </w:rPr>
            </w:pPr>
          </w:p>
        </w:tc>
        <w:tc>
          <w:tcPr>
            <w:tcW w:w="3085" w:type="dxa"/>
          </w:tcPr>
          <w:p w14:paraId="09E08E5E" w14:textId="1B69DEF0" w:rsidR="00D04E8B" w:rsidRDefault="00D04E8B" w:rsidP="00D8283E">
            <w:pPr>
              <w:rPr>
                <w:b/>
                <w:bCs/>
                <w:color w:val="0070C0"/>
                <w:sz w:val="24"/>
                <w:szCs w:val="24"/>
              </w:rPr>
            </w:pPr>
            <w:r>
              <w:rPr>
                <w:b/>
                <w:bCs/>
                <w:color w:val="0070C0"/>
                <w:sz w:val="24"/>
                <w:szCs w:val="24"/>
              </w:rPr>
              <w:t>Findhelp</w:t>
            </w:r>
          </w:p>
        </w:tc>
        <w:tc>
          <w:tcPr>
            <w:tcW w:w="5045" w:type="dxa"/>
          </w:tcPr>
          <w:p w14:paraId="7569FC16" w14:textId="77777777" w:rsidR="00D04E8B" w:rsidRPr="006B4AAF" w:rsidRDefault="00D04E8B" w:rsidP="00D8283E">
            <w:pPr>
              <w:rPr>
                <w:rStyle w:val="Hyperlink"/>
                <w:rFonts w:asciiTheme="minorHAnsi" w:hAnsiTheme="minorHAnsi" w:cstheme="minorHAnsi"/>
                <w:sz w:val="24"/>
                <w:szCs w:val="24"/>
              </w:rPr>
            </w:pPr>
            <w:hyperlink r:id="rId36" w:history="1">
              <w:r w:rsidRPr="006B4AAF">
                <w:rPr>
                  <w:rStyle w:val="Hyperlink"/>
                  <w:rFonts w:asciiTheme="minorHAnsi" w:hAnsiTheme="minorHAnsi" w:cstheme="minorHAnsi"/>
                  <w:sz w:val="24"/>
                  <w:szCs w:val="24"/>
                </w:rPr>
                <w:t>https://mnbcbs.findhelp.com</w:t>
              </w:r>
            </w:hyperlink>
          </w:p>
          <w:p w14:paraId="1B52B439" w14:textId="5500EA50" w:rsidR="00D04E8B" w:rsidRPr="006B4AAF" w:rsidRDefault="00D04E8B" w:rsidP="00D8283E">
            <w:pPr>
              <w:rPr>
                <w:rFonts w:asciiTheme="minorHAnsi" w:hAnsiTheme="minorHAnsi" w:cstheme="minorHAnsi"/>
                <w:sz w:val="24"/>
                <w:szCs w:val="24"/>
              </w:rPr>
            </w:pPr>
          </w:p>
        </w:tc>
        <w:tc>
          <w:tcPr>
            <w:tcW w:w="6120" w:type="dxa"/>
          </w:tcPr>
          <w:p w14:paraId="1EB8530C" w14:textId="7DF8E0E2" w:rsidR="00D04E8B" w:rsidRPr="006B4AAF" w:rsidRDefault="00D04E8B" w:rsidP="00D8283E">
            <w:pPr>
              <w:rPr>
                <w:rFonts w:asciiTheme="minorHAnsi" w:hAnsiTheme="minorHAnsi" w:cstheme="minorHAnsi"/>
                <w:sz w:val="24"/>
                <w:szCs w:val="24"/>
                <w:shd w:val="clear" w:color="auto" w:fill="FFFFFF"/>
              </w:rPr>
            </w:pPr>
            <w:r w:rsidRPr="006B4AAF">
              <w:rPr>
                <w:rFonts w:asciiTheme="minorHAnsi" w:hAnsiTheme="minorHAnsi"/>
                <w:sz w:val="24"/>
                <w:szCs w:val="24"/>
              </w:rPr>
              <w:t xml:space="preserve">Community </w:t>
            </w:r>
            <w:r w:rsidRPr="006B4AAF">
              <w:rPr>
                <w:rFonts w:asciiTheme="minorHAnsi" w:hAnsiTheme="minorHAnsi" w:cstheme="minorHAnsi"/>
                <w:sz w:val="24"/>
                <w:szCs w:val="24"/>
              </w:rPr>
              <w:t>Resource Link which is an online resource that locates and displays all available local community-based free or low-cost programs and services near you.  Available in over 110 languages. Resources pulled by Zip Code.</w:t>
            </w:r>
          </w:p>
        </w:tc>
      </w:tr>
      <w:tr w:rsidR="00D04E8B" w14:paraId="3761F3C1" w14:textId="77777777" w:rsidTr="00D7267E">
        <w:trPr>
          <w:cantSplit/>
          <w:trHeight w:val="2960"/>
        </w:trPr>
        <w:tc>
          <w:tcPr>
            <w:tcW w:w="780" w:type="dxa"/>
            <w:vMerge/>
            <w:shd w:val="clear" w:color="auto" w:fill="B2B2B2"/>
            <w:textDirection w:val="tbRl"/>
          </w:tcPr>
          <w:p w14:paraId="35FB18B7" w14:textId="089A59D5" w:rsidR="00D04E8B" w:rsidRDefault="00D04E8B" w:rsidP="00D04E8B">
            <w:pPr>
              <w:ind w:left="113" w:right="113"/>
              <w:rPr>
                <w:rFonts w:asciiTheme="minorHAnsi" w:hAnsiTheme="minorHAnsi" w:cstheme="minorHAnsi"/>
                <w:b/>
                <w:bCs/>
                <w:color w:val="0070C0"/>
                <w:sz w:val="40"/>
                <w:szCs w:val="40"/>
              </w:rPr>
            </w:pPr>
          </w:p>
        </w:tc>
        <w:tc>
          <w:tcPr>
            <w:tcW w:w="3085" w:type="dxa"/>
          </w:tcPr>
          <w:p w14:paraId="3978DB35" w14:textId="5CAD8A2A" w:rsidR="00D04E8B" w:rsidRDefault="00D04E8B" w:rsidP="00D8283E">
            <w:pPr>
              <w:rPr>
                <w:b/>
                <w:bCs/>
                <w:color w:val="0070C0"/>
                <w:sz w:val="24"/>
                <w:szCs w:val="24"/>
              </w:rPr>
            </w:pPr>
            <w:r>
              <w:rPr>
                <w:b/>
                <w:bCs/>
                <w:color w:val="0070C0"/>
                <w:sz w:val="24"/>
                <w:szCs w:val="24"/>
              </w:rPr>
              <w:t>Clinical Guide Team</w:t>
            </w:r>
          </w:p>
          <w:p w14:paraId="47C5EBB5" w14:textId="77777777" w:rsidR="00D04E8B" w:rsidRDefault="00D04E8B" w:rsidP="00D8283E">
            <w:pPr>
              <w:rPr>
                <w:b/>
                <w:bCs/>
                <w:color w:val="0070C0"/>
                <w:sz w:val="24"/>
                <w:szCs w:val="24"/>
              </w:rPr>
            </w:pPr>
          </w:p>
          <w:p w14:paraId="36470819" w14:textId="77777777" w:rsidR="00D04E8B" w:rsidRDefault="00D04E8B" w:rsidP="00D8283E">
            <w:pPr>
              <w:rPr>
                <w:b/>
                <w:bCs/>
                <w:color w:val="0070C0"/>
                <w:sz w:val="24"/>
                <w:szCs w:val="24"/>
              </w:rPr>
            </w:pPr>
          </w:p>
          <w:p w14:paraId="6BA3045B" w14:textId="77777777" w:rsidR="00D04E8B" w:rsidRDefault="00D04E8B" w:rsidP="00D8283E">
            <w:pPr>
              <w:rPr>
                <w:b/>
                <w:bCs/>
                <w:color w:val="0070C0"/>
                <w:sz w:val="24"/>
                <w:szCs w:val="24"/>
              </w:rPr>
            </w:pPr>
          </w:p>
          <w:p w14:paraId="3D675F70" w14:textId="77777777" w:rsidR="00D04E8B" w:rsidRDefault="00D04E8B" w:rsidP="00D8283E">
            <w:pPr>
              <w:rPr>
                <w:b/>
                <w:bCs/>
                <w:color w:val="0070C0"/>
                <w:sz w:val="24"/>
                <w:szCs w:val="24"/>
              </w:rPr>
            </w:pPr>
          </w:p>
          <w:p w14:paraId="416EB289" w14:textId="77777777" w:rsidR="00D04E8B" w:rsidRDefault="00D04E8B" w:rsidP="00D8283E">
            <w:pPr>
              <w:rPr>
                <w:b/>
                <w:bCs/>
                <w:color w:val="0070C0"/>
                <w:sz w:val="24"/>
                <w:szCs w:val="24"/>
              </w:rPr>
            </w:pPr>
          </w:p>
          <w:p w14:paraId="539EFE97" w14:textId="77777777" w:rsidR="00D04E8B" w:rsidRDefault="00D04E8B" w:rsidP="00D8283E">
            <w:pPr>
              <w:rPr>
                <w:b/>
                <w:bCs/>
                <w:color w:val="0070C0"/>
                <w:sz w:val="24"/>
                <w:szCs w:val="24"/>
              </w:rPr>
            </w:pPr>
          </w:p>
          <w:p w14:paraId="48E0C30C" w14:textId="77777777" w:rsidR="00D04E8B" w:rsidRDefault="00D04E8B" w:rsidP="00D8283E">
            <w:pPr>
              <w:rPr>
                <w:b/>
                <w:bCs/>
                <w:color w:val="0070C0"/>
                <w:sz w:val="24"/>
                <w:szCs w:val="24"/>
              </w:rPr>
            </w:pPr>
          </w:p>
          <w:p w14:paraId="435529DC" w14:textId="77777777" w:rsidR="00D04E8B" w:rsidRDefault="00D04E8B" w:rsidP="00D8283E">
            <w:pPr>
              <w:rPr>
                <w:b/>
                <w:bCs/>
                <w:color w:val="0070C0"/>
                <w:sz w:val="24"/>
                <w:szCs w:val="24"/>
              </w:rPr>
            </w:pPr>
          </w:p>
          <w:p w14:paraId="1D7E16ED" w14:textId="77777777" w:rsidR="00D04E8B" w:rsidRDefault="00D04E8B" w:rsidP="00D8283E">
            <w:pPr>
              <w:rPr>
                <w:b/>
                <w:bCs/>
                <w:color w:val="0070C0"/>
                <w:sz w:val="24"/>
                <w:szCs w:val="24"/>
              </w:rPr>
            </w:pPr>
          </w:p>
          <w:p w14:paraId="4E3BC0FC" w14:textId="77777777" w:rsidR="00D04E8B" w:rsidRDefault="00D04E8B" w:rsidP="00D8283E">
            <w:pPr>
              <w:rPr>
                <w:b/>
                <w:bCs/>
                <w:color w:val="0070C0"/>
                <w:sz w:val="24"/>
                <w:szCs w:val="24"/>
              </w:rPr>
            </w:pPr>
          </w:p>
          <w:p w14:paraId="4A50E6CF" w14:textId="77777777" w:rsidR="00D04E8B" w:rsidRDefault="00D04E8B" w:rsidP="00D8283E">
            <w:pPr>
              <w:rPr>
                <w:b/>
                <w:bCs/>
                <w:color w:val="0070C0"/>
                <w:sz w:val="24"/>
                <w:szCs w:val="24"/>
              </w:rPr>
            </w:pPr>
          </w:p>
          <w:p w14:paraId="296835F2" w14:textId="77777777" w:rsidR="00D04E8B" w:rsidRDefault="00D04E8B" w:rsidP="00D8283E">
            <w:pPr>
              <w:rPr>
                <w:b/>
                <w:bCs/>
                <w:color w:val="0070C0"/>
                <w:sz w:val="24"/>
                <w:szCs w:val="24"/>
              </w:rPr>
            </w:pPr>
          </w:p>
          <w:p w14:paraId="7CEFECC8" w14:textId="77777777" w:rsidR="00D04E8B" w:rsidRDefault="00D04E8B" w:rsidP="00D8283E">
            <w:pPr>
              <w:rPr>
                <w:b/>
                <w:bCs/>
                <w:color w:val="0070C0"/>
                <w:sz w:val="24"/>
                <w:szCs w:val="24"/>
              </w:rPr>
            </w:pPr>
          </w:p>
        </w:tc>
        <w:tc>
          <w:tcPr>
            <w:tcW w:w="5045" w:type="dxa"/>
          </w:tcPr>
          <w:p w14:paraId="2E4EDBBC" w14:textId="39D202BC" w:rsidR="00D04E8B" w:rsidRPr="00D04E8B" w:rsidRDefault="00D04E8B" w:rsidP="00D04E8B">
            <w:pPr>
              <w:spacing w:after="160" w:line="259" w:lineRule="auto"/>
              <w:rPr>
                <w:rFonts w:ascii="Calibri" w:eastAsia="Calibri" w:hAnsi="Calibri"/>
                <w:sz w:val="22"/>
                <w:szCs w:val="22"/>
              </w:rPr>
            </w:pPr>
            <w:r w:rsidRPr="00D04E8B">
              <w:rPr>
                <w:rFonts w:ascii="Calibri" w:eastAsia="Calibri" w:hAnsi="Calibri"/>
                <w:sz w:val="22"/>
                <w:szCs w:val="22"/>
              </w:rPr>
              <w:t xml:space="preserve">651-662-0757 or 1-855-552-2583 </w:t>
            </w:r>
          </w:p>
          <w:p w14:paraId="225075D1" w14:textId="77777777" w:rsidR="00D04E8B" w:rsidRPr="00D04E8B" w:rsidRDefault="00D04E8B" w:rsidP="00D04E8B">
            <w:pPr>
              <w:spacing w:after="160" w:line="259" w:lineRule="auto"/>
              <w:rPr>
                <w:rFonts w:ascii="Calibri" w:eastAsia="Calibri" w:hAnsi="Calibri"/>
                <w:sz w:val="22"/>
                <w:szCs w:val="22"/>
              </w:rPr>
            </w:pPr>
            <w:r w:rsidRPr="00D04E8B">
              <w:rPr>
                <w:rFonts w:ascii="Calibri" w:eastAsia="Calibri" w:hAnsi="Calibri"/>
                <w:sz w:val="22"/>
                <w:szCs w:val="22"/>
              </w:rPr>
              <w:t xml:space="preserve">Email: </w:t>
            </w:r>
            <w:hyperlink r:id="rId37" w:history="1">
              <w:r w:rsidRPr="00D04E8B">
                <w:rPr>
                  <w:rFonts w:ascii="Calibri" w:eastAsia="Calibri" w:hAnsi="Calibri"/>
                  <w:color w:val="6666CC"/>
                  <w:sz w:val="22"/>
                  <w:szCs w:val="22"/>
                  <w:u w:val="single"/>
                </w:rPr>
                <w:t>Medicaid.Clinical.Guide@bluecrossmn.com</w:t>
              </w:r>
            </w:hyperlink>
          </w:p>
          <w:p w14:paraId="1B5BBFBA" w14:textId="09D920B3" w:rsidR="00D04E8B" w:rsidRPr="006B4AAF" w:rsidRDefault="00D04E8B" w:rsidP="00D04E8B">
            <w:pPr>
              <w:rPr>
                <w:sz w:val="24"/>
                <w:szCs w:val="24"/>
              </w:rPr>
            </w:pPr>
          </w:p>
        </w:tc>
        <w:tc>
          <w:tcPr>
            <w:tcW w:w="6120" w:type="dxa"/>
          </w:tcPr>
          <w:p w14:paraId="050FFADE" w14:textId="2DF2E5E7" w:rsidR="007275CF" w:rsidRDefault="007275CF" w:rsidP="00D04E8B">
            <w:pPr>
              <w:rPr>
                <w:rFonts w:asciiTheme="minorHAnsi" w:hAnsiTheme="minorHAnsi" w:cstheme="minorHAnsi"/>
                <w:sz w:val="22"/>
                <w:szCs w:val="22"/>
              </w:rPr>
            </w:pPr>
            <w:r>
              <w:rPr>
                <w:rFonts w:asciiTheme="minorHAnsi" w:hAnsiTheme="minorHAnsi" w:cstheme="minorHAnsi"/>
                <w:sz w:val="22"/>
                <w:szCs w:val="22"/>
              </w:rPr>
              <w:t>Members should always be directed to Member Services as their first point of contact to resolve any benefit or billing questions</w:t>
            </w:r>
            <w:r w:rsidR="00AC4A19">
              <w:rPr>
                <w:rFonts w:asciiTheme="minorHAnsi" w:hAnsiTheme="minorHAnsi" w:cstheme="minorHAnsi"/>
                <w:sz w:val="22"/>
                <w:szCs w:val="22"/>
              </w:rPr>
              <w:t>:</w:t>
            </w:r>
          </w:p>
          <w:p w14:paraId="68F14D90" w14:textId="12F1C0ED" w:rsidR="00AC4A19" w:rsidRPr="00AC4A19" w:rsidRDefault="00AC4A19" w:rsidP="00AC4A19">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0C3972B2" w14:textId="77777777" w:rsidR="00AC4A19" w:rsidRPr="006B4AAF" w:rsidRDefault="00AC4A19" w:rsidP="00AC4A19">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43DF8571" w14:textId="77777777" w:rsidR="00AC4A19" w:rsidRDefault="00AC4A19" w:rsidP="00D04E8B">
            <w:pPr>
              <w:rPr>
                <w:rFonts w:asciiTheme="minorHAnsi" w:hAnsiTheme="minorHAnsi" w:cstheme="minorHAnsi"/>
                <w:sz w:val="22"/>
                <w:szCs w:val="22"/>
              </w:rPr>
            </w:pPr>
          </w:p>
          <w:p w14:paraId="1B07E466" w14:textId="4C894305" w:rsidR="007275CF" w:rsidRDefault="00AC4A19" w:rsidP="00D04E8B">
            <w:pPr>
              <w:rPr>
                <w:rFonts w:asciiTheme="minorHAnsi" w:hAnsiTheme="minorHAnsi" w:cstheme="minorHAnsi"/>
                <w:sz w:val="22"/>
                <w:szCs w:val="22"/>
              </w:rPr>
            </w:pPr>
            <w:r>
              <w:rPr>
                <w:rFonts w:asciiTheme="minorHAnsi" w:hAnsiTheme="minorHAnsi" w:cstheme="minorHAnsi"/>
                <w:sz w:val="22"/>
                <w:szCs w:val="22"/>
              </w:rPr>
              <w:t xml:space="preserve">Providers (except EW) should always be directed to Provider Services as their first point of contact to resolve any benefit or billing questions: </w:t>
            </w:r>
            <w:r w:rsidRPr="00AC4A19">
              <w:rPr>
                <w:rFonts w:asciiTheme="minorHAnsi" w:hAnsiTheme="minorHAnsi" w:cstheme="minorHAnsi"/>
                <w:b/>
                <w:bCs/>
                <w:sz w:val="22"/>
                <w:szCs w:val="22"/>
              </w:rPr>
              <w:t>1-866-518-8448</w:t>
            </w:r>
          </w:p>
          <w:p w14:paraId="5E84F4A7" w14:textId="77777777" w:rsidR="00AC4A19" w:rsidRDefault="00AC4A19" w:rsidP="00D04E8B">
            <w:pPr>
              <w:rPr>
                <w:rFonts w:asciiTheme="minorHAnsi" w:hAnsiTheme="minorHAnsi" w:cstheme="minorHAnsi"/>
                <w:sz w:val="22"/>
                <w:szCs w:val="22"/>
              </w:rPr>
            </w:pPr>
          </w:p>
          <w:p w14:paraId="770AD7D1" w14:textId="46371F1A" w:rsidR="00D04E8B" w:rsidRPr="00D04E8B" w:rsidRDefault="00AC4A19" w:rsidP="00D04E8B">
            <w:pPr>
              <w:rPr>
                <w:rFonts w:asciiTheme="minorHAnsi" w:hAnsiTheme="minorHAnsi" w:cstheme="minorHAnsi"/>
                <w:sz w:val="22"/>
                <w:szCs w:val="22"/>
              </w:rPr>
            </w:pPr>
            <w:r>
              <w:rPr>
                <w:rFonts w:asciiTheme="minorHAnsi" w:hAnsiTheme="minorHAnsi" w:cstheme="minorHAnsi"/>
                <w:sz w:val="22"/>
                <w:szCs w:val="22"/>
              </w:rPr>
              <w:t xml:space="preserve">After calling Member Services, for additional support, Care Coordinators should indicate steps taken and contact our Clinical Guide Team for the following: </w:t>
            </w:r>
          </w:p>
          <w:p w14:paraId="760657C5" w14:textId="62DAF38C" w:rsidR="00D04E8B" w:rsidRDefault="00AC4A19"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Unresolved billing issues</w:t>
            </w:r>
          </w:p>
          <w:p w14:paraId="1030260D" w14:textId="20AD6CBF" w:rsidR="00AC4A19" w:rsidRPr="00D04E8B" w:rsidRDefault="00AC4A19"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Difficulty arranging rides</w:t>
            </w:r>
          </w:p>
          <w:p w14:paraId="6C6221AA" w14:textId="473764EF" w:rsidR="00D04E8B" w:rsidRP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DTR and appeals questions/inquiries</w:t>
            </w:r>
          </w:p>
          <w:p w14:paraId="0BB275C4" w14:textId="37E0D425" w:rsidR="00D04E8B" w:rsidRPr="00D04E8B" w:rsidRDefault="00137210"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Assistance with accessing benefits</w:t>
            </w:r>
          </w:p>
          <w:p w14:paraId="20CAA06E" w14:textId="77777777" w:rsidR="00137210" w:rsidRPr="00137210" w:rsidRDefault="00137210" w:rsidP="00D04E8B">
            <w:pPr>
              <w:pStyle w:val="ListParagraph"/>
              <w:numPr>
                <w:ilvl w:val="0"/>
                <w:numId w:val="15"/>
              </w:numPr>
              <w:contextualSpacing/>
              <w:rPr>
                <w:rFonts w:asciiTheme="minorHAnsi" w:hAnsiTheme="minorHAnsi" w:cstheme="minorHAnsi"/>
                <w:sz w:val="22"/>
                <w:szCs w:val="22"/>
              </w:rPr>
            </w:pPr>
            <w:r>
              <w:rPr>
                <w:rFonts w:asciiTheme="minorHAnsi" w:eastAsia="Calibri,Arial" w:hAnsiTheme="minorHAnsi" w:cstheme="minorHAnsi"/>
                <w:sz w:val="22"/>
                <w:szCs w:val="22"/>
              </w:rPr>
              <w:t>Consultation on items that may be covered under medical benefit prior to approval under Elderly Waiver using T2029.</w:t>
            </w:r>
          </w:p>
          <w:p w14:paraId="4BDD250D" w14:textId="1D88B669" w:rsidR="00D04E8B" w:rsidRP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 xml:space="preserve">Questions about member letters received from Blue Plus </w:t>
            </w:r>
          </w:p>
          <w:p w14:paraId="1264477D" w14:textId="77777777" w:rsid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Member or CC questions about prior authorizations</w:t>
            </w:r>
          </w:p>
          <w:p w14:paraId="63DEE09B" w14:textId="77777777" w:rsidR="007275CF" w:rsidRDefault="007275CF" w:rsidP="007275CF">
            <w:pPr>
              <w:pStyle w:val="ListParagraph"/>
              <w:ind w:left="360"/>
              <w:contextualSpacing/>
              <w:rPr>
                <w:rFonts w:asciiTheme="minorHAnsi" w:hAnsiTheme="minorHAnsi" w:cstheme="minorHAnsi"/>
                <w:sz w:val="22"/>
                <w:szCs w:val="22"/>
              </w:rPr>
            </w:pPr>
          </w:p>
          <w:p w14:paraId="29D6FAD8" w14:textId="77777777" w:rsidR="00D04E8B" w:rsidRPr="006B4AAF" w:rsidRDefault="00D04E8B" w:rsidP="00AC4A19">
            <w:pPr>
              <w:contextualSpacing/>
              <w:rPr>
                <w:rFonts w:asciiTheme="minorHAnsi" w:hAnsiTheme="minorHAnsi"/>
                <w:sz w:val="24"/>
                <w:szCs w:val="24"/>
              </w:rPr>
            </w:pPr>
          </w:p>
        </w:tc>
      </w:tr>
      <w:tr w:rsidR="00627DC3" w14:paraId="54720AE7" w14:textId="77777777" w:rsidTr="005D79C1">
        <w:trPr>
          <w:cantSplit/>
          <w:trHeight w:val="1127"/>
        </w:trPr>
        <w:tc>
          <w:tcPr>
            <w:tcW w:w="780" w:type="dxa"/>
            <w:vMerge/>
            <w:shd w:val="clear" w:color="auto" w:fill="B2B2B2"/>
            <w:textDirection w:val="tbRl"/>
          </w:tcPr>
          <w:p w14:paraId="13E4E5AF" w14:textId="77777777" w:rsidR="00627DC3" w:rsidRDefault="00627DC3" w:rsidP="00D04E8B">
            <w:pPr>
              <w:ind w:left="113" w:right="113"/>
              <w:rPr>
                <w:rFonts w:asciiTheme="minorHAnsi" w:hAnsiTheme="minorHAnsi" w:cstheme="minorHAnsi"/>
                <w:b/>
                <w:bCs/>
                <w:color w:val="0070C0"/>
                <w:sz w:val="40"/>
                <w:szCs w:val="40"/>
              </w:rPr>
            </w:pPr>
          </w:p>
        </w:tc>
        <w:tc>
          <w:tcPr>
            <w:tcW w:w="3085" w:type="dxa"/>
          </w:tcPr>
          <w:p w14:paraId="4F4C2A43" w14:textId="7B19680C" w:rsidR="00627DC3" w:rsidRDefault="00B72CCE" w:rsidP="00D8283E">
            <w:pPr>
              <w:rPr>
                <w:b/>
                <w:bCs/>
                <w:color w:val="0070C0"/>
                <w:sz w:val="24"/>
                <w:szCs w:val="24"/>
              </w:rPr>
            </w:pPr>
            <w:r>
              <w:rPr>
                <w:b/>
                <w:bCs/>
                <w:color w:val="0070C0"/>
                <w:sz w:val="24"/>
                <w:szCs w:val="24"/>
              </w:rPr>
              <w:t>Relocation Resources</w:t>
            </w:r>
          </w:p>
        </w:tc>
        <w:tc>
          <w:tcPr>
            <w:tcW w:w="5045" w:type="dxa"/>
          </w:tcPr>
          <w:p w14:paraId="37FE3551" w14:textId="731E60CC" w:rsidR="00627DC3" w:rsidRPr="00D04E8B" w:rsidRDefault="00B72CCE" w:rsidP="00D04E8B">
            <w:pPr>
              <w:spacing w:after="160" w:line="259" w:lineRule="auto"/>
              <w:rPr>
                <w:rFonts w:ascii="Calibri" w:eastAsia="Calibri" w:hAnsi="Calibri"/>
                <w:sz w:val="22"/>
                <w:szCs w:val="22"/>
              </w:rPr>
            </w:pPr>
            <w:hyperlink r:id="rId38" w:history="1">
              <w:r w:rsidRPr="0025260C">
                <w:rPr>
                  <w:rStyle w:val="Hyperlink"/>
                  <w:rFonts w:ascii="Calibri" w:eastAsia="Calibri" w:hAnsi="Calibri"/>
                  <w:sz w:val="22"/>
                  <w:szCs w:val="22"/>
                </w:rPr>
                <w:t>Senior.Housing.Services@bluecrossmn.com</w:t>
              </w:r>
            </w:hyperlink>
          </w:p>
        </w:tc>
        <w:tc>
          <w:tcPr>
            <w:tcW w:w="6120" w:type="dxa"/>
          </w:tcPr>
          <w:p w14:paraId="2E502A43" w14:textId="03598D36" w:rsidR="00627DC3" w:rsidRDefault="00A2276A" w:rsidP="00D04E8B">
            <w:pPr>
              <w:rPr>
                <w:rFonts w:asciiTheme="minorHAnsi" w:hAnsiTheme="minorHAnsi" w:cstheme="minorHAnsi"/>
                <w:sz w:val="22"/>
                <w:szCs w:val="22"/>
              </w:rPr>
            </w:pPr>
            <w:r>
              <w:rPr>
                <w:rFonts w:asciiTheme="minorHAnsi" w:hAnsiTheme="minorHAnsi" w:cstheme="minorHAnsi"/>
                <w:sz w:val="22"/>
                <w:szCs w:val="22"/>
              </w:rPr>
              <w:t>Care Coordinators may email</w:t>
            </w:r>
            <w:r w:rsidR="00087346">
              <w:rPr>
                <w:rFonts w:asciiTheme="minorHAnsi" w:hAnsiTheme="minorHAnsi" w:cstheme="minorHAnsi"/>
                <w:sz w:val="22"/>
                <w:szCs w:val="22"/>
              </w:rPr>
              <w:t xml:space="preserve"> our housing </w:t>
            </w:r>
            <w:proofErr w:type="gramStart"/>
            <w:r w:rsidR="00087346">
              <w:rPr>
                <w:rFonts w:asciiTheme="minorHAnsi" w:hAnsiTheme="minorHAnsi" w:cstheme="minorHAnsi"/>
                <w:sz w:val="22"/>
                <w:szCs w:val="22"/>
              </w:rPr>
              <w:t>SME’s</w:t>
            </w:r>
            <w:proofErr w:type="gramEnd"/>
            <w:r w:rsidR="00087346">
              <w:rPr>
                <w:rFonts w:asciiTheme="minorHAnsi" w:hAnsiTheme="minorHAnsi" w:cstheme="minorHAnsi"/>
                <w:sz w:val="22"/>
                <w:szCs w:val="22"/>
              </w:rPr>
              <w:t xml:space="preserve"> for assistance with Moving Home Minnesota (MHM) referrals</w:t>
            </w:r>
            <w:r w:rsidR="005D79C1">
              <w:rPr>
                <w:rFonts w:asciiTheme="minorHAnsi" w:hAnsiTheme="minorHAnsi" w:cstheme="minorHAnsi"/>
                <w:sz w:val="22"/>
                <w:szCs w:val="22"/>
              </w:rPr>
              <w:t xml:space="preserve"> or Housing Stabilization Services consults. </w:t>
            </w:r>
          </w:p>
        </w:tc>
      </w:tr>
      <w:tr w:rsidR="00D04E8B" w14:paraId="1CF3E90A" w14:textId="77777777" w:rsidTr="00D7267E">
        <w:trPr>
          <w:cantSplit/>
          <w:trHeight w:val="2960"/>
        </w:trPr>
        <w:tc>
          <w:tcPr>
            <w:tcW w:w="780" w:type="dxa"/>
            <w:vMerge/>
            <w:shd w:val="clear" w:color="auto" w:fill="B2B2B2"/>
            <w:textDirection w:val="tbRl"/>
          </w:tcPr>
          <w:p w14:paraId="16F2E31E" w14:textId="2B25F32C" w:rsidR="00D04E8B" w:rsidRDefault="00D04E8B" w:rsidP="00D04E8B">
            <w:pPr>
              <w:ind w:left="113" w:right="113"/>
              <w:rPr>
                <w:rFonts w:asciiTheme="minorHAnsi" w:hAnsiTheme="minorHAnsi" w:cstheme="minorHAnsi"/>
                <w:b/>
                <w:bCs/>
                <w:color w:val="0070C0"/>
                <w:sz w:val="40"/>
                <w:szCs w:val="40"/>
              </w:rPr>
            </w:pPr>
          </w:p>
        </w:tc>
        <w:tc>
          <w:tcPr>
            <w:tcW w:w="3085" w:type="dxa"/>
          </w:tcPr>
          <w:p w14:paraId="7995BB5B" w14:textId="744A79E7" w:rsidR="00D04E8B" w:rsidRPr="00D04E8B" w:rsidRDefault="00D04E8B" w:rsidP="00D04E8B">
            <w:pPr>
              <w:rPr>
                <w:rFonts w:cs="Tahoma"/>
                <w:sz w:val="24"/>
                <w:szCs w:val="24"/>
              </w:rPr>
            </w:pPr>
            <w:r w:rsidRPr="00D04E8B">
              <w:rPr>
                <w:rFonts w:cs="Tahoma"/>
                <w:b/>
                <w:bCs/>
                <w:color w:val="0070C0"/>
                <w:sz w:val="24"/>
                <w:szCs w:val="24"/>
              </w:rPr>
              <w:t>Partner Relations Team</w:t>
            </w:r>
          </w:p>
          <w:p w14:paraId="6AE8F04D" w14:textId="77777777" w:rsidR="00D04E8B" w:rsidRDefault="00D04E8B" w:rsidP="00D04E8B">
            <w:pPr>
              <w:rPr>
                <w:rFonts w:asciiTheme="minorHAnsi" w:hAnsiTheme="minorHAnsi" w:cstheme="minorHAnsi"/>
                <w:sz w:val="22"/>
                <w:szCs w:val="22"/>
              </w:rPr>
            </w:pPr>
          </w:p>
          <w:p w14:paraId="0C780AFE" w14:textId="77777777" w:rsidR="00D04E8B" w:rsidRDefault="00D04E8B" w:rsidP="00D04E8B">
            <w:pPr>
              <w:rPr>
                <w:rFonts w:asciiTheme="minorHAnsi" w:hAnsiTheme="minorHAnsi" w:cstheme="minorHAnsi"/>
                <w:sz w:val="22"/>
                <w:szCs w:val="22"/>
              </w:rPr>
            </w:pPr>
          </w:p>
          <w:p w14:paraId="13428C36" w14:textId="0557983D" w:rsidR="00D04E8B" w:rsidRPr="006B4AAF" w:rsidRDefault="00D04E8B" w:rsidP="00D04E8B">
            <w:pPr>
              <w:rPr>
                <w:rFonts w:asciiTheme="minorHAnsi" w:hAnsiTheme="minorHAnsi" w:cstheme="minorHAnsi"/>
                <w:sz w:val="22"/>
                <w:szCs w:val="22"/>
              </w:rPr>
            </w:pPr>
            <w:r w:rsidRPr="006B4AAF">
              <w:rPr>
                <w:rFonts w:asciiTheme="minorHAnsi" w:hAnsiTheme="minorHAnsi" w:cstheme="minorHAnsi"/>
                <w:sz w:val="22"/>
                <w:szCs w:val="22"/>
              </w:rPr>
              <w:t>*See Regional Map on the next page.*</w:t>
            </w:r>
          </w:p>
          <w:p w14:paraId="7B09A285" w14:textId="77777777" w:rsidR="00D04E8B" w:rsidRDefault="00D04E8B" w:rsidP="00D04E8B">
            <w:pPr>
              <w:rPr>
                <w:rFonts w:asciiTheme="minorHAnsi" w:hAnsiTheme="minorHAnsi" w:cstheme="minorHAnsi"/>
              </w:rPr>
            </w:pPr>
          </w:p>
          <w:p w14:paraId="3BACBD48"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 xml:space="preserve">Partner.Relations@bluecrossmn.com   </w:t>
            </w:r>
          </w:p>
          <w:p w14:paraId="5B0EFC6B" w14:textId="6CE63B76" w:rsidR="00D04E8B" w:rsidRDefault="00D04E8B" w:rsidP="00D04E8B">
            <w:pPr>
              <w:rPr>
                <w:b/>
                <w:bCs/>
                <w:color w:val="0070C0"/>
                <w:sz w:val="24"/>
                <w:szCs w:val="24"/>
              </w:rPr>
            </w:pPr>
            <w:r w:rsidRPr="006B4AAF">
              <w:rPr>
                <w:rFonts w:asciiTheme="minorHAnsi" w:hAnsiTheme="minorHAnsi" w:cstheme="minorHAnsi"/>
                <w:sz w:val="24"/>
                <w:szCs w:val="24"/>
              </w:rPr>
              <w:t>Fax: 651-662-0015</w:t>
            </w:r>
          </w:p>
          <w:p w14:paraId="5363725F" w14:textId="77777777" w:rsidR="00D04E8B" w:rsidRDefault="00D04E8B" w:rsidP="00D8283E">
            <w:pPr>
              <w:rPr>
                <w:b/>
                <w:bCs/>
                <w:color w:val="0070C0"/>
                <w:sz w:val="24"/>
                <w:szCs w:val="24"/>
              </w:rPr>
            </w:pPr>
          </w:p>
          <w:p w14:paraId="6CB00024" w14:textId="77777777" w:rsidR="00D04E8B" w:rsidRDefault="00D04E8B" w:rsidP="00D8283E">
            <w:pPr>
              <w:rPr>
                <w:b/>
                <w:bCs/>
                <w:color w:val="0070C0"/>
                <w:sz w:val="24"/>
                <w:szCs w:val="24"/>
              </w:rPr>
            </w:pPr>
          </w:p>
          <w:p w14:paraId="6D3183BC" w14:textId="77777777" w:rsidR="00D04E8B" w:rsidRDefault="00D04E8B" w:rsidP="00D8283E">
            <w:pPr>
              <w:rPr>
                <w:b/>
                <w:bCs/>
                <w:color w:val="0070C0"/>
                <w:sz w:val="24"/>
                <w:szCs w:val="24"/>
              </w:rPr>
            </w:pPr>
          </w:p>
          <w:p w14:paraId="1A930A14" w14:textId="77777777" w:rsidR="00D04E8B" w:rsidRDefault="00D04E8B" w:rsidP="00D8283E">
            <w:pPr>
              <w:rPr>
                <w:b/>
                <w:bCs/>
                <w:color w:val="0070C0"/>
                <w:sz w:val="24"/>
                <w:szCs w:val="24"/>
              </w:rPr>
            </w:pPr>
          </w:p>
          <w:p w14:paraId="25B3737B" w14:textId="77777777" w:rsidR="00D04E8B" w:rsidRDefault="00D04E8B" w:rsidP="00D8283E">
            <w:pPr>
              <w:rPr>
                <w:b/>
                <w:bCs/>
                <w:color w:val="0070C0"/>
                <w:sz w:val="24"/>
                <w:szCs w:val="24"/>
              </w:rPr>
            </w:pPr>
          </w:p>
          <w:p w14:paraId="7CC3BBCE" w14:textId="77777777" w:rsidR="00D04E8B" w:rsidRDefault="00D04E8B" w:rsidP="00D8283E">
            <w:pPr>
              <w:rPr>
                <w:b/>
                <w:bCs/>
                <w:color w:val="0070C0"/>
                <w:sz w:val="24"/>
                <w:szCs w:val="24"/>
              </w:rPr>
            </w:pPr>
          </w:p>
          <w:p w14:paraId="7903254F" w14:textId="77777777" w:rsidR="00D04E8B" w:rsidRDefault="00D04E8B" w:rsidP="00D8283E">
            <w:pPr>
              <w:rPr>
                <w:b/>
                <w:bCs/>
                <w:color w:val="0070C0"/>
                <w:sz w:val="24"/>
                <w:szCs w:val="24"/>
              </w:rPr>
            </w:pPr>
          </w:p>
          <w:p w14:paraId="109D5EE1" w14:textId="77777777" w:rsidR="00D04E8B" w:rsidRDefault="00D04E8B" w:rsidP="00D8283E">
            <w:pPr>
              <w:rPr>
                <w:b/>
                <w:bCs/>
                <w:color w:val="0070C0"/>
                <w:sz w:val="24"/>
                <w:szCs w:val="24"/>
              </w:rPr>
            </w:pPr>
          </w:p>
          <w:p w14:paraId="3C35CC3A" w14:textId="77777777" w:rsidR="00D04E8B" w:rsidRDefault="00D04E8B" w:rsidP="00D8283E">
            <w:pPr>
              <w:rPr>
                <w:b/>
                <w:bCs/>
                <w:color w:val="0070C0"/>
                <w:sz w:val="24"/>
                <w:szCs w:val="24"/>
              </w:rPr>
            </w:pPr>
          </w:p>
          <w:p w14:paraId="5854E1D0" w14:textId="77777777" w:rsidR="00D04E8B" w:rsidRDefault="00D04E8B" w:rsidP="00D8283E">
            <w:pPr>
              <w:rPr>
                <w:b/>
                <w:bCs/>
                <w:color w:val="0070C0"/>
                <w:sz w:val="24"/>
                <w:szCs w:val="24"/>
              </w:rPr>
            </w:pPr>
          </w:p>
          <w:p w14:paraId="65BF44EB" w14:textId="77777777" w:rsidR="00D04E8B" w:rsidRDefault="00D04E8B" w:rsidP="00D8283E">
            <w:pPr>
              <w:rPr>
                <w:b/>
                <w:bCs/>
                <w:color w:val="0070C0"/>
                <w:sz w:val="24"/>
                <w:szCs w:val="24"/>
              </w:rPr>
            </w:pPr>
          </w:p>
          <w:p w14:paraId="7351B033" w14:textId="77777777" w:rsidR="00D04E8B" w:rsidRDefault="00D04E8B" w:rsidP="00D8283E">
            <w:pPr>
              <w:rPr>
                <w:b/>
                <w:bCs/>
                <w:color w:val="0070C0"/>
                <w:sz w:val="24"/>
                <w:szCs w:val="24"/>
              </w:rPr>
            </w:pPr>
          </w:p>
          <w:p w14:paraId="7EFFB4C2" w14:textId="77777777" w:rsidR="00D04E8B" w:rsidRDefault="00D04E8B" w:rsidP="00D8283E">
            <w:pPr>
              <w:rPr>
                <w:b/>
                <w:bCs/>
                <w:color w:val="0070C0"/>
                <w:sz w:val="24"/>
                <w:szCs w:val="24"/>
              </w:rPr>
            </w:pPr>
          </w:p>
        </w:tc>
        <w:tc>
          <w:tcPr>
            <w:tcW w:w="5045" w:type="dxa"/>
          </w:tcPr>
          <w:p w14:paraId="0E7CB421" w14:textId="2DB7513A"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 xml:space="preserve">Stormy Church, </w:t>
            </w:r>
            <w:r w:rsidR="001C14C1">
              <w:rPr>
                <w:rFonts w:asciiTheme="minorHAnsi" w:hAnsiTheme="minorHAnsi" w:cstheme="minorHAnsi"/>
                <w:sz w:val="24"/>
                <w:szCs w:val="24"/>
              </w:rPr>
              <w:t xml:space="preserve">LSW </w:t>
            </w:r>
            <w:r w:rsidRPr="006B4AAF">
              <w:rPr>
                <w:rFonts w:asciiTheme="minorHAnsi" w:hAnsiTheme="minorHAnsi" w:cstheme="minorHAnsi"/>
                <w:sz w:val="24"/>
                <w:szCs w:val="24"/>
              </w:rPr>
              <w:t>Manager</w:t>
            </w:r>
          </w:p>
          <w:p w14:paraId="6116FE5F" w14:textId="77777777" w:rsidR="00D04E8B" w:rsidRPr="006B4AAF"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651-662-1040</w:t>
            </w:r>
          </w:p>
          <w:p w14:paraId="5063B54F" w14:textId="77777777" w:rsidR="00AC4A19" w:rsidRDefault="00AC4A19" w:rsidP="00D04E8B">
            <w:pPr>
              <w:rPr>
                <w:rFonts w:asciiTheme="minorHAnsi" w:hAnsiTheme="minorHAnsi" w:cstheme="minorHAnsi"/>
                <w:sz w:val="24"/>
                <w:szCs w:val="24"/>
              </w:rPr>
            </w:pPr>
          </w:p>
          <w:p w14:paraId="61957220" w14:textId="77777777" w:rsidR="00AC4A19" w:rsidRPr="001C14C1" w:rsidRDefault="00AC4A19" w:rsidP="00AC4A19">
            <w:pPr>
              <w:rPr>
                <w:rFonts w:asciiTheme="minorHAnsi" w:hAnsiTheme="minorHAnsi" w:cstheme="minorHAnsi"/>
                <w:sz w:val="24"/>
                <w:szCs w:val="24"/>
              </w:rPr>
            </w:pPr>
            <w:r w:rsidRPr="001C14C1">
              <w:rPr>
                <w:rFonts w:asciiTheme="minorHAnsi" w:hAnsiTheme="minorHAnsi" w:cstheme="minorHAnsi"/>
                <w:sz w:val="24"/>
                <w:szCs w:val="24"/>
              </w:rPr>
              <w:t>Bobbi</w:t>
            </w:r>
            <w:r>
              <w:rPr>
                <w:rFonts w:asciiTheme="minorHAnsi" w:hAnsiTheme="minorHAnsi" w:cstheme="minorHAnsi"/>
                <w:sz w:val="24"/>
                <w:szCs w:val="24"/>
              </w:rPr>
              <w:t xml:space="preserve"> </w:t>
            </w:r>
            <w:r w:rsidRPr="001C14C1">
              <w:rPr>
                <w:rFonts w:asciiTheme="minorHAnsi" w:hAnsiTheme="minorHAnsi" w:cstheme="minorHAnsi"/>
                <w:sz w:val="24"/>
                <w:szCs w:val="24"/>
              </w:rPr>
              <w:t>Jo Glood, LSW</w:t>
            </w:r>
          </w:p>
          <w:p w14:paraId="2F86CDE4" w14:textId="3D482EB6" w:rsidR="00AC4A19" w:rsidRPr="00AC4A19" w:rsidRDefault="00AC4A19" w:rsidP="00AC4A19">
            <w:pPr>
              <w:pStyle w:val="ListParagraph"/>
              <w:numPr>
                <w:ilvl w:val="0"/>
                <w:numId w:val="10"/>
              </w:numPr>
              <w:rPr>
                <w:rFonts w:asciiTheme="minorHAnsi" w:hAnsiTheme="minorHAnsi" w:cstheme="minorHAnsi"/>
                <w:sz w:val="24"/>
                <w:szCs w:val="24"/>
              </w:rPr>
            </w:pPr>
            <w:r w:rsidRPr="00AC4A19">
              <w:rPr>
                <w:rFonts w:asciiTheme="minorHAnsi" w:hAnsiTheme="minorHAnsi" w:cstheme="minorHAnsi"/>
                <w:sz w:val="24"/>
                <w:szCs w:val="24"/>
              </w:rPr>
              <w:t>651-662-8247</w:t>
            </w:r>
          </w:p>
          <w:p w14:paraId="1C2F742A" w14:textId="68736F6E"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Cate Ness</w:t>
            </w:r>
          </w:p>
          <w:p w14:paraId="63882847" w14:textId="77777777" w:rsidR="00AC4A19" w:rsidRPr="006B4AAF" w:rsidRDefault="00AC4A19"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651-662-9214</w:t>
            </w:r>
          </w:p>
          <w:p w14:paraId="4A297F0B" w14:textId="1BA62846"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Kim Flom, LSW</w:t>
            </w:r>
          </w:p>
          <w:p w14:paraId="34FB9E7E" w14:textId="77777777" w:rsidR="00D04E8B"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651-662-9647</w:t>
            </w:r>
          </w:p>
          <w:p w14:paraId="39A90BDD" w14:textId="77777777"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Kim Pirkl, LSW, CCM</w:t>
            </w:r>
          </w:p>
          <w:p w14:paraId="7AF23A07" w14:textId="6EA2D658" w:rsidR="00AC4A19" w:rsidRPr="00AC4A19" w:rsidRDefault="00AC4A19"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 xml:space="preserve">651-662-3074 </w:t>
            </w:r>
          </w:p>
          <w:p w14:paraId="33FC04EA"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Melinda Heaser, LSW, CCM</w:t>
            </w:r>
          </w:p>
          <w:p w14:paraId="6655673D" w14:textId="77777777" w:rsidR="00D04E8B" w:rsidRPr="006B4AAF"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651-662-9533</w:t>
            </w:r>
          </w:p>
          <w:p w14:paraId="3F1C5ED5"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Ricky Vang, RN, BSN, PHN, MHA</w:t>
            </w:r>
          </w:p>
          <w:p w14:paraId="0CA65495" w14:textId="77777777" w:rsidR="00D04E8B" w:rsidRPr="00AC4A19" w:rsidRDefault="00D04E8B" w:rsidP="00AC4A19">
            <w:pPr>
              <w:pStyle w:val="ListParagraph"/>
              <w:numPr>
                <w:ilvl w:val="0"/>
                <w:numId w:val="10"/>
              </w:numPr>
              <w:rPr>
                <w:sz w:val="24"/>
                <w:szCs w:val="24"/>
              </w:rPr>
            </w:pPr>
            <w:r w:rsidRPr="00D7267E">
              <w:rPr>
                <w:rFonts w:asciiTheme="minorHAnsi" w:hAnsiTheme="minorHAnsi" w:cstheme="minorHAnsi"/>
                <w:sz w:val="24"/>
                <w:szCs w:val="24"/>
              </w:rPr>
              <w:t>651-662-4523</w:t>
            </w:r>
          </w:p>
          <w:p w14:paraId="3DA6BF75" w14:textId="77777777"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Sara Miller, LSW</w:t>
            </w:r>
          </w:p>
          <w:p w14:paraId="410BC378" w14:textId="77777777" w:rsidR="00AC4A19" w:rsidRPr="006B4AAF" w:rsidRDefault="00AC4A19" w:rsidP="00AC4A19">
            <w:pPr>
              <w:pStyle w:val="ListParagraph"/>
              <w:numPr>
                <w:ilvl w:val="0"/>
                <w:numId w:val="10"/>
              </w:numPr>
              <w:rPr>
                <w:rFonts w:asciiTheme="minorHAnsi" w:hAnsiTheme="minorHAnsi" w:cstheme="minorHAnsi"/>
                <w:sz w:val="24"/>
                <w:szCs w:val="24"/>
              </w:rPr>
            </w:pPr>
            <w:r w:rsidRPr="006B4AAF">
              <w:rPr>
                <w:sz w:val="24"/>
                <w:szCs w:val="24"/>
              </w:rPr>
              <w:t>651-662-8592</w:t>
            </w:r>
          </w:p>
          <w:p w14:paraId="0C2334A1" w14:textId="77777777" w:rsidR="00AC4A19" w:rsidRPr="001C14C1" w:rsidRDefault="00AC4A19" w:rsidP="00AC4A19">
            <w:pPr>
              <w:pStyle w:val="ListParagraph"/>
              <w:rPr>
                <w:sz w:val="24"/>
                <w:szCs w:val="24"/>
              </w:rPr>
            </w:pPr>
          </w:p>
          <w:p w14:paraId="32C685E4" w14:textId="07FBF85B" w:rsidR="001C14C1" w:rsidRPr="001C14C1" w:rsidRDefault="001C14C1" w:rsidP="00AC4A19">
            <w:pPr>
              <w:pStyle w:val="ListParagraph"/>
              <w:rPr>
                <w:sz w:val="24"/>
                <w:szCs w:val="24"/>
              </w:rPr>
            </w:pPr>
          </w:p>
        </w:tc>
        <w:tc>
          <w:tcPr>
            <w:tcW w:w="6120" w:type="dxa"/>
          </w:tcPr>
          <w:p w14:paraId="1EB6C5D0"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Blue Plus liaison for MSHO and MSC+ Care Coordination contracts.</w:t>
            </w:r>
          </w:p>
          <w:p w14:paraId="64CF889D" w14:textId="77777777" w:rsidR="00D04E8B" w:rsidRPr="006B4AAF" w:rsidRDefault="00D04E8B" w:rsidP="00D04E8B">
            <w:pPr>
              <w:rPr>
                <w:rFonts w:asciiTheme="minorHAnsi" w:hAnsiTheme="minorHAnsi" w:cstheme="minorHAnsi"/>
                <w:sz w:val="24"/>
                <w:szCs w:val="24"/>
              </w:rPr>
            </w:pPr>
          </w:p>
          <w:p w14:paraId="08B8D6E4"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Primary contact for care coordination program and process questions including but not limited to:</w:t>
            </w:r>
          </w:p>
          <w:p w14:paraId="361892DD" w14:textId="77777777" w:rsidR="00D04E8B" w:rsidRPr="006B4AAF"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LTSS/Elderly Waiver</w:t>
            </w:r>
          </w:p>
          <w:p w14:paraId="67C6FE4D" w14:textId="77777777" w:rsidR="00D04E8B" w:rsidRPr="006B4AAF"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Health Risk Assessment/Care Planning</w:t>
            </w:r>
          </w:p>
          <w:p w14:paraId="5816BDE4" w14:textId="77777777" w:rsidR="00D04E8B"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Care Coordination program operations</w:t>
            </w:r>
          </w:p>
          <w:p w14:paraId="7548159F" w14:textId="50E35997" w:rsidR="00D04E8B" w:rsidRDefault="00D04E8B" w:rsidP="00D04E8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Care Coordination Guidelines</w:t>
            </w:r>
          </w:p>
          <w:p w14:paraId="2B4044FE" w14:textId="51FF7975" w:rsidR="00D04E8B" w:rsidRPr="006B4AAF" w:rsidRDefault="00D04E8B" w:rsidP="00D04E8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Model of Care</w:t>
            </w:r>
          </w:p>
          <w:p w14:paraId="050B48C9" w14:textId="7B7FBF92" w:rsidR="00D04E8B" w:rsidRPr="00D04E8B" w:rsidRDefault="00D04E8B" w:rsidP="00D04E8B">
            <w:pPr>
              <w:pStyle w:val="ListParagraph"/>
              <w:numPr>
                <w:ilvl w:val="0"/>
                <w:numId w:val="6"/>
              </w:numPr>
              <w:rPr>
                <w:rFonts w:asciiTheme="minorHAnsi" w:hAnsiTheme="minorHAnsi"/>
                <w:sz w:val="24"/>
                <w:szCs w:val="24"/>
              </w:rPr>
            </w:pPr>
            <w:r w:rsidRPr="00D04E8B">
              <w:rPr>
                <w:rFonts w:asciiTheme="minorHAnsi" w:hAnsiTheme="minorHAnsi" w:cstheme="minorHAnsi"/>
                <w:sz w:val="24"/>
                <w:szCs w:val="24"/>
              </w:rPr>
              <w:t>Care Coordination Audits</w:t>
            </w:r>
          </w:p>
        </w:tc>
      </w:tr>
    </w:tbl>
    <w:p w14:paraId="41F2D421" w14:textId="1BC0BEF9" w:rsidR="00AC74A7" w:rsidRDefault="00AC74A7" w:rsidP="00BB5B03">
      <w:pPr>
        <w:rPr>
          <w:rFonts w:cs="Arial"/>
          <w:b/>
          <w:bCs/>
          <w:color w:val="0070C0"/>
          <w:sz w:val="32"/>
          <w:szCs w:val="32"/>
        </w:rPr>
      </w:pPr>
    </w:p>
    <w:p w14:paraId="4C6B06C9" w14:textId="77777777" w:rsidR="00AC74A7" w:rsidRDefault="00AC74A7" w:rsidP="00BB5B03">
      <w:pPr>
        <w:rPr>
          <w:rFonts w:cs="Arial"/>
          <w:b/>
          <w:bCs/>
          <w:color w:val="0070C0"/>
          <w:sz w:val="32"/>
          <w:szCs w:val="32"/>
        </w:rPr>
      </w:pPr>
    </w:p>
    <w:p w14:paraId="071FAB0B" w14:textId="6975291E" w:rsidR="00BB5B03" w:rsidRDefault="00BB5B03" w:rsidP="006B4AAF">
      <w:pPr>
        <w:jc w:val="center"/>
      </w:pPr>
    </w:p>
    <w:p w14:paraId="50C8926F" w14:textId="77777777" w:rsidR="00B2609E" w:rsidRDefault="00B2609E" w:rsidP="006B4AAF">
      <w:pPr>
        <w:jc w:val="center"/>
      </w:pPr>
    </w:p>
    <w:p w14:paraId="0877956C" w14:textId="77777777" w:rsidR="00B2609E" w:rsidRDefault="00B2609E" w:rsidP="006B4AAF">
      <w:pPr>
        <w:jc w:val="center"/>
      </w:pPr>
    </w:p>
    <w:p w14:paraId="57B29350" w14:textId="77777777" w:rsidR="00B2609E" w:rsidRDefault="00B2609E" w:rsidP="006B4AAF">
      <w:pPr>
        <w:jc w:val="center"/>
      </w:pPr>
    </w:p>
    <w:p w14:paraId="060566EF" w14:textId="77777777" w:rsidR="00B2609E" w:rsidRDefault="00B2609E" w:rsidP="006B4AAF">
      <w:pPr>
        <w:jc w:val="center"/>
      </w:pPr>
    </w:p>
    <w:p w14:paraId="7E5FF6B6" w14:textId="77777777" w:rsidR="00B2609E" w:rsidRDefault="00B2609E" w:rsidP="006B4AAF">
      <w:pPr>
        <w:jc w:val="center"/>
      </w:pPr>
    </w:p>
    <w:p w14:paraId="100BE46B" w14:textId="77777777" w:rsidR="00B2609E" w:rsidRDefault="00B2609E" w:rsidP="006B4AAF">
      <w:pPr>
        <w:jc w:val="center"/>
      </w:pPr>
    </w:p>
    <w:p w14:paraId="47C45FA1" w14:textId="6A8F0143" w:rsidR="00B2609E" w:rsidRPr="00BB5B03" w:rsidRDefault="00B2609E" w:rsidP="006B4AAF">
      <w:pPr>
        <w:jc w:val="center"/>
      </w:pPr>
      <w:r>
        <w:rPr>
          <w:noProof/>
        </w:rPr>
        <w:lastRenderedPageBreak/>
        <w:drawing>
          <wp:inline distT="0" distB="0" distL="0" distR="0" wp14:anchorId="0B306346" wp14:editId="18DEBCFB">
            <wp:extent cx="9144000" cy="6811645"/>
            <wp:effectExtent l="0" t="0" r="0" b="8255"/>
            <wp:docPr id="1938669251" name="Picture 1" descr="A map of the state of minneso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69251" name="Picture 1" descr="A map of the state of minnesota&#10;&#10;Description automatically generated"/>
                    <pic:cNvPicPr/>
                  </pic:nvPicPr>
                  <pic:blipFill>
                    <a:blip r:embed="rId39"/>
                    <a:stretch>
                      <a:fillRect/>
                    </a:stretch>
                  </pic:blipFill>
                  <pic:spPr>
                    <a:xfrm>
                      <a:off x="0" y="0"/>
                      <a:ext cx="9144000" cy="6811645"/>
                    </a:xfrm>
                    <a:prstGeom prst="rect">
                      <a:avLst/>
                    </a:prstGeom>
                  </pic:spPr>
                </pic:pic>
              </a:graphicData>
            </a:graphic>
          </wp:inline>
        </w:drawing>
      </w:r>
    </w:p>
    <w:sectPr w:rsidR="00B2609E" w:rsidRPr="00BB5B03" w:rsidSect="00BB5B03">
      <w:footerReference w:type="default" r:id="rId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A3FB" w14:textId="77777777" w:rsidR="003A3668" w:rsidRDefault="003A3668" w:rsidP="00D8283E">
      <w:r>
        <w:separator/>
      </w:r>
    </w:p>
  </w:endnote>
  <w:endnote w:type="continuationSeparator" w:id="0">
    <w:p w14:paraId="2D7D9295" w14:textId="77777777" w:rsidR="003A3668" w:rsidRDefault="003A3668" w:rsidP="00D8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C8D7" w14:textId="393C3C9D" w:rsidR="00D8283E" w:rsidRDefault="00D8283E" w:rsidP="00D8283E">
    <w:pPr>
      <w:pStyle w:val="Footer"/>
    </w:pPr>
    <w:r>
      <w:t xml:space="preserve">Updated </w:t>
    </w:r>
    <w:r w:rsidR="00801ABA">
      <w:t>7-31-2025</w:t>
    </w:r>
  </w:p>
  <w:p w14:paraId="13ABDFFB" w14:textId="4C994F5B" w:rsidR="005D55B7" w:rsidRDefault="005D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B4A2" w14:textId="77777777" w:rsidR="003A3668" w:rsidRDefault="003A3668" w:rsidP="00D8283E">
      <w:r>
        <w:separator/>
      </w:r>
    </w:p>
  </w:footnote>
  <w:footnote w:type="continuationSeparator" w:id="0">
    <w:p w14:paraId="61F67FA5" w14:textId="77777777" w:rsidR="003A3668" w:rsidRDefault="003A3668" w:rsidP="00D8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18"/>
    <w:multiLevelType w:val="hybridMultilevel"/>
    <w:tmpl w:val="0F4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E05"/>
    <w:multiLevelType w:val="hybridMultilevel"/>
    <w:tmpl w:val="F470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66AA6"/>
    <w:multiLevelType w:val="hybridMultilevel"/>
    <w:tmpl w:val="DA00C4A0"/>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0115"/>
    <w:multiLevelType w:val="hybridMultilevel"/>
    <w:tmpl w:val="65807768"/>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D2E"/>
    <w:multiLevelType w:val="hybridMultilevel"/>
    <w:tmpl w:val="ED12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0C85"/>
    <w:multiLevelType w:val="hybridMultilevel"/>
    <w:tmpl w:val="53D6A6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F83548"/>
    <w:multiLevelType w:val="hybridMultilevel"/>
    <w:tmpl w:val="8898D9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004060"/>
    <w:multiLevelType w:val="hybridMultilevel"/>
    <w:tmpl w:val="002E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B1912"/>
    <w:multiLevelType w:val="hybridMultilevel"/>
    <w:tmpl w:val="F2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D3EC3"/>
    <w:multiLevelType w:val="hybridMultilevel"/>
    <w:tmpl w:val="953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B1A8A"/>
    <w:multiLevelType w:val="hybridMultilevel"/>
    <w:tmpl w:val="C5B8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A2CA8"/>
    <w:multiLevelType w:val="hybridMultilevel"/>
    <w:tmpl w:val="579690E2"/>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95994"/>
    <w:multiLevelType w:val="hybridMultilevel"/>
    <w:tmpl w:val="A9B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01055"/>
    <w:multiLevelType w:val="hybridMultilevel"/>
    <w:tmpl w:val="70A0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9409C"/>
    <w:multiLevelType w:val="hybridMultilevel"/>
    <w:tmpl w:val="C6DC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E499A"/>
    <w:multiLevelType w:val="hybridMultilevel"/>
    <w:tmpl w:val="984C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061138">
    <w:abstractNumId w:val="0"/>
  </w:num>
  <w:num w:numId="2" w16cid:durableId="1093161460">
    <w:abstractNumId w:val="9"/>
  </w:num>
  <w:num w:numId="3" w16cid:durableId="1167138094">
    <w:abstractNumId w:val="3"/>
  </w:num>
  <w:num w:numId="4" w16cid:durableId="744650495">
    <w:abstractNumId w:val="8"/>
  </w:num>
  <w:num w:numId="5" w16cid:durableId="1133792463">
    <w:abstractNumId w:val="13"/>
  </w:num>
  <w:num w:numId="6" w16cid:durableId="1723097720">
    <w:abstractNumId w:val="11"/>
  </w:num>
  <w:num w:numId="7" w16cid:durableId="1876888831">
    <w:abstractNumId w:val="2"/>
  </w:num>
  <w:num w:numId="8" w16cid:durableId="978220715">
    <w:abstractNumId w:val="10"/>
  </w:num>
  <w:num w:numId="9" w16cid:durableId="1009793571">
    <w:abstractNumId w:val="1"/>
  </w:num>
  <w:num w:numId="10" w16cid:durableId="82268583">
    <w:abstractNumId w:val="7"/>
  </w:num>
  <w:num w:numId="11" w16cid:durableId="1947152264">
    <w:abstractNumId w:val="4"/>
  </w:num>
  <w:num w:numId="12" w16cid:durableId="1725372616">
    <w:abstractNumId w:val="12"/>
  </w:num>
  <w:num w:numId="13" w16cid:durableId="827668669">
    <w:abstractNumId w:val="15"/>
  </w:num>
  <w:num w:numId="14" w16cid:durableId="532504466">
    <w:abstractNumId w:val="6"/>
  </w:num>
  <w:num w:numId="15" w16cid:durableId="96021303">
    <w:abstractNumId w:val="5"/>
  </w:num>
  <w:num w:numId="16" w16cid:durableId="194661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3"/>
    <w:rsid w:val="00036E8C"/>
    <w:rsid w:val="00087346"/>
    <w:rsid w:val="000F1999"/>
    <w:rsid w:val="00137210"/>
    <w:rsid w:val="00156A05"/>
    <w:rsid w:val="001C14C1"/>
    <w:rsid w:val="002453FD"/>
    <w:rsid w:val="002A648A"/>
    <w:rsid w:val="003A3668"/>
    <w:rsid w:val="003E4E98"/>
    <w:rsid w:val="003F23BE"/>
    <w:rsid w:val="00410D76"/>
    <w:rsid w:val="00437453"/>
    <w:rsid w:val="0045481B"/>
    <w:rsid w:val="00540B8C"/>
    <w:rsid w:val="005C2E76"/>
    <w:rsid w:val="005C48BC"/>
    <w:rsid w:val="005D55B7"/>
    <w:rsid w:val="005D79C1"/>
    <w:rsid w:val="005E5248"/>
    <w:rsid w:val="006101A8"/>
    <w:rsid w:val="00627DC3"/>
    <w:rsid w:val="006326EA"/>
    <w:rsid w:val="006438B6"/>
    <w:rsid w:val="006A28E8"/>
    <w:rsid w:val="006B4AAF"/>
    <w:rsid w:val="006C1A58"/>
    <w:rsid w:val="006E44A3"/>
    <w:rsid w:val="007275CF"/>
    <w:rsid w:val="00801ABA"/>
    <w:rsid w:val="00834CF7"/>
    <w:rsid w:val="00860B75"/>
    <w:rsid w:val="008B6EED"/>
    <w:rsid w:val="008C64D6"/>
    <w:rsid w:val="009F17F2"/>
    <w:rsid w:val="00A2276A"/>
    <w:rsid w:val="00A71D5D"/>
    <w:rsid w:val="00A97167"/>
    <w:rsid w:val="00AC4A19"/>
    <w:rsid w:val="00AC74A7"/>
    <w:rsid w:val="00B2609E"/>
    <w:rsid w:val="00B64523"/>
    <w:rsid w:val="00B72CCE"/>
    <w:rsid w:val="00BB5B03"/>
    <w:rsid w:val="00C219C6"/>
    <w:rsid w:val="00C21D5E"/>
    <w:rsid w:val="00C73255"/>
    <w:rsid w:val="00C7339D"/>
    <w:rsid w:val="00CD7F8A"/>
    <w:rsid w:val="00CF6D4D"/>
    <w:rsid w:val="00D04E8B"/>
    <w:rsid w:val="00D66583"/>
    <w:rsid w:val="00D7267E"/>
    <w:rsid w:val="00D8283E"/>
    <w:rsid w:val="00DD2615"/>
    <w:rsid w:val="00E71658"/>
    <w:rsid w:val="00E740C4"/>
    <w:rsid w:val="00E8162D"/>
    <w:rsid w:val="00EA22CA"/>
    <w:rsid w:val="00EE12B3"/>
    <w:rsid w:val="00F87727"/>
    <w:rsid w:val="00FB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C1AC15"/>
  <w15:chartTrackingRefBased/>
  <w15:docId w15:val="{87213077-0A7F-4E88-9449-E160F9B0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3"/>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
    <w:name w:val="main body"/>
    <w:basedOn w:val="Normal"/>
    <w:rsid w:val="00BB5B03"/>
    <w:pPr>
      <w:spacing w:before="40" w:after="160" w:line="300" w:lineRule="exact"/>
    </w:pPr>
    <w:rPr>
      <w:rFonts w:ascii="Arial" w:hAnsi="Arial"/>
      <w:sz w:val="22"/>
    </w:rPr>
  </w:style>
  <w:style w:type="character" w:styleId="Hyperlink">
    <w:name w:val="Hyperlink"/>
    <w:uiPriority w:val="99"/>
    <w:rsid w:val="00BB5B03"/>
    <w:rPr>
      <w:color w:val="6666CC"/>
      <w:u w:val="single"/>
    </w:rPr>
  </w:style>
  <w:style w:type="paragraph" w:styleId="ListParagraph">
    <w:name w:val="List Paragraph"/>
    <w:basedOn w:val="Normal"/>
    <w:uiPriority w:val="34"/>
    <w:qFormat/>
    <w:rsid w:val="00BB5B03"/>
    <w:pPr>
      <w:ind w:left="720"/>
    </w:pPr>
    <w:rPr>
      <w:rFonts w:ascii="Calibri" w:eastAsiaTheme="minorHAnsi" w:hAnsi="Calibri" w:cs="Calibri"/>
    </w:rPr>
  </w:style>
  <w:style w:type="table" w:styleId="TableGrid">
    <w:name w:val="Table Grid"/>
    <w:basedOn w:val="TableNormal"/>
    <w:uiPriority w:val="39"/>
    <w:rsid w:val="00BB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5B03"/>
    <w:rPr>
      <w:color w:val="954F72" w:themeColor="followedHyperlink"/>
      <w:u w:val="single"/>
    </w:rPr>
  </w:style>
  <w:style w:type="character" w:styleId="UnresolvedMention">
    <w:name w:val="Unresolved Mention"/>
    <w:basedOn w:val="DefaultParagraphFont"/>
    <w:uiPriority w:val="99"/>
    <w:semiHidden/>
    <w:unhideWhenUsed/>
    <w:rsid w:val="006E44A3"/>
    <w:rPr>
      <w:color w:val="605E5C"/>
      <w:shd w:val="clear" w:color="auto" w:fill="E1DFDD"/>
    </w:rPr>
  </w:style>
  <w:style w:type="paragraph" w:styleId="Header">
    <w:name w:val="header"/>
    <w:basedOn w:val="Normal"/>
    <w:link w:val="HeaderChar"/>
    <w:uiPriority w:val="99"/>
    <w:unhideWhenUsed/>
    <w:rsid w:val="00D8283E"/>
    <w:pPr>
      <w:tabs>
        <w:tab w:val="center" w:pos="4680"/>
        <w:tab w:val="right" w:pos="9360"/>
      </w:tabs>
    </w:pPr>
  </w:style>
  <w:style w:type="character" w:customStyle="1" w:styleId="HeaderChar">
    <w:name w:val="Header Char"/>
    <w:basedOn w:val="DefaultParagraphFont"/>
    <w:link w:val="Header"/>
    <w:uiPriority w:val="99"/>
    <w:rsid w:val="00D8283E"/>
    <w:rPr>
      <w:rFonts w:ascii="Tahoma" w:eastAsia="Times New Roman" w:hAnsi="Tahoma" w:cs="Times New Roman"/>
      <w:sz w:val="20"/>
      <w:szCs w:val="20"/>
    </w:rPr>
  </w:style>
  <w:style w:type="paragraph" w:styleId="Footer">
    <w:name w:val="footer"/>
    <w:basedOn w:val="Normal"/>
    <w:link w:val="FooterChar"/>
    <w:uiPriority w:val="99"/>
    <w:unhideWhenUsed/>
    <w:rsid w:val="00D8283E"/>
    <w:pPr>
      <w:tabs>
        <w:tab w:val="center" w:pos="4680"/>
        <w:tab w:val="right" w:pos="9360"/>
      </w:tabs>
    </w:pPr>
  </w:style>
  <w:style w:type="character" w:customStyle="1" w:styleId="FooterChar">
    <w:name w:val="Footer Char"/>
    <w:basedOn w:val="DefaultParagraphFont"/>
    <w:link w:val="Footer"/>
    <w:uiPriority w:val="99"/>
    <w:rsid w:val="00D8283E"/>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E8162D"/>
    <w:rPr>
      <w:sz w:val="16"/>
      <w:szCs w:val="16"/>
    </w:rPr>
  </w:style>
  <w:style w:type="paragraph" w:styleId="CommentText">
    <w:name w:val="annotation text"/>
    <w:basedOn w:val="Normal"/>
    <w:link w:val="CommentTextChar"/>
    <w:uiPriority w:val="99"/>
    <w:unhideWhenUsed/>
    <w:rsid w:val="00E8162D"/>
  </w:style>
  <w:style w:type="character" w:customStyle="1" w:styleId="CommentTextChar">
    <w:name w:val="Comment Text Char"/>
    <w:basedOn w:val="DefaultParagraphFont"/>
    <w:link w:val="CommentText"/>
    <w:uiPriority w:val="99"/>
    <w:rsid w:val="00E8162D"/>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8162D"/>
    <w:rPr>
      <w:b/>
      <w:bCs/>
    </w:rPr>
  </w:style>
  <w:style w:type="character" w:customStyle="1" w:styleId="CommentSubjectChar">
    <w:name w:val="Comment Subject Char"/>
    <w:basedOn w:val="CommentTextChar"/>
    <w:link w:val="CommentSubject"/>
    <w:uiPriority w:val="99"/>
    <w:semiHidden/>
    <w:rsid w:val="00E8162D"/>
    <w:rPr>
      <w:rFonts w:ascii="Tahoma" w:eastAsia="Times New Roman" w:hAnsi="Tahoma" w:cs="Times New Roman"/>
      <w:b/>
      <w:bCs/>
      <w:sz w:val="20"/>
      <w:szCs w:val="20"/>
    </w:rPr>
  </w:style>
  <w:style w:type="paragraph" w:styleId="Revision">
    <w:name w:val="Revision"/>
    <w:hidden/>
    <w:uiPriority w:val="99"/>
    <w:semiHidden/>
    <w:rsid w:val="00E8162D"/>
    <w:pPr>
      <w:spacing w:after="0" w:line="240" w:lineRule="auto"/>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mailto:EWProviders@bluecrossmn.com" TargetMode="External"/><Relationship Id="rId26" Type="http://schemas.openxmlformats.org/officeDocument/2006/relationships/hyperlink" Target="https://carecoordination.bluecrossmn.com/msho/secureblue-msho-supplemental-benefits/" TargetMode="External"/><Relationship Id="rId39" Type="http://schemas.openxmlformats.org/officeDocument/2006/relationships/image" Target="media/image5.png"/><Relationship Id="rId21" Type="http://schemas.openxmlformats.org/officeDocument/2006/relationships/image" Target="media/image4.emf"/><Relationship Id="rId34" Type="http://schemas.openxmlformats.org/officeDocument/2006/relationships/hyperlink" Target="https://www.myprime.com/en/find-pharmacy.htm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rovider.publicprograms.bluecrossmn.com/minnesota-provider/home" TargetMode="External"/><Relationship Id="rId20" Type="http://schemas.openxmlformats.org/officeDocument/2006/relationships/hyperlink" Target="https://www.bluecrossmn.com/find-doctor" TargetMode="External"/><Relationship Id="rId29" Type="http://schemas.openxmlformats.org/officeDocument/2006/relationships/hyperlink" Target="https://www.bluecrossmn.com/wellbeing/health-programs/quit-smoking-or-vaping-our-tobacco-support-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carecoordination.bluecrossmn.com/msho/secureblue-msho-enrollment/" TargetMode="External"/><Relationship Id="rId32" Type="http://schemas.openxmlformats.org/officeDocument/2006/relationships/hyperlink" Target="https://learntolive.com/blueplus" TargetMode="External"/><Relationship Id="rId37" Type="http://schemas.openxmlformats.org/officeDocument/2006/relationships/hyperlink" Target="mailto:Medicaid.Clinical.Guide@bluecrossmn.com"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ublicprograms.bluecrossmn.com/public/login" TargetMode="External"/><Relationship Id="rId23" Type="http://schemas.openxmlformats.org/officeDocument/2006/relationships/hyperlink" Target="mailto:Secureblue.referrals@bluecrossmn.com" TargetMode="External"/><Relationship Id="rId28" Type="http://schemas.openxmlformats.org/officeDocument/2006/relationships/hyperlink" Target="mailto:gender.services@bluecrossmn.com" TargetMode="External"/><Relationship Id="rId36" Type="http://schemas.openxmlformats.org/officeDocument/2006/relationships/hyperlink" Target="https://mnbcbs.findhelp.com" TargetMode="External"/><Relationship Id="rId10" Type="http://schemas.openxmlformats.org/officeDocument/2006/relationships/image" Target="media/image1.png"/><Relationship Id="rId19" Type="http://schemas.openxmlformats.org/officeDocument/2006/relationships/hyperlink" Target="https://carecoordination.bluecrossmn.com/resources/" TargetMode="External"/><Relationship Id="rId31" Type="http://schemas.openxmlformats.org/officeDocument/2006/relationships/hyperlink" Target="https://www.virtuw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file:///C:\Users\a0g921\OneDrive%20-%20Blue%20Cross%20Blue%20Shield%20of%20MN\Shared%20Documents%20-%20%5bSecure%5d%20Gov't%20Prog%20Mgmt%20-%20Partner%20Relations\Care%20Coordination%20Forms%20-%20Letters%20-%20Resources%20(WEBSITE)\MSHO%20Enrollment%20Resources\2025%20MSHO%20vs%20MSC+%20Comparison_Plan%20Highlights" TargetMode="External"/><Relationship Id="rId27" Type="http://schemas.openxmlformats.org/officeDocument/2006/relationships/hyperlink" Target="https://www.bluecrossmn.com/members/coverage/gender-care-and-coverage-overview" TargetMode="External"/><Relationship Id="rId30" Type="http://schemas.openxmlformats.org/officeDocument/2006/relationships/hyperlink" Target="https://www.doctorondemand.com/bcbsmn" TargetMode="External"/><Relationship Id="rId35" Type="http://schemas.openxmlformats.org/officeDocument/2006/relationships/hyperlink" Target="http://www.caregivercornermn.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Bridgeview.Service.Agreements@bluecrossmn.com" TargetMode="External"/><Relationship Id="rId25" Type="http://schemas.openxmlformats.org/officeDocument/2006/relationships/hyperlink" Target="mailto:Jenna.Rangel@bluecrossmn.com" TargetMode="External"/><Relationship Id="rId33" Type="http://schemas.openxmlformats.org/officeDocument/2006/relationships/hyperlink" Target="https://mentalhealthmn.org/support/minnesota-warmline/" TargetMode="External"/><Relationship Id="rId38" Type="http://schemas.openxmlformats.org/officeDocument/2006/relationships/hyperlink" Target="mailto:Senior.Housing.Services@bluecross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5A507-1516-4295-BFF1-C354E99CFDB3}">
  <ds:schemaRefs>
    <ds:schemaRef ds:uri="http://schemas.microsoft.com/sharepoint/v3/contenttype/forms"/>
  </ds:schemaRefs>
</ds:datastoreItem>
</file>

<file path=customXml/itemProps2.xml><?xml version="1.0" encoding="utf-8"?>
<ds:datastoreItem xmlns:ds="http://schemas.openxmlformats.org/officeDocument/2006/customXml" ds:itemID="{C1699A46-858E-49F4-AA61-64107E38EB8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853B6A98-D705-49B7-B45F-42DFBD8C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1792</Words>
  <Characters>10217</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9</cp:revision>
  <dcterms:created xsi:type="dcterms:W3CDTF">2025-01-21T21:44:00Z</dcterms:created>
  <dcterms:modified xsi:type="dcterms:W3CDTF">2025-07-31T21:14:00Z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2024-11-08T19:41:49Z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5c7c087f-5091-40e6-9aba-b40fab6708ac</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ies>
</file>