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18EC75" w14:textId="5C05FEAE" w:rsidR="001F6259" w:rsidRPr="00FF251F" w:rsidRDefault="008A0F63" w:rsidP="00FF251F">
      <w:pPr>
        <w:pStyle w:val="Heading1"/>
        <w:spacing w:before="120" w:after="120"/>
        <w:ind w:left="2880"/>
        <w:jc w:val="center"/>
        <w:rPr>
          <w:rFonts w:cstheme="minorHAnsi"/>
          <w:b/>
          <w:bCs/>
        </w:rPr>
      </w:pPr>
      <w:r w:rsidRPr="00FF251F">
        <w:rPr>
          <w:rFonts w:cstheme="minorHAnsi"/>
        </w:rPr>
        <w:tab/>
      </w:r>
      <w:r w:rsidR="0016598F" w:rsidRPr="00FF251F">
        <w:rPr>
          <w:rFonts w:cstheme="minorHAnsi"/>
          <w:b/>
          <w:bCs/>
          <w:sz w:val="36"/>
          <w:szCs w:val="36"/>
        </w:rPr>
        <w:t>CMS</w:t>
      </w:r>
      <w:r w:rsidR="0016598F" w:rsidRPr="00FF251F">
        <w:rPr>
          <w:rFonts w:cstheme="minorHAnsi"/>
          <w:b/>
          <w:bCs/>
        </w:rPr>
        <w:t xml:space="preserve"> </w:t>
      </w:r>
      <w:r w:rsidR="0016598F" w:rsidRPr="00FF251F">
        <w:rPr>
          <w:rFonts w:cstheme="minorHAnsi"/>
          <w:b/>
          <w:bCs/>
          <w:sz w:val="36"/>
          <w:szCs w:val="36"/>
        </w:rPr>
        <w:t>CAP</w:t>
      </w:r>
      <w:r w:rsidR="0016598F" w:rsidRPr="00FF251F">
        <w:rPr>
          <w:rFonts w:cstheme="minorHAnsi"/>
          <w:b/>
          <w:bCs/>
        </w:rPr>
        <w:t xml:space="preserve"> </w:t>
      </w:r>
      <w:r w:rsidR="0016598F" w:rsidRPr="00FF251F">
        <w:rPr>
          <w:rFonts w:cstheme="minorHAnsi"/>
          <w:b/>
          <w:bCs/>
          <w:sz w:val="36"/>
          <w:szCs w:val="36"/>
        </w:rPr>
        <w:t>REQUIREMENT</w:t>
      </w:r>
      <w:r w:rsidR="0016598F" w:rsidRPr="00FF251F">
        <w:rPr>
          <w:rFonts w:cstheme="minorHAnsi"/>
          <w:b/>
          <w:bCs/>
        </w:rPr>
        <w:t xml:space="preserve"> – </w:t>
      </w:r>
      <w:r w:rsidR="006F7612">
        <w:rPr>
          <w:rFonts w:cstheme="minorHAnsi"/>
          <w:b/>
          <w:bCs/>
          <w:sz w:val="36"/>
          <w:szCs w:val="36"/>
        </w:rPr>
        <w:t>BLUE PLUS</w:t>
      </w:r>
      <w:r w:rsidR="0016598F" w:rsidRPr="00FF251F">
        <w:rPr>
          <w:rFonts w:cstheme="minorHAnsi"/>
          <w:b/>
          <w:bCs/>
        </w:rPr>
        <w:t xml:space="preserve"> </w:t>
      </w:r>
      <w:r w:rsidR="0016598F" w:rsidRPr="00FF251F">
        <w:rPr>
          <w:rFonts w:cstheme="minorHAnsi"/>
          <w:b/>
          <w:bCs/>
          <w:sz w:val="36"/>
          <w:szCs w:val="36"/>
        </w:rPr>
        <w:t>COORDINATOR GUIDANCE</w:t>
      </w:r>
    </w:p>
    <w:p w14:paraId="7733F4E8" w14:textId="6DE313CF" w:rsidR="001F6259" w:rsidRPr="00FF251F" w:rsidRDefault="0016598F" w:rsidP="00FF251F">
      <w:pPr>
        <w:pStyle w:val="Heading2"/>
        <w:spacing w:before="120" w:after="120"/>
        <w:ind w:left="2880"/>
        <w:rPr>
          <w:rFonts w:cstheme="minorHAnsi"/>
          <w:b/>
          <w:bCs/>
          <w:sz w:val="28"/>
          <w:szCs w:val="28"/>
        </w:rPr>
      </w:pPr>
      <w:r w:rsidRPr="00FF251F">
        <w:rPr>
          <w:rFonts w:cstheme="minorHAnsi"/>
          <w:b/>
          <w:bCs/>
          <w:sz w:val="28"/>
          <w:szCs w:val="28"/>
        </w:rPr>
        <w:t>BACKGROUND</w:t>
      </w:r>
    </w:p>
    <w:p w14:paraId="1F474F29" w14:textId="1809FD6B" w:rsidR="001F6259" w:rsidRDefault="001F6259" w:rsidP="00A47D9A">
      <w:pPr>
        <w:spacing w:after="0" w:line="240" w:lineRule="auto"/>
        <w:ind w:left="2880"/>
        <w:rPr>
          <w:rFonts w:cstheme="minorHAnsi"/>
          <w:sz w:val="24"/>
          <w:szCs w:val="24"/>
        </w:rPr>
      </w:pPr>
      <w:r w:rsidRPr="002A34F6">
        <w:rPr>
          <w:rFonts w:cstheme="minorHAnsi"/>
          <w:sz w:val="24"/>
          <w:szCs w:val="24"/>
        </w:rPr>
        <w:t xml:space="preserve">In </w:t>
      </w:r>
      <w:r w:rsidRPr="002A34F6">
        <w:rPr>
          <w:rFonts w:cstheme="minorHAnsi"/>
          <w:b/>
          <w:sz w:val="24"/>
          <w:szCs w:val="24"/>
        </w:rPr>
        <w:t>July 2024</w:t>
      </w:r>
      <w:r w:rsidRPr="002A34F6">
        <w:rPr>
          <w:rFonts w:cstheme="minorHAnsi"/>
          <w:sz w:val="24"/>
          <w:szCs w:val="24"/>
        </w:rPr>
        <w:t xml:space="preserve">, Blue Plus underwent a CMS audit, which resulted in a </w:t>
      </w:r>
      <w:r w:rsidRPr="002A34F6">
        <w:rPr>
          <w:rFonts w:cstheme="minorHAnsi"/>
          <w:b/>
          <w:sz w:val="24"/>
          <w:szCs w:val="24"/>
        </w:rPr>
        <w:t>Corrective Action Plan (CAP)</w:t>
      </w:r>
      <w:r w:rsidRPr="002A34F6">
        <w:rPr>
          <w:rFonts w:cstheme="minorHAnsi"/>
          <w:sz w:val="24"/>
          <w:szCs w:val="24"/>
        </w:rPr>
        <w:t xml:space="preserve"> for the following:</w:t>
      </w:r>
    </w:p>
    <w:p w14:paraId="0A03A21D" w14:textId="77777777" w:rsidR="00A47D9A" w:rsidRPr="002A34F6" w:rsidRDefault="00A47D9A" w:rsidP="00A47D9A">
      <w:pPr>
        <w:spacing w:before="0" w:after="0" w:line="240" w:lineRule="auto"/>
        <w:ind w:left="2880"/>
        <w:rPr>
          <w:rFonts w:cstheme="minorHAnsi"/>
          <w:sz w:val="24"/>
          <w:szCs w:val="24"/>
        </w:rPr>
      </w:pPr>
    </w:p>
    <w:p w14:paraId="3F1826B8" w14:textId="77777777" w:rsidR="00E917B6" w:rsidRPr="002A34F6" w:rsidRDefault="00A23A45" w:rsidP="00A47D9A">
      <w:pPr>
        <w:spacing w:before="0" w:after="0" w:line="240" w:lineRule="auto"/>
        <w:ind w:left="2880"/>
        <w:rPr>
          <w:rFonts w:cstheme="minorHAnsi"/>
          <w:i/>
          <w:sz w:val="24"/>
          <w:szCs w:val="24"/>
        </w:rPr>
      </w:pPr>
      <w:r w:rsidRPr="002A34F6">
        <w:rPr>
          <w:rFonts w:cstheme="minorHAnsi"/>
          <w:i/>
          <w:sz w:val="24"/>
          <w:szCs w:val="24"/>
        </w:rPr>
        <w:t xml:space="preserve">Sponsor </w:t>
      </w:r>
      <w:r w:rsidRPr="002A34F6">
        <w:rPr>
          <w:rFonts w:cstheme="minorHAnsi"/>
          <w:b/>
          <w:i/>
          <w:sz w:val="24"/>
          <w:szCs w:val="24"/>
        </w:rPr>
        <w:t>did not ensure the results from the initial and annual health risk assessments (HRAs) were addressed in individualized care plans (support plans)</w:t>
      </w:r>
      <w:r w:rsidRPr="002A34F6">
        <w:rPr>
          <w:rFonts w:cstheme="minorHAnsi"/>
          <w:i/>
          <w:sz w:val="24"/>
          <w:szCs w:val="24"/>
        </w:rPr>
        <w:t xml:space="preserve"> because its process allowed enrollees to direct the preferences of health conditions transferred to the ICP (support plans) regardless of issues identified in HRAs. </w:t>
      </w:r>
    </w:p>
    <w:p w14:paraId="22578ABD" w14:textId="07CE7F1F" w:rsidR="00A47D9A" w:rsidRPr="002A34F6" w:rsidRDefault="001F6259" w:rsidP="00460333">
      <w:pPr>
        <w:pStyle w:val="ListParagraph"/>
        <w:numPr>
          <w:ilvl w:val="0"/>
          <w:numId w:val="44"/>
        </w:numPr>
        <w:spacing w:before="0" w:line="240" w:lineRule="auto"/>
        <w:rPr>
          <w:rFonts w:cstheme="minorHAnsi"/>
          <w:sz w:val="24"/>
          <w:szCs w:val="24"/>
        </w:rPr>
      </w:pPr>
      <w:r w:rsidRPr="002A34F6">
        <w:rPr>
          <w:rFonts w:cstheme="minorHAnsi"/>
          <w:sz w:val="24"/>
          <w:szCs w:val="24"/>
        </w:rPr>
        <w:t xml:space="preserve">Blue Plus’s first proposed solution—adding notes within the assessment to address diagnoses and health conditions that would not be included within the corresponding support plan —was </w:t>
      </w:r>
      <w:r w:rsidRPr="002A34F6">
        <w:rPr>
          <w:rFonts w:cstheme="minorHAnsi"/>
          <w:b/>
          <w:sz w:val="24"/>
          <w:szCs w:val="24"/>
        </w:rPr>
        <w:t>not approved</w:t>
      </w:r>
      <w:r w:rsidRPr="002A34F6">
        <w:rPr>
          <w:rFonts w:cstheme="minorHAnsi"/>
          <w:sz w:val="24"/>
          <w:szCs w:val="24"/>
        </w:rPr>
        <w:t xml:space="preserve"> by CMS.</w:t>
      </w:r>
    </w:p>
    <w:p w14:paraId="3DEBAB61" w14:textId="28C3A3F4" w:rsidR="001F6259" w:rsidRPr="00FF251F" w:rsidRDefault="001F6259" w:rsidP="00FF251F">
      <w:pPr>
        <w:pStyle w:val="Heading2"/>
        <w:spacing w:before="120" w:after="120"/>
        <w:ind w:left="2880"/>
        <w:rPr>
          <w:rFonts w:cstheme="minorHAnsi"/>
          <w:b/>
          <w:bCs/>
          <w:sz w:val="28"/>
          <w:szCs w:val="28"/>
        </w:rPr>
      </w:pPr>
      <w:r w:rsidRPr="00FF251F">
        <w:rPr>
          <w:rFonts w:cstheme="minorHAnsi"/>
          <w:b/>
          <w:bCs/>
          <w:sz w:val="28"/>
          <w:szCs w:val="28"/>
        </w:rPr>
        <w:t>CMS-</w:t>
      </w:r>
      <w:r w:rsidR="0016598F" w:rsidRPr="00FF251F">
        <w:rPr>
          <w:rFonts w:cstheme="minorHAnsi"/>
          <w:b/>
          <w:bCs/>
          <w:sz w:val="28"/>
          <w:szCs w:val="28"/>
        </w:rPr>
        <w:t xml:space="preserve">APPROVED </w:t>
      </w:r>
      <w:r w:rsidRPr="00FF251F">
        <w:rPr>
          <w:rFonts w:cstheme="minorHAnsi"/>
          <w:b/>
          <w:bCs/>
          <w:sz w:val="28"/>
          <w:szCs w:val="28"/>
        </w:rPr>
        <w:t xml:space="preserve">CAP </w:t>
      </w:r>
    </w:p>
    <w:p w14:paraId="151A756B" w14:textId="1ACBE13D" w:rsidR="001F6259" w:rsidRDefault="001F6259" w:rsidP="00A8458E">
      <w:pPr>
        <w:spacing w:before="0" w:after="0" w:line="240" w:lineRule="auto"/>
        <w:ind w:left="2880"/>
        <w:rPr>
          <w:rFonts w:cstheme="minorHAnsi"/>
          <w:sz w:val="24"/>
          <w:szCs w:val="24"/>
        </w:rPr>
      </w:pPr>
      <w:r w:rsidRPr="00A47D9A">
        <w:rPr>
          <w:rFonts w:cstheme="minorHAnsi"/>
          <w:sz w:val="24"/>
          <w:szCs w:val="24"/>
        </w:rPr>
        <w:t>As outlined in the Communique sent on January 24</w:t>
      </w:r>
      <w:r w:rsidR="00CA42E4" w:rsidRPr="00A47D9A">
        <w:rPr>
          <w:rFonts w:cstheme="minorHAnsi"/>
          <w:sz w:val="24"/>
          <w:szCs w:val="24"/>
          <w:vertAlign w:val="superscript"/>
        </w:rPr>
        <w:t>th</w:t>
      </w:r>
      <w:r w:rsidRPr="00A47D9A">
        <w:rPr>
          <w:rFonts w:cstheme="minorHAnsi"/>
          <w:sz w:val="24"/>
          <w:szCs w:val="24"/>
        </w:rPr>
        <w:t xml:space="preserve">, 2025, titled </w:t>
      </w:r>
      <w:r w:rsidRPr="00A47D9A">
        <w:rPr>
          <w:rFonts w:cstheme="minorHAnsi"/>
          <w:i/>
          <w:iCs/>
          <w:sz w:val="24"/>
          <w:szCs w:val="24"/>
        </w:rPr>
        <w:t>Update to CMS CAP Requirement</w:t>
      </w:r>
      <w:r w:rsidR="00791165" w:rsidRPr="00A47D9A">
        <w:rPr>
          <w:rFonts w:cstheme="minorHAnsi"/>
          <w:sz w:val="24"/>
          <w:szCs w:val="24"/>
        </w:rPr>
        <w:t>,</w:t>
      </w:r>
      <w:r w:rsidRPr="00A47D9A">
        <w:rPr>
          <w:rFonts w:cstheme="minorHAnsi"/>
          <w:sz w:val="24"/>
          <w:szCs w:val="24"/>
        </w:rPr>
        <w:t xml:space="preserve"> starting February 1</w:t>
      </w:r>
      <w:r w:rsidRPr="00A47D9A">
        <w:rPr>
          <w:rFonts w:cstheme="minorHAnsi"/>
          <w:sz w:val="24"/>
          <w:szCs w:val="24"/>
          <w:vertAlign w:val="superscript"/>
        </w:rPr>
        <w:t>st</w:t>
      </w:r>
      <w:r w:rsidRPr="00A47D9A">
        <w:rPr>
          <w:rFonts w:cstheme="minorHAnsi"/>
          <w:sz w:val="24"/>
          <w:szCs w:val="24"/>
        </w:rPr>
        <w:t xml:space="preserve">, 2025, Care Coordinators must comply with </w:t>
      </w:r>
      <w:r w:rsidR="00550520" w:rsidRPr="00A47D9A">
        <w:rPr>
          <w:rFonts w:cstheme="minorHAnsi"/>
          <w:sz w:val="24"/>
          <w:szCs w:val="24"/>
        </w:rPr>
        <w:t>the following CMS-approved CAP:</w:t>
      </w:r>
    </w:p>
    <w:p w14:paraId="28D8558D" w14:textId="520B547C" w:rsidR="00D54A23" w:rsidRPr="00730EAB" w:rsidRDefault="00D54A23" w:rsidP="00A8458E">
      <w:pPr>
        <w:spacing w:before="0" w:after="0" w:line="240" w:lineRule="auto"/>
        <w:ind w:left="2880"/>
        <w:rPr>
          <w:rFonts w:cstheme="minorHAnsi"/>
          <w:color w:val="FF0000"/>
          <w:sz w:val="24"/>
          <w:szCs w:val="24"/>
        </w:rPr>
      </w:pPr>
      <w:r w:rsidRPr="00730EAB">
        <w:rPr>
          <w:rFonts w:cstheme="minorHAnsi"/>
          <w:color w:val="FF0000"/>
          <w:sz w:val="24"/>
          <w:szCs w:val="24"/>
        </w:rPr>
        <w:t xml:space="preserve">CARE COORDINATORS MUST ENSURE THAT ALL DIAGNOSES AND HEALTH CONDITIONS DOCUMENTED IN THE MEMBER’S ASSESSMENT —WHETHER MET OR UNMET— </w:t>
      </w:r>
      <w:r w:rsidR="005A0E99" w:rsidRPr="00730EAB">
        <w:rPr>
          <w:rFonts w:cstheme="minorHAnsi"/>
          <w:color w:val="FF0000"/>
          <w:sz w:val="24"/>
          <w:szCs w:val="24"/>
        </w:rPr>
        <w:t>ARE</w:t>
      </w:r>
      <w:r w:rsidRPr="00730EAB">
        <w:rPr>
          <w:rFonts w:cstheme="minorHAnsi"/>
          <w:color w:val="FF0000"/>
          <w:sz w:val="24"/>
          <w:szCs w:val="24"/>
        </w:rPr>
        <w:t xml:space="preserve"> INCLUDED IN THE SUPPORT PLAN.</w:t>
      </w:r>
    </w:p>
    <w:p w14:paraId="1E1D8B0F" w14:textId="728186DA" w:rsidR="001F6259" w:rsidRPr="00A42D58" w:rsidRDefault="0016598F" w:rsidP="00D54A23">
      <w:pPr>
        <w:pStyle w:val="Heading2"/>
        <w:spacing w:before="120" w:after="120"/>
        <w:ind w:left="2880"/>
        <w:rPr>
          <w:rFonts w:cstheme="minorHAnsi"/>
          <w:b/>
          <w:bCs/>
          <w:sz w:val="28"/>
          <w:szCs w:val="28"/>
        </w:rPr>
      </w:pPr>
      <w:r w:rsidRPr="00A42D58">
        <w:rPr>
          <w:rFonts w:cstheme="minorHAnsi"/>
          <w:b/>
          <w:bCs/>
          <w:sz w:val="28"/>
          <w:szCs w:val="28"/>
        </w:rPr>
        <w:t>RATIONALE</w:t>
      </w:r>
    </w:p>
    <w:p w14:paraId="56FDBCF2" w14:textId="5A19236D" w:rsidR="00A42D58" w:rsidRPr="00A47D9A" w:rsidRDefault="001F6259" w:rsidP="002A34F6">
      <w:pPr>
        <w:spacing w:after="0" w:line="240" w:lineRule="auto"/>
        <w:ind w:left="2880"/>
        <w:rPr>
          <w:rFonts w:cstheme="minorHAnsi"/>
          <w:sz w:val="24"/>
          <w:szCs w:val="24"/>
        </w:rPr>
      </w:pPr>
      <w:r w:rsidRPr="00A47D9A">
        <w:rPr>
          <w:rFonts w:cstheme="minorHAnsi"/>
          <w:sz w:val="24"/>
          <w:szCs w:val="24"/>
        </w:rPr>
        <w:t xml:space="preserve">CMS views assessments as the foundation for developing holistic, comprehensive support plans, which are shared with members, </w:t>
      </w:r>
      <w:r w:rsidR="00CA0995" w:rsidRPr="00A47D9A">
        <w:rPr>
          <w:rFonts w:cstheme="minorHAnsi"/>
          <w:sz w:val="24"/>
          <w:szCs w:val="24"/>
        </w:rPr>
        <w:t>authorized representatives (AREPs)</w:t>
      </w:r>
      <w:r w:rsidRPr="00A47D9A">
        <w:rPr>
          <w:rFonts w:cstheme="minorHAnsi"/>
          <w:sz w:val="24"/>
          <w:szCs w:val="24"/>
        </w:rPr>
        <w:t>, and potentially providers. Therefore, support plans must include all information related to member</w:t>
      </w:r>
      <w:r w:rsidR="00BE3D49" w:rsidRPr="00A47D9A">
        <w:rPr>
          <w:rFonts w:cstheme="minorHAnsi"/>
          <w:sz w:val="24"/>
          <w:szCs w:val="24"/>
        </w:rPr>
        <w:t>s’</w:t>
      </w:r>
      <w:r w:rsidRPr="00A47D9A">
        <w:rPr>
          <w:rFonts w:cstheme="minorHAnsi"/>
          <w:sz w:val="24"/>
          <w:szCs w:val="24"/>
        </w:rPr>
        <w:t xml:space="preserve"> diagnoses and health conditions</w:t>
      </w:r>
      <w:r w:rsidR="00B53E57" w:rsidRPr="00A47D9A">
        <w:rPr>
          <w:rFonts w:cstheme="minorHAnsi"/>
          <w:sz w:val="24"/>
          <w:szCs w:val="24"/>
        </w:rPr>
        <w:t xml:space="preserve">, including </w:t>
      </w:r>
      <w:r w:rsidR="00652F77" w:rsidRPr="00A47D9A">
        <w:rPr>
          <w:rFonts w:cstheme="minorHAnsi"/>
          <w:sz w:val="24"/>
          <w:szCs w:val="24"/>
        </w:rPr>
        <w:t xml:space="preserve">how </w:t>
      </w:r>
      <w:r w:rsidR="00BE3D49" w:rsidRPr="00A47D9A">
        <w:rPr>
          <w:rFonts w:cstheme="minorHAnsi"/>
          <w:sz w:val="24"/>
          <w:szCs w:val="24"/>
        </w:rPr>
        <w:t>they</w:t>
      </w:r>
      <w:r w:rsidR="00B53E57" w:rsidRPr="00A47D9A">
        <w:rPr>
          <w:rFonts w:cstheme="minorHAnsi"/>
          <w:sz w:val="24"/>
          <w:szCs w:val="24"/>
        </w:rPr>
        <w:t xml:space="preserve"> choose to address them</w:t>
      </w:r>
      <w:r w:rsidR="00E0695C" w:rsidRPr="00A47D9A">
        <w:rPr>
          <w:rFonts w:cstheme="minorHAnsi"/>
          <w:sz w:val="24"/>
          <w:szCs w:val="24"/>
        </w:rPr>
        <w:t xml:space="preserve"> or not</w:t>
      </w:r>
      <w:r w:rsidRPr="00A47D9A">
        <w:rPr>
          <w:rFonts w:cstheme="minorHAnsi"/>
          <w:sz w:val="24"/>
          <w:szCs w:val="24"/>
        </w:rPr>
        <w:t>.</w:t>
      </w:r>
    </w:p>
    <w:p w14:paraId="51A05FAA" w14:textId="14AA84E8" w:rsidR="001F6259" w:rsidRPr="00FF251F" w:rsidRDefault="0016598F" w:rsidP="00FF251F">
      <w:pPr>
        <w:pStyle w:val="Heading2"/>
        <w:spacing w:before="120" w:after="120"/>
        <w:ind w:left="2880"/>
        <w:rPr>
          <w:rFonts w:cstheme="minorHAnsi"/>
          <w:b/>
          <w:bCs/>
          <w:sz w:val="28"/>
          <w:szCs w:val="28"/>
        </w:rPr>
      </w:pPr>
      <w:r w:rsidRPr="00FF251F">
        <w:rPr>
          <w:rFonts w:cstheme="minorHAnsi"/>
          <w:b/>
          <w:bCs/>
          <w:sz w:val="28"/>
          <w:szCs w:val="28"/>
        </w:rPr>
        <w:t xml:space="preserve">DEFINING DIAGNOSES AND HEALTH CONDITIONS IN THE CONTEXT OF </w:t>
      </w:r>
      <w:r w:rsidR="001F6259" w:rsidRPr="00FF251F">
        <w:rPr>
          <w:rFonts w:cstheme="minorHAnsi"/>
          <w:b/>
          <w:bCs/>
          <w:sz w:val="28"/>
          <w:szCs w:val="28"/>
        </w:rPr>
        <w:t xml:space="preserve">MnCHOICES </w:t>
      </w:r>
      <w:r w:rsidRPr="00FF251F">
        <w:rPr>
          <w:rFonts w:cstheme="minorHAnsi"/>
          <w:b/>
          <w:bCs/>
          <w:sz w:val="28"/>
          <w:szCs w:val="28"/>
        </w:rPr>
        <w:t>ASSESSMENTS</w:t>
      </w:r>
    </w:p>
    <w:p w14:paraId="624AFFD1" w14:textId="2605804A" w:rsidR="00A42D58" w:rsidRPr="00A42D58" w:rsidRDefault="001F6259" w:rsidP="00253CC8">
      <w:pPr>
        <w:spacing w:before="0" w:after="0" w:line="240" w:lineRule="auto"/>
        <w:ind w:left="2880"/>
        <w:contextualSpacing/>
        <w:rPr>
          <w:rFonts w:cstheme="minorHAnsi"/>
          <w:sz w:val="24"/>
          <w:szCs w:val="24"/>
        </w:rPr>
      </w:pPr>
      <w:r w:rsidRPr="00A42D58">
        <w:rPr>
          <w:rFonts w:cstheme="minorHAnsi"/>
          <w:b/>
          <w:bCs/>
          <w:sz w:val="24"/>
          <w:szCs w:val="24"/>
        </w:rPr>
        <w:t xml:space="preserve">Diagnoses: </w:t>
      </w:r>
      <w:r w:rsidRPr="00A42D58">
        <w:rPr>
          <w:rFonts w:cstheme="minorHAnsi"/>
          <w:sz w:val="24"/>
          <w:szCs w:val="24"/>
        </w:rPr>
        <w:t xml:space="preserve">ICD codes/diagnoses from a member’s MnCHOICES profile that are pulled into the </w:t>
      </w:r>
      <w:r w:rsidR="00BE3D49" w:rsidRPr="00A42D58">
        <w:rPr>
          <w:rFonts w:cstheme="minorHAnsi"/>
          <w:sz w:val="24"/>
          <w:szCs w:val="24"/>
        </w:rPr>
        <w:t xml:space="preserve">MnCHOICES </w:t>
      </w:r>
      <w:r w:rsidRPr="00A42D58">
        <w:rPr>
          <w:rFonts w:cstheme="minorHAnsi"/>
          <w:sz w:val="24"/>
          <w:szCs w:val="24"/>
        </w:rPr>
        <w:t xml:space="preserve">assessment. </w:t>
      </w:r>
    </w:p>
    <w:p w14:paraId="7AA721F5" w14:textId="3F4D2364" w:rsidR="00F06244" w:rsidRPr="00D54A23" w:rsidRDefault="001F6259" w:rsidP="00253CC8">
      <w:pPr>
        <w:spacing w:before="0" w:after="0" w:line="240" w:lineRule="auto"/>
        <w:ind w:left="2880"/>
        <w:contextualSpacing/>
        <w:rPr>
          <w:rFonts w:cstheme="minorHAnsi"/>
          <w:sz w:val="24"/>
          <w:szCs w:val="24"/>
        </w:rPr>
      </w:pPr>
      <w:r w:rsidRPr="00A42D58">
        <w:rPr>
          <w:rFonts w:cstheme="minorHAnsi"/>
          <w:b/>
          <w:bCs/>
          <w:sz w:val="24"/>
          <w:szCs w:val="24"/>
        </w:rPr>
        <w:t>H</w:t>
      </w:r>
      <w:r w:rsidRPr="00A42D58">
        <w:rPr>
          <w:rFonts w:cstheme="minorHAnsi"/>
          <w:b/>
          <w:sz w:val="24"/>
          <w:szCs w:val="24"/>
        </w:rPr>
        <w:t>ealth conditions</w:t>
      </w:r>
      <w:r w:rsidRPr="00A42D58">
        <w:rPr>
          <w:rFonts w:cstheme="minorHAnsi"/>
          <w:b/>
          <w:bCs/>
          <w:sz w:val="24"/>
          <w:szCs w:val="24"/>
        </w:rPr>
        <w:t xml:space="preserve">: </w:t>
      </w:r>
      <w:r w:rsidR="00056C2B" w:rsidRPr="00A42D58">
        <w:rPr>
          <w:rFonts w:cstheme="minorHAnsi"/>
          <w:sz w:val="24"/>
          <w:szCs w:val="24"/>
        </w:rPr>
        <w:t>A</w:t>
      </w:r>
      <w:r w:rsidRPr="00A42D58">
        <w:rPr>
          <w:rFonts w:cstheme="minorHAnsi"/>
          <w:sz w:val="24"/>
          <w:szCs w:val="24"/>
        </w:rPr>
        <w:t xml:space="preserve">ny disease, illness, or injury </w:t>
      </w:r>
      <w:r w:rsidR="00056C2B" w:rsidRPr="00A42D58">
        <w:rPr>
          <w:rFonts w:cstheme="minorHAnsi"/>
          <w:sz w:val="24"/>
          <w:szCs w:val="24"/>
        </w:rPr>
        <w:t xml:space="preserve">referenced </w:t>
      </w:r>
      <w:r w:rsidR="00D36428" w:rsidRPr="00A42D58">
        <w:rPr>
          <w:rFonts w:cstheme="minorHAnsi"/>
          <w:sz w:val="24"/>
          <w:szCs w:val="24"/>
        </w:rPr>
        <w:t xml:space="preserve">anywhere </w:t>
      </w:r>
      <w:r w:rsidR="00056C2B" w:rsidRPr="00A42D58">
        <w:rPr>
          <w:rFonts w:cstheme="minorHAnsi"/>
          <w:sz w:val="24"/>
          <w:szCs w:val="24"/>
        </w:rPr>
        <w:t>within the MnCHOICES assessment</w:t>
      </w:r>
      <w:r w:rsidR="00D36428" w:rsidRPr="00A42D58">
        <w:rPr>
          <w:rFonts w:cstheme="minorHAnsi"/>
          <w:sz w:val="24"/>
          <w:szCs w:val="24"/>
        </w:rPr>
        <w:t xml:space="preserve"> – including narrative sections – impacting their</w:t>
      </w:r>
      <w:r w:rsidRPr="00A42D58">
        <w:rPr>
          <w:rFonts w:cstheme="minorHAnsi"/>
          <w:sz w:val="24"/>
          <w:szCs w:val="24"/>
        </w:rPr>
        <w:t xml:space="preserve"> physical or mental well-being. </w:t>
      </w:r>
    </w:p>
    <w:p w14:paraId="20BE4AED" w14:textId="7BBE8A0B" w:rsidR="00E92991" w:rsidRPr="00D54A23" w:rsidRDefault="00B3623B" w:rsidP="00B3623B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br w:type="page"/>
      </w:r>
    </w:p>
    <w:p w14:paraId="5074B0D3" w14:textId="4934EB38" w:rsidR="001F6259" w:rsidRPr="00FF251F" w:rsidRDefault="0016598F" w:rsidP="00FF251F">
      <w:pPr>
        <w:pStyle w:val="Heading2"/>
        <w:spacing w:before="120" w:after="120"/>
        <w:ind w:left="2880"/>
        <w:rPr>
          <w:rFonts w:cstheme="minorHAnsi"/>
          <w:b/>
          <w:bCs/>
          <w:sz w:val="28"/>
          <w:szCs w:val="28"/>
        </w:rPr>
      </w:pPr>
      <w:r w:rsidRPr="00FF251F">
        <w:rPr>
          <w:rFonts w:cstheme="minorHAnsi"/>
          <w:b/>
          <w:bCs/>
          <w:sz w:val="28"/>
          <w:szCs w:val="28"/>
        </w:rPr>
        <w:t xml:space="preserve">BLUE PLUS GUIDANCE: RECOMMENDED </w:t>
      </w:r>
      <w:r w:rsidR="002C2496">
        <w:rPr>
          <w:rFonts w:cstheme="minorHAnsi"/>
          <w:b/>
          <w:bCs/>
          <w:sz w:val="28"/>
          <w:szCs w:val="28"/>
        </w:rPr>
        <w:t>TO COMPLY WITH 2/1/2025 CMS REQUIREMENT</w:t>
      </w:r>
    </w:p>
    <w:p w14:paraId="27B05F94" w14:textId="77777777" w:rsidR="001F6259" w:rsidRPr="00CA501C" w:rsidRDefault="001F6259" w:rsidP="00F06244">
      <w:pPr>
        <w:spacing w:before="0" w:after="0" w:line="240" w:lineRule="auto"/>
        <w:ind w:left="2880"/>
        <w:rPr>
          <w:rFonts w:cstheme="minorHAnsi"/>
          <w:color w:val="0070C0"/>
          <w:sz w:val="28"/>
          <w:szCs w:val="28"/>
        </w:rPr>
      </w:pPr>
      <w:r w:rsidRPr="00CA501C">
        <w:rPr>
          <w:rFonts w:cstheme="minorHAnsi"/>
          <w:b/>
          <w:bCs/>
          <w:color w:val="0070C0"/>
          <w:sz w:val="28"/>
          <w:szCs w:val="28"/>
        </w:rPr>
        <w:t>1. Relevant Diagnoses</w:t>
      </w:r>
    </w:p>
    <w:p w14:paraId="59F0841D" w14:textId="4EF5DCBC" w:rsidR="00EB4A20" w:rsidRDefault="001F6259" w:rsidP="00F06244">
      <w:pPr>
        <w:numPr>
          <w:ilvl w:val="0"/>
          <w:numId w:val="37"/>
        </w:numPr>
        <w:tabs>
          <w:tab w:val="clear" w:pos="720"/>
          <w:tab w:val="num" w:pos="3600"/>
        </w:tabs>
        <w:spacing w:after="0" w:line="240" w:lineRule="auto"/>
        <w:ind w:left="3600"/>
        <w:rPr>
          <w:rFonts w:cstheme="minorHAnsi"/>
          <w:sz w:val="24"/>
          <w:szCs w:val="24"/>
        </w:rPr>
      </w:pPr>
      <w:r w:rsidRPr="00F06244">
        <w:rPr>
          <w:rFonts w:cstheme="minorHAnsi"/>
          <w:sz w:val="24"/>
          <w:szCs w:val="24"/>
        </w:rPr>
        <w:t xml:space="preserve">Care Coordinators should review diagnoses in a member’s MnCHOICES profile and include in the assessment </w:t>
      </w:r>
      <w:r w:rsidR="00C5141A" w:rsidRPr="00F06244">
        <w:rPr>
          <w:rFonts w:cstheme="minorHAnsi"/>
          <w:sz w:val="24"/>
          <w:szCs w:val="24"/>
        </w:rPr>
        <w:t xml:space="preserve">any </w:t>
      </w:r>
      <w:r w:rsidRPr="00F06244">
        <w:rPr>
          <w:rFonts w:cstheme="minorHAnsi"/>
          <w:sz w:val="24"/>
          <w:szCs w:val="24"/>
        </w:rPr>
        <w:t>active</w:t>
      </w:r>
      <w:r w:rsidR="00C5141A" w:rsidRPr="00F06244">
        <w:rPr>
          <w:rFonts w:cstheme="minorHAnsi"/>
          <w:sz w:val="24"/>
          <w:szCs w:val="24"/>
        </w:rPr>
        <w:t xml:space="preserve">, </w:t>
      </w:r>
      <w:r w:rsidRPr="00F06244">
        <w:rPr>
          <w:rFonts w:cstheme="minorHAnsi"/>
          <w:sz w:val="24"/>
          <w:szCs w:val="24"/>
        </w:rPr>
        <w:t>relevant</w:t>
      </w:r>
      <w:r w:rsidR="00847508" w:rsidRPr="00F06244">
        <w:rPr>
          <w:rFonts w:cstheme="minorHAnsi"/>
          <w:sz w:val="24"/>
          <w:szCs w:val="24"/>
        </w:rPr>
        <w:t xml:space="preserve"> diagnoses </w:t>
      </w:r>
      <w:r w:rsidR="00CA0995" w:rsidRPr="00F06244">
        <w:rPr>
          <w:rFonts w:cstheme="minorHAnsi"/>
          <w:sz w:val="24"/>
          <w:szCs w:val="24"/>
        </w:rPr>
        <w:t xml:space="preserve">that </w:t>
      </w:r>
      <w:r w:rsidR="00442108" w:rsidRPr="00F06244">
        <w:rPr>
          <w:rFonts w:cstheme="minorHAnsi"/>
          <w:sz w:val="24"/>
          <w:szCs w:val="24"/>
        </w:rPr>
        <w:t xml:space="preserve">the </w:t>
      </w:r>
      <w:r w:rsidR="00847508" w:rsidRPr="00F06244">
        <w:rPr>
          <w:rFonts w:cstheme="minorHAnsi"/>
          <w:sz w:val="24"/>
          <w:szCs w:val="24"/>
        </w:rPr>
        <w:t xml:space="preserve">Care Coordinator, the member, and/or the member’s </w:t>
      </w:r>
      <w:r w:rsidR="00CA0995" w:rsidRPr="00F06244">
        <w:rPr>
          <w:rFonts w:cstheme="minorHAnsi"/>
          <w:sz w:val="24"/>
          <w:szCs w:val="24"/>
        </w:rPr>
        <w:t xml:space="preserve">AREP </w:t>
      </w:r>
      <w:r w:rsidR="00442108" w:rsidRPr="00F06244">
        <w:rPr>
          <w:rFonts w:cstheme="minorHAnsi"/>
          <w:sz w:val="24"/>
          <w:szCs w:val="24"/>
        </w:rPr>
        <w:t>determine are impacting the member’s service needs</w:t>
      </w:r>
      <w:r w:rsidRPr="00F06244">
        <w:rPr>
          <w:rFonts w:cstheme="minorHAnsi"/>
          <w:sz w:val="24"/>
          <w:szCs w:val="24"/>
        </w:rPr>
        <w:t>.</w:t>
      </w:r>
    </w:p>
    <w:p w14:paraId="23F7C228" w14:textId="4B3DC778" w:rsidR="005B2CA2" w:rsidRPr="00F06244" w:rsidRDefault="005B2CA2" w:rsidP="005B2CA2">
      <w:pPr>
        <w:spacing w:before="0" w:after="0" w:line="240" w:lineRule="auto"/>
        <w:ind w:left="3600"/>
        <w:rPr>
          <w:rFonts w:cstheme="minorHAnsi"/>
          <w:sz w:val="24"/>
          <w:szCs w:val="24"/>
        </w:rPr>
      </w:pPr>
    </w:p>
    <w:p w14:paraId="65C264D0" w14:textId="5039906B" w:rsidR="001F6259" w:rsidRPr="005B2CA2" w:rsidRDefault="005B2CA2" w:rsidP="005B2CA2">
      <w:pPr>
        <w:spacing w:before="0" w:after="160" w:line="259" w:lineRule="auto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                                                      </w:t>
      </w:r>
      <w:r w:rsidRPr="00CA501C">
        <w:rPr>
          <w:rFonts w:cstheme="minorHAnsi"/>
          <w:b/>
          <w:bCs/>
          <w:color w:val="0070C0"/>
          <w:sz w:val="24"/>
          <w:szCs w:val="24"/>
        </w:rPr>
        <w:t xml:space="preserve">  </w:t>
      </w:r>
      <w:r w:rsidRPr="00CA501C">
        <w:rPr>
          <w:rFonts w:cstheme="minorHAnsi"/>
          <w:b/>
          <w:bCs/>
          <w:color w:val="0070C0"/>
          <w:sz w:val="28"/>
          <w:szCs w:val="28"/>
        </w:rPr>
        <w:t xml:space="preserve"> </w:t>
      </w:r>
      <w:r w:rsidR="00D54A23">
        <w:rPr>
          <w:rFonts w:cstheme="minorHAnsi"/>
          <w:b/>
          <w:bCs/>
          <w:color w:val="0070C0"/>
          <w:sz w:val="28"/>
          <w:szCs w:val="28"/>
        </w:rPr>
        <w:t xml:space="preserve">    </w:t>
      </w:r>
      <w:r w:rsidRPr="00CA501C">
        <w:rPr>
          <w:rFonts w:cstheme="minorHAnsi"/>
          <w:b/>
          <w:bCs/>
          <w:color w:val="0070C0"/>
          <w:sz w:val="28"/>
          <w:szCs w:val="28"/>
        </w:rPr>
        <w:t xml:space="preserve"> 2. </w:t>
      </w:r>
      <w:r w:rsidR="001F6259" w:rsidRPr="00CA501C">
        <w:rPr>
          <w:rFonts w:cstheme="minorHAnsi"/>
          <w:b/>
          <w:bCs/>
          <w:color w:val="0070C0"/>
          <w:sz w:val="28"/>
          <w:szCs w:val="28"/>
        </w:rPr>
        <w:t xml:space="preserve">Use </w:t>
      </w:r>
      <w:proofErr w:type="spellStart"/>
      <w:r w:rsidR="001F6259" w:rsidRPr="00CA501C">
        <w:rPr>
          <w:rFonts w:cstheme="minorHAnsi"/>
          <w:b/>
          <w:bCs/>
          <w:color w:val="0070C0"/>
          <w:sz w:val="28"/>
          <w:szCs w:val="28"/>
        </w:rPr>
        <w:t>MnCHOICES</w:t>
      </w:r>
      <w:proofErr w:type="spellEnd"/>
      <w:r w:rsidR="001F6259" w:rsidRPr="00CA501C">
        <w:rPr>
          <w:rFonts w:cstheme="minorHAnsi"/>
          <w:b/>
          <w:bCs/>
          <w:color w:val="0070C0"/>
          <w:sz w:val="28"/>
          <w:szCs w:val="28"/>
        </w:rPr>
        <w:t xml:space="preserve"> Features to Your Advantage</w:t>
      </w:r>
    </w:p>
    <w:p w14:paraId="0B6032A8" w14:textId="18F3CA9E" w:rsidR="001F6259" w:rsidRPr="00F7026C" w:rsidRDefault="001F6259" w:rsidP="00FF251F">
      <w:pPr>
        <w:pStyle w:val="ListParagraph"/>
        <w:numPr>
          <w:ilvl w:val="0"/>
          <w:numId w:val="38"/>
        </w:numPr>
        <w:tabs>
          <w:tab w:val="clear" w:pos="720"/>
          <w:tab w:val="num" w:pos="3600"/>
        </w:tabs>
        <w:spacing w:before="120" w:after="120" w:line="240" w:lineRule="auto"/>
        <w:ind w:left="3600"/>
        <w:rPr>
          <w:rFonts w:cstheme="minorHAnsi"/>
          <w:sz w:val="24"/>
          <w:szCs w:val="24"/>
        </w:rPr>
      </w:pPr>
      <w:r w:rsidRPr="00F7026C">
        <w:rPr>
          <w:rFonts w:cstheme="minorHAnsi"/>
          <w:sz w:val="24"/>
          <w:szCs w:val="24"/>
        </w:rPr>
        <w:t xml:space="preserve">Within a member’s MnCHOICES profile, users can </w:t>
      </w:r>
      <w:r w:rsidRPr="00F7026C">
        <w:rPr>
          <w:rFonts w:cstheme="minorHAnsi"/>
          <w:b/>
          <w:bCs/>
          <w:sz w:val="24"/>
          <w:szCs w:val="24"/>
        </w:rPr>
        <w:t>indicate active diagnoses</w:t>
      </w:r>
      <w:r w:rsidRPr="00F7026C">
        <w:rPr>
          <w:rFonts w:cstheme="minorHAnsi"/>
          <w:sz w:val="24"/>
          <w:szCs w:val="24"/>
        </w:rPr>
        <w:t>.</w:t>
      </w:r>
      <w:r w:rsidR="003D7765" w:rsidRPr="00F7026C">
        <w:rPr>
          <w:rFonts w:cstheme="minorHAnsi"/>
          <w:sz w:val="24"/>
          <w:szCs w:val="24"/>
        </w:rPr>
        <w:t xml:space="preserve"> This can make it easier </w:t>
      </w:r>
      <w:r w:rsidR="00BF5E03" w:rsidRPr="00F7026C">
        <w:rPr>
          <w:rFonts w:cstheme="minorHAnsi"/>
          <w:sz w:val="24"/>
          <w:szCs w:val="24"/>
        </w:rPr>
        <w:t>to identify which</w:t>
      </w:r>
      <w:r w:rsidR="003D7765" w:rsidRPr="00F7026C">
        <w:rPr>
          <w:rFonts w:cstheme="minorHAnsi"/>
          <w:sz w:val="24"/>
          <w:szCs w:val="24"/>
        </w:rPr>
        <w:t xml:space="preserve"> diagnoses </w:t>
      </w:r>
      <w:r w:rsidR="00BF5E03" w:rsidRPr="00F7026C">
        <w:rPr>
          <w:rFonts w:cstheme="minorHAnsi"/>
          <w:sz w:val="24"/>
          <w:szCs w:val="24"/>
        </w:rPr>
        <w:t>should be pulled into</w:t>
      </w:r>
      <w:r w:rsidR="003D7765" w:rsidRPr="00F7026C">
        <w:rPr>
          <w:rFonts w:cstheme="minorHAnsi"/>
          <w:sz w:val="24"/>
          <w:szCs w:val="24"/>
        </w:rPr>
        <w:t xml:space="preserve"> assessments.</w:t>
      </w:r>
    </w:p>
    <w:p w14:paraId="04841FCA" w14:textId="77777777" w:rsidR="001F6259" w:rsidRPr="00CB468F" w:rsidRDefault="001F6259" w:rsidP="00FF251F">
      <w:pPr>
        <w:spacing w:before="120" w:after="120"/>
        <w:ind w:left="3600"/>
        <w:rPr>
          <w:rFonts w:cstheme="minorHAnsi"/>
        </w:rPr>
      </w:pPr>
      <w:r w:rsidRPr="00CB468F">
        <w:rPr>
          <w:rFonts w:cstheme="minorHAnsi"/>
          <w:noProof/>
        </w:rPr>
        <w:drawing>
          <wp:inline distT="0" distB="0" distL="0" distR="0" wp14:anchorId="1AD69A15" wp14:editId="1721D0D9">
            <wp:extent cx="7428379" cy="1134971"/>
            <wp:effectExtent l="19050" t="19050" r="20320" b="27305"/>
            <wp:docPr id="2073850154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3850154" name="Picture 1" descr="A screenshot of a computer&#10;&#10;AI-generated content may be incorrect."/>
                    <pic:cNvPicPr/>
                  </pic:nvPicPr>
                  <pic:blipFill rotWithShape="1">
                    <a:blip r:embed="rId11"/>
                    <a:srcRect t="46398"/>
                    <a:stretch/>
                  </pic:blipFill>
                  <pic:spPr bwMode="auto">
                    <a:xfrm>
                      <a:off x="0" y="0"/>
                      <a:ext cx="7867930" cy="1202129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8694FEB" w14:textId="4A8BBABF" w:rsidR="00F7026C" w:rsidRPr="00CB468F" w:rsidRDefault="001F6259" w:rsidP="00FF251F">
      <w:pPr>
        <w:spacing w:before="120" w:after="120"/>
        <w:ind w:left="3600"/>
        <w:rPr>
          <w:rFonts w:cstheme="minorHAnsi"/>
        </w:rPr>
      </w:pPr>
      <w:r w:rsidRPr="00CB468F">
        <w:rPr>
          <w:rFonts w:cstheme="minorHAnsi"/>
          <w:noProof/>
        </w:rPr>
        <w:drawing>
          <wp:inline distT="0" distB="0" distL="0" distR="0" wp14:anchorId="345EA3C8" wp14:editId="556AF260">
            <wp:extent cx="7426226" cy="570455"/>
            <wp:effectExtent l="19050" t="19050" r="22860" b="20320"/>
            <wp:docPr id="68834694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834694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998623" cy="691241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78C6060" w14:textId="6F690A62" w:rsidR="00F7026C" w:rsidRPr="00F7026C" w:rsidRDefault="001F6259" w:rsidP="00F7026C">
      <w:pPr>
        <w:pStyle w:val="ListParagraph"/>
        <w:numPr>
          <w:ilvl w:val="0"/>
          <w:numId w:val="42"/>
        </w:numPr>
        <w:spacing w:before="120" w:after="120" w:line="278" w:lineRule="auto"/>
        <w:ind w:left="3600"/>
        <w:rPr>
          <w:rFonts w:cstheme="minorHAnsi"/>
          <w:sz w:val="24"/>
          <w:szCs w:val="24"/>
        </w:rPr>
      </w:pPr>
      <w:r w:rsidRPr="00F7026C">
        <w:rPr>
          <w:rFonts w:cstheme="minorHAnsi"/>
          <w:sz w:val="24"/>
          <w:szCs w:val="24"/>
        </w:rPr>
        <w:t>Use</w:t>
      </w:r>
      <w:r w:rsidR="00EA0536" w:rsidRPr="00F7026C">
        <w:rPr>
          <w:rFonts w:cstheme="minorHAnsi"/>
          <w:sz w:val="24"/>
          <w:szCs w:val="24"/>
        </w:rPr>
        <w:t xml:space="preserve"> </w:t>
      </w:r>
      <w:r w:rsidRPr="00F7026C">
        <w:rPr>
          <w:rFonts w:cstheme="minorHAnsi"/>
          <w:sz w:val="24"/>
          <w:szCs w:val="24"/>
        </w:rPr>
        <w:t xml:space="preserve">Split Screen </w:t>
      </w:r>
      <w:r w:rsidRPr="00F7026C">
        <w:rPr>
          <w:rFonts w:cstheme="minorHAnsi"/>
          <w:b/>
          <w:bCs/>
          <w:sz w:val="24"/>
          <w:szCs w:val="24"/>
        </w:rPr>
        <w:t>to view the assessment while drafting the support plan</w:t>
      </w:r>
      <w:r w:rsidR="00B7725E" w:rsidRPr="00F7026C">
        <w:rPr>
          <w:rFonts w:cstheme="minorHAnsi"/>
          <w:sz w:val="24"/>
          <w:szCs w:val="24"/>
        </w:rPr>
        <w:t xml:space="preserve"> to ensure all</w:t>
      </w:r>
      <w:r w:rsidRPr="00F7026C">
        <w:rPr>
          <w:rFonts w:cstheme="minorHAnsi"/>
          <w:sz w:val="24"/>
          <w:szCs w:val="24"/>
        </w:rPr>
        <w:t xml:space="preserve"> diagnoses and health conditions are incorporated</w:t>
      </w:r>
    </w:p>
    <w:p w14:paraId="373C6670" w14:textId="75825829" w:rsidR="00D308B0" w:rsidRPr="00B3623B" w:rsidRDefault="001F6259" w:rsidP="00B3623B">
      <w:pPr>
        <w:pStyle w:val="ListParagraph"/>
        <w:spacing w:before="120" w:after="120"/>
        <w:ind w:left="3600"/>
        <w:rPr>
          <w:rFonts w:cstheme="minorHAnsi"/>
        </w:rPr>
      </w:pPr>
      <w:r w:rsidRPr="00CB468F">
        <w:rPr>
          <w:rFonts w:cstheme="minorHAnsi"/>
          <w:noProof/>
        </w:rPr>
        <w:drawing>
          <wp:inline distT="0" distB="0" distL="0" distR="0" wp14:anchorId="6B7421DB" wp14:editId="6178125A">
            <wp:extent cx="3550170" cy="1459893"/>
            <wp:effectExtent l="19050" t="19050" r="12700" b="26035"/>
            <wp:docPr id="365971540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5971540" name="Picture 1" descr="A screenshot of a computer&#10;&#10;AI-generated content may be incorrect.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741757" cy="1538677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C0A1DA1" w14:textId="59233887" w:rsidR="001F6259" w:rsidRPr="00CA501C" w:rsidRDefault="001F6259" w:rsidP="00FF251F">
      <w:pPr>
        <w:spacing w:before="120" w:after="120"/>
        <w:ind w:left="2880"/>
        <w:rPr>
          <w:rFonts w:cstheme="minorHAnsi"/>
          <w:color w:val="0070C0"/>
          <w:sz w:val="28"/>
          <w:szCs w:val="28"/>
        </w:rPr>
      </w:pPr>
      <w:r w:rsidRPr="00CA501C">
        <w:rPr>
          <w:rFonts w:cstheme="minorHAnsi"/>
          <w:b/>
          <w:bCs/>
          <w:color w:val="0070C0"/>
          <w:sz w:val="28"/>
          <w:szCs w:val="28"/>
        </w:rPr>
        <w:t>3. Writing Goals Addressing Diagnoses and Health Conditions</w:t>
      </w:r>
    </w:p>
    <w:p w14:paraId="7B1F60DB" w14:textId="2A2A313B" w:rsidR="001F6259" w:rsidRPr="00F7026C" w:rsidRDefault="001F6259" w:rsidP="00FF251F">
      <w:pPr>
        <w:numPr>
          <w:ilvl w:val="0"/>
          <w:numId w:val="39"/>
        </w:numPr>
        <w:tabs>
          <w:tab w:val="clear" w:pos="720"/>
          <w:tab w:val="num" w:pos="3600"/>
        </w:tabs>
        <w:spacing w:before="120" w:after="120" w:line="278" w:lineRule="auto"/>
        <w:ind w:left="3600"/>
        <w:rPr>
          <w:rFonts w:cstheme="minorHAnsi"/>
          <w:sz w:val="24"/>
          <w:szCs w:val="24"/>
        </w:rPr>
      </w:pPr>
      <w:r w:rsidRPr="00F7026C">
        <w:rPr>
          <w:rFonts w:cstheme="minorHAnsi"/>
          <w:sz w:val="24"/>
          <w:szCs w:val="24"/>
        </w:rPr>
        <w:t xml:space="preserve">Multiple conditions can be </w:t>
      </w:r>
      <w:r w:rsidR="00257D69" w:rsidRPr="00F7026C">
        <w:rPr>
          <w:rFonts w:cstheme="minorHAnsi"/>
          <w:sz w:val="24"/>
          <w:szCs w:val="24"/>
        </w:rPr>
        <w:t>addressed in</w:t>
      </w:r>
      <w:r w:rsidRPr="00F7026C">
        <w:rPr>
          <w:rFonts w:cstheme="minorHAnsi"/>
          <w:sz w:val="24"/>
          <w:szCs w:val="24"/>
        </w:rPr>
        <w:t xml:space="preserve"> one goal.</w:t>
      </w:r>
    </w:p>
    <w:p w14:paraId="7DD3BAAD" w14:textId="72681A2E" w:rsidR="001F6259" w:rsidRPr="00F7026C" w:rsidRDefault="00705463" w:rsidP="00FF251F">
      <w:pPr>
        <w:pStyle w:val="ListParagraph"/>
        <w:spacing w:before="120" w:after="120"/>
        <w:ind w:left="3600"/>
        <w:rPr>
          <w:rFonts w:cstheme="minorHAnsi"/>
          <w:b/>
          <w:bCs/>
          <w:i/>
          <w:iCs/>
          <w:color w:val="FF0000"/>
          <w:sz w:val="24"/>
          <w:szCs w:val="24"/>
        </w:rPr>
      </w:pPr>
      <w:r w:rsidRPr="00F7026C">
        <w:rPr>
          <w:rFonts w:cstheme="minorHAnsi"/>
          <w:b/>
          <w:bCs/>
          <w:i/>
          <w:iCs/>
          <w:color w:val="FF0000"/>
          <w:sz w:val="24"/>
          <w:szCs w:val="24"/>
        </w:rPr>
        <w:t xml:space="preserve">From </w:t>
      </w:r>
      <w:r w:rsidR="00DD657E" w:rsidRPr="00F7026C">
        <w:rPr>
          <w:rFonts w:cstheme="minorHAnsi"/>
          <w:b/>
          <w:bCs/>
          <w:i/>
          <w:iCs/>
          <w:color w:val="FF0000"/>
          <w:sz w:val="24"/>
          <w:szCs w:val="24"/>
        </w:rPr>
        <w:t xml:space="preserve">the </w:t>
      </w:r>
      <w:proofErr w:type="spellStart"/>
      <w:r w:rsidR="001F6259" w:rsidRPr="00F7026C">
        <w:rPr>
          <w:rFonts w:cstheme="minorHAnsi"/>
          <w:b/>
          <w:bCs/>
          <w:i/>
          <w:iCs/>
          <w:color w:val="FF0000"/>
          <w:sz w:val="24"/>
          <w:szCs w:val="24"/>
        </w:rPr>
        <w:t>MnCHOICES</w:t>
      </w:r>
      <w:proofErr w:type="spellEnd"/>
      <w:r w:rsidR="001F6259" w:rsidRPr="00F7026C">
        <w:rPr>
          <w:rFonts w:cstheme="minorHAnsi"/>
          <w:b/>
          <w:bCs/>
          <w:i/>
          <w:iCs/>
          <w:color w:val="FF0000"/>
          <w:sz w:val="24"/>
          <w:szCs w:val="24"/>
        </w:rPr>
        <w:t xml:space="preserve"> Assessment</w:t>
      </w:r>
    </w:p>
    <w:p w14:paraId="3EAD6846" w14:textId="77777777" w:rsidR="001F6259" w:rsidRPr="00CB468F" w:rsidRDefault="001F6259" w:rsidP="00FF251F">
      <w:pPr>
        <w:spacing w:before="120" w:after="120"/>
        <w:ind w:left="3600"/>
        <w:rPr>
          <w:rFonts w:cstheme="minorHAnsi"/>
        </w:rPr>
      </w:pPr>
      <w:r w:rsidRPr="00CB468F">
        <w:rPr>
          <w:rFonts w:cstheme="minorHAnsi"/>
          <w:noProof/>
        </w:rPr>
        <w:drawing>
          <wp:inline distT="0" distB="0" distL="0" distR="0" wp14:anchorId="7C32BC47" wp14:editId="67399CE2">
            <wp:extent cx="9667875" cy="1380896"/>
            <wp:effectExtent l="19050" t="19050" r="9525" b="10160"/>
            <wp:docPr id="319210725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9210725" name="Picture 1" descr="A screenshot of a computer&#10;&#10;AI-generated content may be incorrect.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0241481" cy="1462826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ffectLst/>
                  </pic:spPr>
                </pic:pic>
              </a:graphicData>
            </a:graphic>
          </wp:inline>
        </w:drawing>
      </w:r>
    </w:p>
    <w:p w14:paraId="23AE3D08" w14:textId="1CD834E6" w:rsidR="004F5F6A" w:rsidRPr="00CB468F" w:rsidRDefault="001F6259" w:rsidP="00FF251F">
      <w:pPr>
        <w:spacing w:before="120" w:after="120"/>
        <w:ind w:left="3600"/>
        <w:rPr>
          <w:rFonts w:cstheme="minorHAnsi"/>
        </w:rPr>
      </w:pPr>
      <w:r w:rsidRPr="00CB468F">
        <w:rPr>
          <w:rFonts w:cstheme="minorHAnsi"/>
          <w:noProof/>
        </w:rPr>
        <w:drawing>
          <wp:inline distT="0" distB="0" distL="0" distR="0" wp14:anchorId="30E203DE" wp14:editId="1D2B860D">
            <wp:extent cx="9667875" cy="295983"/>
            <wp:effectExtent l="19050" t="19050" r="9525" b="27940"/>
            <wp:docPr id="190080578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4212801" name=""/>
                    <pic:cNvPicPr/>
                  </pic:nvPicPr>
                  <pic:blipFill rotWithShape="1">
                    <a:blip r:embed="rId15"/>
                    <a:srcRect r="4016" b="44483"/>
                    <a:stretch/>
                  </pic:blipFill>
                  <pic:spPr bwMode="auto">
                    <a:xfrm>
                      <a:off x="0" y="0"/>
                      <a:ext cx="12703825" cy="388929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AF20831" w14:textId="3E157F52" w:rsidR="001F6259" w:rsidRPr="004F5F6A" w:rsidRDefault="00E0695C" w:rsidP="00FF251F">
      <w:pPr>
        <w:spacing w:before="120" w:after="120"/>
        <w:ind w:left="3600"/>
        <w:rPr>
          <w:rFonts w:cstheme="minorHAnsi"/>
          <w:b/>
          <w:bCs/>
          <w:i/>
          <w:iCs/>
          <w:color w:val="FF0000"/>
          <w:sz w:val="24"/>
          <w:szCs w:val="24"/>
        </w:rPr>
      </w:pPr>
      <w:r w:rsidRPr="004F5F6A">
        <w:rPr>
          <w:rFonts w:cstheme="minorHAnsi"/>
          <w:b/>
          <w:bCs/>
          <w:i/>
          <w:iCs/>
          <w:color w:val="FF0000"/>
          <w:sz w:val="24"/>
          <w:szCs w:val="24"/>
        </w:rPr>
        <w:t xml:space="preserve">To </w:t>
      </w:r>
      <w:r w:rsidR="00DD657E" w:rsidRPr="004F5F6A">
        <w:rPr>
          <w:rFonts w:cstheme="minorHAnsi"/>
          <w:b/>
          <w:bCs/>
          <w:i/>
          <w:iCs/>
          <w:color w:val="FF0000"/>
          <w:sz w:val="24"/>
          <w:szCs w:val="24"/>
        </w:rPr>
        <w:t xml:space="preserve">the </w:t>
      </w:r>
      <w:r w:rsidR="001F6259" w:rsidRPr="004F5F6A">
        <w:rPr>
          <w:rFonts w:cstheme="minorHAnsi"/>
          <w:b/>
          <w:bCs/>
          <w:i/>
          <w:iCs/>
          <w:color w:val="FF0000"/>
          <w:sz w:val="24"/>
          <w:szCs w:val="24"/>
        </w:rPr>
        <w:t>Support Plan Goal</w:t>
      </w:r>
    </w:p>
    <w:p w14:paraId="577430B2" w14:textId="2BF2EF76" w:rsidR="00D308B0" w:rsidRPr="00130051" w:rsidRDefault="001F6259" w:rsidP="00130051">
      <w:pPr>
        <w:spacing w:before="120" w:after="120" w:line="278" w:lineRule="auto"/>
        <w:ind w:left="3600"/>
        <w:rPr>
          <w:rFonts w:cstheme="minorHAnsi"/>
          <w:b/>
          <w:i/>
        </w:rPr>
      </w:pPr>
      <w:r w:rsidRPr="00CB468F">
        <w:rPr>
          <w:rFonts w:cstheme="minorHAnsi"/>
          <w:noProof/>
        </w:rPr>
        <w:drawing>
          <wp:inline distT="0" distB="0" distL="0" distR="0" wp14:anchorId="4A2B9A2F" wp14:editId="2707334C">
            <wp:extent cx="9667875" cy="772993"/>
            <wp:effectExtent l="19050" t="19050" r="9525" b="27305"/>
            <wp:docPr id="198320557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0755836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0844191" cy="86704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ffectLst/>
                  </pic:spPr>
                </pic:pic>
              </a:graphicData>
            </a:graphic>
          </wp:inline>
        </w:drawing>
      </w:r>
    </w:p>
    <w:p w14:paraId="5E83D356" w14:textId="03971E5B" w:rsidR="001F6259" w:rsidRPr="00CA501C" w:rsidRDefault="001F6259" w:rsidP="004F5F6A">
      <w:pPr>
        <w:spacing w:before="0" w:after="0" w:line="240" w:lineRule="auto"/>
        <w:ind w:left="2880"/>
        <w:rPr>
          <w:rFonts w:cstheme="minorHAnsi"/>
          <w:color w:val="0070C0"/>
          <w:sz w:val="28"/>
          <w:szCs w:val="28"/>
        </w:rPr>
      </w:pPr>
      <w:r w:rsidRPr="00CA501C">
        <w:rPr>
          <w:rFonts w:cstheme="minorHAnsi"/>
          <w:b/>
          <w:bCs/>
          <w:color w:val="0070C0"/>
          <w:sz w:val="28"/>
          <w:szCs w:val="28"/>
        </w:rPr>
        <w:t>4. Document Member Choice</w:t>
      </w:r>
    </w:p>
    <w:p w14:paraId="1C8D84F9" w14:textId="2C477F2F" w:rsidR="004F5F6A" w:rsidRPr="004F5F6A" w:rsidRDefault="001F6259" w:rsidP="00130051">
      <w:pPr>
        <w:pStyle w:val="ListParagraph"/>
        <w:numPr>
          <w:ilvl w:val="0"/>
          <w:numId w:val="42"/>
        </w:numPr>
        <w:spacing w:before="0" w:line="240" w:lineRule="auto"/>
        <w:ind w:left="3600"/>
        <w:rPr>
          <w:rFonts w:cstheme="minorHAnsi"/>
          <w:sz w:val="24"/>
          <w:szCs w:val="24"/>
        </w:rPr>
      </w:pPr>
      <w:r w:rsidRPr="004F5F6A">
        <w:rPr>
          <w:rFonts w:cstheme="minorHAnsi"/>
          <w:sz w:val="24"/>
          <w:szCs w:val="24"/>
        </w:rPr>
        <w:t xml:space="preserve">If a member </w:t>
      </w:r>
      <w:r w:rsidRPr="004F5F6A">
        <w:rPr>
          <w:rFonts w:cstheme="minorHAnsi"/>
          <w:b/>
          <w:bCs/>
          <w:sz w:val="24"/>
          <w:szCs w:val="24"/>
        </w:rPr>
        <w:t>declines a goal</w:t>
      </w:r>
      <w:r w:rsidRPr="004F5F6A">
        <w:rPr>
          <w:rFonts w:cstheme="minorHAnsi"/>
          <w:sz w:val="24"/>
          <w:szCs w:val="24"/>
        </w:rPr>
        <w:t xml:space="preserve">, note the reason in </w:t>
      </w:r>
      <w:r w:rsidR="00C45141" w:rsidRPr="004F5F6A">
        <w:rPr>
          <w:rFonts w:cstheme="minorHAnsi"/>
          <w:sz w:val="24"/>
          <w:szCs w:val="24"/>
        </w:rPr>
        <w:t xml:space="preserve">a narrative section of the support plan </w:t>
      </w:r>
      <w:r w:rsidRPr="004F5F6A">
        <w:rPr>
          <w:rFonts w:cstheme="minorHAnsi"/>
          <w:sz w:val="24"/>
          <w:szCs w:val="24"/>
        </w:rPr>
        <w:t xml:space="preserve">(e.g., </w:t>
      </w:r>
      <w:r w:rsidRPr="004F5F6A">
        <w:rPr>
          <w:rFonts w:cstheme="minorHAnsi"/>
          <w:i/>
          <w:iCs/>
          <w:sz w:val="24"/>
          <w:szCs w:val="24"/>
        </w:rPr>
        <w:t>Staying Healthy</w:t>
      </w:r>
      <w:r w:rsidRPr="004F5F6A">
        <w:rPr>
          <w:rFonts w:cstheme="minorHAnsi"/>
          <w:sz w:val="24"/>
          <w:szCs w:val="24"/>
        </w:rPr>
        <w:t xml:space="preserve">). </w:t>
      </w:r>
    </w:p>
    <w:p w14:paraId="3F821478" w14:textId="014F5C1B" w:rsidR="001F6259" w:rsidRPr="004F5F6A" w:rsidRDefault="00705463" w:rsidP="004F5F6A">
      <w:pPr>
        <w:pStyle w:val="ListParagraph"/>
        <w:spacing w:before="0" w:after="0" w:line="240" w:lineRule="auto"/>
        <w:ind w:left="3600"/>
        <w:rPr>
          <w:rFonts w:cstheme="minorHAnsi"/>
          <w:b/>
          <w:bCs/>
          <w:i/>
          <w:iCs/>
          <w:color w:val="FF0000"/>
          <w:sz w:val="24"/>
          <w:szCs w:val="24"/>
        </w:rPr>
      </w:pPr>
      <w:r w:rsidRPr="004F5F6A">
        <w:rPr>
          <w:rFonts w:cstheme="minorHAnsi"/>
          <w:b/>
          <w:bCs/>
          <w:i/>
          <w:iCs/>
          <w:color w:val="FF0000"/>
          <w:sz w:val="24"/>
          <w:szCs w:val="24"/>
        </w:rPr>
        <w:t xml:space="preserve">From </w:t>
      </w:r>
      <w:r w:rsidR="00DD657E" w:rsidRPr="004F5F6A">
        <w:rPr>
          <w:rFonts w:cstheme="minorHAnsi"/>
          <w:b/>
          <w:bCs/>
          <w:i/>
          <w:iCs/>
          <w:color w:val="FF0000"/>
          <w:sz w:val="24"/>
          <w:szCs w:val="24"/>
        </w:rPr>
        <w:t xml:space="preserve">the </w:t>
      </w:r>
      <w:r w:rsidR="001F6259" w:rsidRPr="004F5F6A">
        <w:rPr>
          <w:rFonts w:cstheme="minorHAnsi"/>
          <w:b/>
          <w:bCs/>
          <w:i/>
          <w:iCs/>
          <w:color w:val="FF0000"/>
          <w:sz w:val="24"/>
          <w:szCs w:val="24"/>
        </w:rPr>
        <w:t>MnCHOICES Assessment</w:t>
      </w:r>
    </w:p>
    <w:p w14:paraId="7C580401" w14:textId="77777777" w:rsidR="001F6259" w:rsidRPr="00CB468F" w:rsidRDefault="001F6259" w:rsidP="00FF251F">
      <w:pPr>
        <w:pStyle w:val="ListParagraph"/>
        <w:spacing w:before="120" w:after="120"/>
        <w:ind w:left="3600"/>
        <w:rPr>
          <w:rFonts w:cstheme="minorHAnsi"/>
        </w:rPr>
      </w:pPr>
      <w:r w:rsidRPr="00CB468F">
        <w:rPr>
          <w:rFonts w:cstheme="minorHAnsi"/>
          <w:noProof/>
        </w:rPr>
        <w:drawing>
          <wp:inline distT="0" distB="0" distL="0" distR="0" wp14:anchorId="35FF19E6" wp14:editId="408D0AAB">
            <wp:extent cx="2525367" cy="1022860"/>
            <wp:effectExtent l="19050" t="19050" r="8890" b="25400"/>
            <wp:docPr id="714086170" name="Picture 1" descr="A screenshot of a cha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4086170" name="Picture 1" descr="A screenshot of a chat&#10;&#10;AI-generated content may be incorrect.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536438" cy="1027344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ffectLst/>
                  </pic:spPr>
                </pic:pic>
              </a:graphicData>
            </a:graphic>
          </wp:inline>
        </w:drawing>
      </w:r>
    </w:p>
    <w:p w14:paraId="5EF6B813" w14:textId="59C24D38" w:rsidR="001F6259" w:rsidRPr="004F5F6A" w:rsidRDefault="00E0695C" w:rsidP="00FF251F">
      <w:pPr>
        <w:spacing w:before="120" w:after="120"/>
        <w:ind w:left="3600"/>
        <w:rPr>
          <w:rFonts w:cstheme="minorHAnsi"/>
          <w:b/>
          <w:bCs/>
          <w:i/>
          <w:iCs/>
          <w:color w:val="FF0000"/>
          <w:sz w:val="24"/>
          <w:szCs w:val="24"/>
        </w:rPr>
      </w:pPr>
      <w:r w:rsidRPr="004F5F6A">
        <w:rPr>
          <w:rFonts w:cstheme="minorHAnsi"/>
          <w:b/>
          <w:bCs/>
          <w:i/>
          <w:iCs/>
          <w:color w:val="FF0000"/>
          <w:sz w:val="24"/>
          <w:szCs w:val="24"/>
        </w:rPr>
        <w:t>To</w:t>
      </w:r>
      <w:r w:rsidR="00705463" w:rsidRPr="004F5F6A">
        <w:rPr>
          <w:rFonts w:cstheme="minorHAnsi"/>
          <w:b/>
          <w:bCs/>
          <w:i/>
          <w:iCs/>
          <w:color w:val="FF0000"/>
          <w:sz w:val="24"/>
          <w:szCs w:val="24"/>
        </w:rPr>
        <w:t xml:space="preserve"> </w:t>
      </w:r>
      <w:r w:rsidR="00DD657E" w:rsidRPr="004F5F6A">
        <w:rPr>
          <w:rFonts w:cstheme="minorHAnsi"/>
          <w:b/>
          <w:bCs/>
          <w:i/>
          <w:iCs/>
          <w:color w:val="FF0000"/>
          <w:sz w:val="24"/>
          <w:szCs w:val="24"/>
        </w:rPr>
        <w:t xml:space="preserve">the </w:t>
      </w:r>
      <w:r w:rsidR="001F6259" w:rsidRPr="004F5F6A">
        <w:rPr>
          <w:rFonts w:cstheme="minorHAnsi"/>
          <w:b/>
          <w:bCs/>
          <w:i/>
          <w:iCs/>
          <w:color w:val="FF0000"/>
          <w:sz w:val="24"/>
          <w:szCs w:val="24"/>
        </w:rPr>
        <w:t>Support Plan Staying Healthy Section</w:t>
      </w:r>
    </w:p>
    <w:p w14:paraId="50CEC16E" w14:textId="34B58A70" w:rsidR="00D308B0" w:rsidRPr="00F12DE4" w:rsidRDefault="001F6259" w:rsidP="00F12DE4">
      <w:pPr>
        <w:pStyle w:val="ListParagraph"/>
        <w:spacing w:before="120" w:after="120"/>
        <w:ind w:left="3600"/>
        <w:rPr>
          <w:rFonts w:cstheme="minorHAnsi"/>
        </w:rPr>
      </w:pPr>
      <w:r w:rsidRPr="00CB468F">
        <w:rPr>
          <w:rFonts w:cstheme="minorHAnsi"/>
          <w:noProof/>
        </w:rPr>
        <w:drawing>
          <wp:inline distT="0" distB="0" distL="0" distR="0" wp14:anchorId="62B326A1" wp14:editId="6AACD0BB">
            <wp:extent cx="9667875" cy="658518"/>
            <wp:effectExtent l="19050" t="19050" r="9525" b="27305"/>
            <wp:docPr id="98209103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1931315" name=""/>
                    <pic:cNvPicPr/>
                  </pic:nvPicPr>
                  <pic:blipFill rotWithShape="1">
                    <a:blip r:embed="rId18"/>
                    <a:srcRect r="2068"/>
                    <a:stretch/>
                  </pic:blipFill>
                  <pic:spPr bwMode="auto">
                    <a:xfrm>
                      <a:off x="0" y="0"/>
                      <a:ext cx="10542380" cy="718084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463EF57" w14:textId="41B4D150" w:rsidR="001F6259" w:rsidRPr="00CA501C" w:rsidRDefault="001F6259" w:rsidP="004F5F6A">
      <w:pPr>
        <w:spacing w:before="0" w:after="0" w:line="240" w:lineRule="auto"/>
        <w:ind w:left="2880"/>
        <w:rPr>
          <w:rFonts w:cstheme="minorHAnsi"/>
          <w:color w:val="0070C0"/>
          <w:sz w:val="28"/>
          <w:szCs w:val="28"/>
        </w:rPr>
      </w:pPr>
      <w:r w:rsidRPr="00CA501C">
        <w:rPr>
          <w:rFonts w:cstheme="minorHAnsi"/>
          <w:b/>
          <w:bCs/>
          <w:color w:val="0070C0"/>
          <w:sz w:val="28"/>
          <w:szCs w:val="28"/>
        </w:rPr>
        <w:t xml:space="preserve">5. Acknowledge Healthcare Provider(s) Addressing a Diagnosis </w:t>
      </w:r>
      <w:r w:rsidR="00503C4A" w:rsidRPr="00CA501C">
        <w:rPr>
          <w:rFonts w:cstheme="minorHAnsi"/>
          <w:b/>
          <w:bCs/>
          <w:color w:val="0070C0"/>
          <w:sz w:val="28"/>
          <w:szCs w:val="28"/>
        </w:rPr>
        <w:t>and/</w:t>
      </w:r>
      <w:r w:rsidRPr="00CA501C">
        <w:rPr>
          <w:rFonts w:cstheme="minorHAnsi"/>
          <w:b/>
          <w:bCs/>
          <w:color w:val="0070C0"/>
          <w:sz w:val="28"/>
          <w:szCs w:val="28"/>
        </w:rPr>
        <w:t>or Health Condition</w:t>
      </w:r>
      <w:r w:rsidR="001D4DD5" w:rsidRPr="00CA501C">
        <w:rPr>
          <w:rFonts w:cstheme="minorHAnsi"/>
          <w:b/>
          <w:bCs/>
          <w:color w:val="0070C0"/>
          <w:sz w:val="28"/>
          <w:szCs w:val="28"/>
        </w:rPr>
        <w:t xml:space="preserve"> by documenting in support plan</w:t>
      </w:r>
    </w:p>
    <w:p w14:paraId="48E1A73C" w14:textId="433AE73C" w:rsidR="001F6259" w:rsidRPr="004F5F6A" w:rsidRDefault="00523D02" w:rsidP="004F5F6A">
      <w:pPr>
        <w:numPr>
          <w:ilvl w:val="0"/>
          <w:numId w:val="40"/>
        </w:numPr>
        <w:tabs>
          <w:tab w:val="clear" w:pos="720"/>
          <w:tab w:val="num" w:pos="3600"/>
        </w:tabs>
        <w:spacing w:before="0" w:after="0" w:line="240" w:lineRule="auto"/>
        <w:ind w:left="360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If </w:t>
      </w:r>
      <w:r w:rsidR="00A936B0">
        <w:rPr>
          <w:rFonts w:cstheme="minorHAnsi"/>
          <w:sz w:val="24"/>
          <w:szCs w:val="24"/>
        </w:rPr>
        <w:t>member chooses no goal</w:t>
      </w:r>
      <w:r>
        <w:rPr>
          <w:rFonts w:cstheme="minorHAnsi"/>
          <w:sz w:val="24"/>
          <w:szCs w:val="24"/>
        </w:rPr>
        <w:t xml:space="preserve"> </w:t>
      </w:r>
      <w:r w:rsidR="009D7189">
        <w:rPr>
          <w:rFonts w:cstheme="minorHAnsi"/>
          <w:sz w:val="24"/>
          <w:szCs w:val="24"/>
        </w:rPr>
        <w:t>and indicates</w:t>
      </w:r>
      <w:r w:rsidR="001F6259" w:rsidRPr="004F5F6A">
        <w:rPr>
          <w:rFonts w:cstheme="minorHAnsi"/>
          <w:sz w:val="24"/>
          <w:szCs w:val="24"/>
        </w:rPr>
        <w:t xml:space="preserve"> a </w:t>
      </w:r>
      <w:r w:rsidR="001F6259" w:rsidRPr="004F5F6A">
        <w:rPr>
          <w:rFonts w:cstheme="minorHAnsi"/>
          <w:b/>
          <w:bCs/>
          <w:sz w:val="24"/>
          <w:szCs w:val="24"/>
        </w:rPr>
        <w:t>PCP or specialist</w:t>
      </w:r>
      <w:r w:rsidR="001F6259" w:rsidRPr="004F5F6A">
        <w:rPr>
          <w:rFonts w:cstheme="minorHAnsi"/>
          <w:sz w:val="24"/>
          <w:szCs w:val="24"/>
        </w:rPr>
        <w:t xml:space="preserve"> is supporting the</w:t>
      </w:r>
      <w:r w:rsidR="009D7189">
        <w:rPr>
          <w:rFonts w:cstheme="minorHAnsi"/>
          <w:sz w:val="24"/>
          <w:szCs w:val="24"/>
        </w:rPr>
        <w:t>m</w:t>
      </w:r>
      <w:r w:rsidR="001F6259" w:rsidRPr="004F5F6A">
        <w:rPr>
          <w:rFonts w:cstheme="minorHAnsi"/>
          <w:sz w:val="24"/>
          <w:szCs w:val="24"/>
        </w:rPr>
        <w:t xml:space="preserve"> in managing a diagnosis or health condition, </w:t>
      </w:r>
      <w:r w:rsidR="00F91A55">
        <w:rPr>
          <w:rFonts w:cstheme="minorHAnsi"/>
          <w:sz w:val="24"/>
          <w:szCs w:val="24"/>
        </w:rPr>
        <w:t xml:space="preserve">another option is </w:t>
      </w:r>
      <w:r w:rsidR="006B1A37">
        <w:rPr>
          <w:rFonts w:cstheme="minorHAnsi"/>
          <w:sz w:val="24"/>
          <w:szCs w:val="24"/>
        </w:rPr>
        <w:t>to</w:t>
      </w:r>
      <w:r w:rsidR="00F91A55">
        <w:rPr>
          <w:rFonts w:cstheme="minorHAnsi"/>
          <w:sz w:val="24"/>
          <w:szCs w:val="24"/>
        </w:rPr>
        <w:t xml:space="preserve"> </w:t>
      </w:r>
      <w:r w:rsidR="001F6259" w:rsidRPr="004F5F6A">
        <w:rPr>
          <w:rFonts w:cstheme="minorHAnsi"/>
          <w:b/>
          <w:bCs/>
          <w:sz w:val="24"/>
          <w:szCs w:val="24"/>
        </w:rPr>
        <w:t>add</w:t>
      </w:r>
      <w:r w:rsidR="001F6259">
        <w:rPr>
          <w:rFonts w:cstheme="minorHAnsi"/>
          <w:b/>
          <w:sz w:val="24"/>
          <w:szCs w:val="24"/>
        </w:rPr>
        <w:t xml:space="preserve"> </w:t>
      </w:r>
      <w:r w:rsidR="001F6259" w:rsidRPr="004F5F6A">
        <w:rPr>
          <w:rFonts w:cstheme="minorHAnsi"/>
          <w:sz w:val="24"/>
          <w:szCs w:val="24"/>
        </w:rPr>
        <w:t xml:space="preserve">them </w:t>
      </w:r>
      <w:r w:rsidR="001F6259" w:rsidRPr="00D34C5F">
        <w:rPr>
          <w:rFonts w:cstheme="minorHAnsi"/>
          <w:sz w:val="24"/>
          <w:szCs w:val="24"/>
        </w:rPr>
        <w:t>to</w:t>
      </w:r>
      <w:r w:rsidR="001F6259" w:rsidRPr="004F5F6A">
        <w:rPr>
          <w:rFonts w:cstheme="minorHAnsi"/>
          <w:sz w:val="24"/>
          <w:szCs w:val="24"/>
        </w:rPr>
        <w:t xml:space="preserve"> </w:t>
      </w:r>
      <w:r w:rsidR="001F6259" w:rsidRPr="004F5F6A">
        <w:rPr>
          <w:rFonts w:cstheme="minorHAnsi"/>
          <w:b/>
          <w:bCs/>
          <w:sz w:val="24"/>
          <w:szCs w:val="24"/>
        </w:rPr>
        <w:t>People &amp; Community Organizations That Support Me</w:t>
      </w:r>
      <w:r w:rsidR="001F6259" w:rsidRPr="004F5F6A">
        <w:rPr>
          <w:rFonts w:cstheme="minorHAnsi"/>
          <w:sz w:val="24"/>
          <w:szCs w:val="24"/>
        </w:rPr>
        <w:t xml:space="preserve"> and </w:t>
      </w:r>
      <w:r w:rsidR="0076390D" w:rsidRPr="004F5F6A">
        <w:rPr>
          <w:rFonts w:cstheme="minorHAnsi"/>
          <w:sz w:val="24"/>
          <w:szCs w:val="24"/>
        </w:rPr>
        <w:t>summarize their involvement</w:t>
      </w:r>
      <w:r w:rsidR="001F6259" w:rsidRPr="004F5F6A">
        <w:rPr>
          <w:rFonts w:cstheme="minorHAnsi"/>
          <w:sz w:val="24"/>
          <w:szCs w:val="24"/>
        </w:rPr>
        <w:t>.</w:t>
      </w:r>
    </w:p>
    <w:p w14:paraId="13D97F58" w14:textId="67CDCA1E" w:rsidR="001F6259" w:rsidRPr="004F5F6A" w:rsidRDefault="001F6259" w:rsidP="004F5F6A">
      <w:pPr>
        <w:pStyle w:val="ListParagraph"/>
        <w:numPr>
          <w:ilvl w:val="1"/>
          <w:numId w:val="40"/>
        </w:numPr>
        <w:tabs>
          <w:tab w:val="clear" w:pos="1440"/>
          <w:tab w:val="num" w:pos="4320"/>
        </w:tabs>
        <w:spacing w:before="0" w:after="0" w:line="240" w:lineRule="auto"/>
        <w:ind w:left="4320"/>
        <w:rPr>
          <w:rFonts w:cstheme="minorHAnsi"/>
          <w:sz w:val="24"/>
          <w:szCs w:val="24"/>
        </w:rPr>
      </w:pPr>
      <w:r w:rsidRPr="004F5F6A">
        <w:rPr>
          <w:rFonts w:cstheme="minorHAnsi"/>
          <w:sz w:val="24"/>
          <w:szCs w:val="24"/>
        </w:rPr>
        <w:t xml:space="preserve">Person or Organization must first be added to </w:t>
      </w:r>
      <w:r w:rsidR="009F77B2" w:rsidRPr="004F5F6A">
        <w:rPr>
          <w:rFonts w:cstheme="minorHAnsi"/>
          <w:sz w:val="24"/>
          <w:szCs w:val="24"/>
        </w:rPr>
        <w:t xml:space="preserve">the member’s </w:t>
      </w:r>
      <w:r w:rsidR="00EE15EE" w:rsidRPr="004F5F6A">
        <w:rPr>
          <w:rFonts w:cstheme="minorHAnsi"/>
          <w:sz w:val="24"/>
          <w:szCs w:val="24"/>
        </w:rPr>
        <w:t xml:space="preserve">MnCHOICES </w:t>
      </w:r>
      <w:r w:rsidR="009F77B2" w:rsidRPr="004F5F6A">
        <w:rPr>
          <w:rFonts w:cstheme="minorHAnsi"/>
          <w:sz w:val="24"/>
          <w:szCs w:val="24"/>
        </w:rPr>
        <w:t xml:space="preserve">Contacts, with a </w:t>
      </w:r>
      <w:r w:rsidRPr="004F5F6A">
        <w:rPr>
          <w:rFonts w:cstheme="minorHAnsi"/>
          <w:sz w:val="24"/>
          <w:szCs w:val="24"/>
        </w:rPr>
        <w:t>representative type of Emergency Contact or Support/Interdisciplinary Care Team.</w:t>
      </w:r>
    </w:p>
    <w:p w14:paraId="3280D03E" w14:textId="6590FAD2" w:rsidR="004F5F6A" w:rsidRDefault="001F6259" w:rsidP="001E5268">
      <w:pPr>
        <w:pStyle w:val="ListParagraph"/>
        <w:numPr>
          <w:ilvl w:val="1"/>
          <w:numId w:val="40"/>
        </w:numPr>
        <w:tabs>
          <w:tab w:val="clear" w:pos="1440"/>
          <w:tab w:val="num" w:pos="4320"/>
        </w:tabs>
        <w:spacing w:before="120" w:after="120" w:line="240" w:lineRule="auto"/>
        <w:ind w:left="4320"/>
        <w:rPr>
          <w:rFonts w:cstheme="minorHAnsi"/>
          <w:sz w:val="24"/>
          <w:szCs w:val="24"/>
        </w:rPr>
      </w:pPr>
      <w:r w:rsidRPr="004F5F6A">
        <w:rPr>
          <w:rFonts w:cstheme="minorHAnsi"/>
          <w:sz w:val="24"/>
          <w:szCs w:val="24"/>
        </w:rPr>
        <w:t xml:space="preserve">When adding </w:t>
      </w:r>
      <w:r w:rsidR="004F6E56" w:rsidRPr="004F5F6A">
        <w:rPr>
          <w:rFonts w:cstheme="minorHAnsi"/>
          <w:i/>
          <w:iCs/>
          <w:sz w:val="24"/>
          <w:szCs w:val="24"/>
        </w:rPr>
        <w:t xml:space="preserve">People </w:t>
      </w:r>
      <w:proofErr w:type="gramStart"/>
      <w:r w:rsidR="004F6E56" w:rsidRPr="004F5F6A">
        <w:rPr>
          <w:rFonts w:cstheme="minorHAnsi"/>
          <w:i/>
          <w:iCs/>
          <w:sz w:val="24"/>
          <w:szCs w:val="24"/>
        </w:rPr>
        <w:t>And</w:t>
      </w:r>
      <w:proofErr w:type="gramEnd"/>
      <w:r w:rsidR="004F6E56" w:rsidRPr="004F5F6A">
        <w:rPr>
          <w:rFonts w:cstheme="minorHAnsi"/>
          <w:i/>
          <w:iCs/>
          <w:sz w:val="24"/>
          <w:szCs w:val="24"/>
        </w:rPr>
        <w:t xml:space="preserve"> Community Organizations That Support Me</w:t>
      </w:r>
      <w:r w:rsidR="004F6E56" w:rsidRPr="004F5F6A">
        <w:rPr>
          <w:rFonts w:cstheme="minorHAnsi"/>
          <w:sz w:val="24"/>
          <w:szCs w:val="24"/>
        </w:rPr>
        <w:t xml:space="preserve"> </w:t>
      </w:r>
      <w:r w:rsidRPr="004F5F6A">
        <w:rPr>
          <w:rFonts w:cstheme="minorHAnsi"/>
          <w:sz w:val="24"/>
          <w:szCs w:val="24"/>
        </w:rPr>
        <w:t xml:space="preserve">to </w:t>
      </w:r>
      <w:r w:rsidR="009F77B2" w:rsidRPr="004F5F6A">
        <w:rPr>
          <w:rFonts w:cstheme="minorHAnsi"/>
          <w:sz w:val="24"/>
          <w:szCs w:val="24"/>
        </w:rPr>
        <w:t xml:space="preserve">the </w:t>
      </w:r>
      <w:r w:rsidRPr="004F5F6A">
        <w:rPr>
          <w:rFonts w:cstheme="minorHAnsi"/>
          <w:sz w:val="24"/>
          <w:szCs w:val="24"/>
        </w:rPr>
        <w:t xml:space="preserve">support plan, </w:t>
      </w:r>
      <w:r w:rsidRPr="004F5F6A">
        <w:rPr>
          <w:rFonts w:cstheme="minorHAnsi"/>
          <w:i/>
          <w:iCs/>
          <w:sz w:val="24"/>
          <w:szCs w:val="24"/>
        </w:rPr>
        <w:t>Goals</w:t>
      </w:r>
      <w:r w:rsidRPr="004F5F6A">
        <w:rPr>
          <w:rFonts w:cstheme="minorHAnsi"/>
          <w:sz w:val="24"/>
          <w:szCs w:val="24"/>
        </w:rPr>
        <w:t xml:space="preserve"> do not need to be selected to save.</w:t>
      </w:r>
    </w:p>
    <w:p w14:paraId="7C827935" w14:textId="77777777" w:rsidR="00E81B9E" w:rsidRPr="00D308B0" w:rsidRDefault="00E81B9E" w:rsidP="00E81B9E">
      <w:pPr>
        <w:pStyle w:val="ListParagraph"/>
        <w:tabs>
          <w:tab w:val="num" w:pos="4320"/>
        </w:tabs>
        <w:spacing w:before="120" w:after="120" w:line="240" w:lineRule="auto"/>
        <w:ind w:left="4320"/>
        <w:rPr>
          <w:rFonts w:cstheme="minorHAnsi"/>
          <w:sz w:val="24"/>
          <w:szCs w:val="24"/>
        </w:rPr>
      </w:pPr>
    </w:p>
    <w:p w14:paraId="339142AB" w14:textId="77777777" w:rsidR="001F6259" w:rsidRPr="00CB468F" w:rsidRDefault="001F6259" w:rsidP="001E5268">
      <w:pPr>
        <w:pStyle w:val="ListParagraph"/>
        <w:spacing w:before="120" w:line="240" w:lineRule="auto"/>
        <w:ind w:left="3600"/>
        <w:rPr>
          <w:rFonts w:cstheme="minorHAnsi"/>
        </w:rPr>
      </w:pPr>
      <w:r w:rsidRPr="00CB468F">
        <w:rPr>
          <w:rFonts w:cstheme="minorHAnsi"/>
          <w:noProof/>
        </w:rPr>
        <w:drawing>
          <wp:inline distT="0" distB="0" distL="0" distR="0" wp14:anchorId="136BCCE2" wp14:editId="299FC6FB">
            <wp:extent cx="5067300" cy="309390"/>
            <wp:effectExtent l="19050" t="19050" r="19050" b="14605"/>
            <wp:docPr id="132319910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0566133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8196525" cy="500449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ffectLst/>
                  </pic:spPr>
                </pic:pic>
              </a:graphicData>
            </a:graphic>
          </wp:inline>
        </w:drawing>
      </w:r>
    </w:p>
    <w:p w14:paraId="66B757DC" w14:textId="77777777" w:rsidR="001F6259" w:rsidRPr="00CB468F" w:rsidRDefault="001F6259" w:rsidP="00FF251F">
      <w:pPr>
        <w:pStyle w:val="ListParagraph"/>
        <w:spacing w:before="0" w:line="240" w:lineRule="auto"/>
        <w:ind w:left="3600"/>
        <w:rPr>
          <w:rFonts w:cstheme="minorHAnsi"/>
        </w:rPr>
      </w:pPr>
      <w:r w:rsidRPr="00CB468F">
        <w:rPr>
          <w:rFonts w:cstheme="minorHAnsi"/>
          <w:noProof/>
        </w:rPr>
        <w:drawing>
          <wp:inline distT="0" distB="0" distL="0" distR="0" wp14:anchorId="71A14C98" wp14:editId="54045303">
            <wp:extent cx="5067300" cy="1083620"/>
            <wp:effectExtent l="19050" t="19050" r="19050" b="21590"/>
            <wp:docPr id="2135140931" name="Picture 1" descr="A close up of word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5140931" name="Picture 1" descr="A close up of words&#10;&#10;AI-generated content may be incorrect.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190532" cy="1109973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5E01A06" w14:textId="6DF02054" w:rsidR="001F6259" w:rsidRPr="00CB468F" w:rsidRDefault="001F6259" w:rsidP="00266F3D">
      <w:pPr>
        <w:pStyle w:val="ListParagraph"/>
        <w:spacing w:before="0" w:line="240" w:lineRule="auto"/>
        <w:ind w:left="3600"/>
        <w:rPr>
          <w:rFonts w:cstheme="minorHAnsi"/>
        </w:rPr>
      </w:pPr>
      <w:r w:rsidRPr="00CB468F">
        <w:rPr>
          <w:rFonts w:cstheme="minorHAnsi"/>
          <w:noProof/>
        </w:rPr>
        <w:drawing>
          <wp:inline distT="0" distB="0" distL="0" distR="0" wp14:anchorId="44F1743B" wp14:editId="3EF8DBE4">
            <wp:extent cx="5066324" cy="1076325"/>
            <wp:effectExtent l="19050" t="19050" r="20320" b="9525"/>
            <wp:docPr id="545543866" name="Picture 1" descr="A close-up of a tes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5543866" name="Picture 1" descr="A close-up of a test&#10;&#10;AI-generated content may be incorrect."/>
                    <pic:cNvPicPr/>
                  </pic:nvPicPr>
                  <pic:blipFill rotWithShape="1">
                    <a:blip r:embed="rId21"/>
                    <a:srcRect b="48228"/>
                    <a:stretch/>
                  </pic:blipFill>
                  <pic:spPr bwMode="auto">
                    <a:xfrm>
                      <a:off x="0" y="0"/>
                      <a:ext cx="5173607" cy="109911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9292C5B" w14:textId="52295268" w:rsidR="000002C9" w:rsidRPr="00FF251F" w:rsidRDefault="000002C9" w:rsidP="00CA501C">
      <w:pPr>
        <w:spacing w:before="0" w:after="0" w:line="240" w:lineRule="auto"/>
        <w:rPr>
          <w:rFonts w:eastAsia="Franklin Gothic Book" w:cstheme="minorHAnsi"/>
          <w:color w:val="171717" w:themeColor="background2" w:themeShade="1A"/>
          <w:lang w:bidi="en-US"/>
        </w:rPr>
      </w:pPr>
    </w:p>
    <w:p w14:paraId="0D1C49DB" w14:textId="77777777" w:rsidR="00D710D3" w:rsidRDefault="00D710D3" w:rsidP="00CA501C">
      <w:pPr>
        <w:spacing w:before="0" w:after="0" w:line="240" w:lineRule="auto"/>
        <w:rPr>
          <w:rFonts w:eastAsia="Franklin Gothic Book" w:cstheme="minorHAnsi"/>
          <w:color w:val="171717" w:themeColor="background2" w:themeShade="1A"/>
          <w:lang w:bidi="en-US"/>
        </w:rPr>
      </w:pPr>
    </w:p>
    <w:p w14:paraId="6110C5B3" w14:textId="77777777" w:rsidR="00D710D3" w:rsidRPr="00FF251F" w:rsidRDefault="00D710D3" w:rsidP="00CA501C">
      <w:pPr>
        <w:spacing w:before="0" w:after="0" w:line="240" w:lineRule="auto"/>
        <w:rPr>
          <w:rFonts w:eastAsia="Franklin Gothic Book" w:cstheme="minorHAnsi"/>
          <w:color w:val="171717" w:themeColor="background2" w:themeShade="1A"/>
          <w:lang w:bidi="en-US"/>
        </w:rPr>
      </w:pPr>
    </w:p>
    <w:p w14:paraId="7153335D" w14:textId="78A568CB" w:rsidR="001F6259" w:rsidRPr="00CA501C" w:rsidRDefault="001F6259" w:rsidP="00CA501C">
      <w:pPr>
        <w:spacing w:before="0" w:after="0" w:line="240" w:lineRule="auto"/>
        <w:ind w:left="2880"/>
        <w:rPr>
          <w:rFonts w:cstheme="minorHAnsi"/>
          <w:color w:val="0070C0"/>
          <w:sz w:val="28"/>
          <w:szCs w:val="28"/>
        </w:rPr>
      </w:pPr>
      <w:r w:rsidRPr="00CA501C">
        <w:rPr>
          <w:rFonts w:cstheme="minorHAnsi"/>
          <w:b/>
          <w:bCs/>
          <w:color w:val="0070C0"/>
          <w:sz w:val="28"/>
          <w:szCs w:val="28"/>
        </w:rPr>
        <w:t xml:space="preserve">6. Recognize Informal </w:t>
      </w:r>
      <w:r w:rsidRPr="00CA501C">
        <w:rPr>
          <w:rFonts w:cstheme="minorHAnsi"/>
          <w:b/>
          <w:color w:val="0070C0"/>
          <w:sz w:val="28"/>
          <w:szCs w:val="28"/>
        </w:rPr>
        <w:t>Caregiver</w:t>
      </w:r>
      <w:r w:rsidR="00926E8D">
        <w:rPr>
          <w:rFonts w:cstheme="minorHAnsi"/>
          <w:b/>
          <w:color w:val="0070C0"/>
          <w:sz w:val="28"/>
          <w:szCs w:val="28"/>
        </w:rPr>
        <w:t>s,</w:t>
      </w:r>
      <w:r w:rsidRPr="00CA501C">
        <w:rPr>
          <w:rFonts w:cstheme="minorHAnsi"/>
          <w:b/>
          <w:bCs/>
          <w:color w:val="0070C0"/>
          <w:sz w:val="28"/>
          <w:szCs w:val="28"/>
        </w:rPr>
        <w:t xml:space="preserve"> Informal Supports</w:t>
      </w:r>
      <w:r w:rsidR="007D1A10" w:rsidRPr="00CA501C">
        <w:rPr>
          <w:rFonts w:cstheme="minorHAnsi"/>
          <w:b/>
          <w:bCs/>
          <w:color w:val="0070C0"/>
          <w:sz w:val="28"/>
          <w:szCs w:val="28"/>
        </w:rPr>
        <w:t xml:space="preserve"> </w:t>
      </w:r>
      <w:r w:rsidRPr="00CA501C">
        <w:rPr>
          <w:rFonts w:cstheme="minorHAnsi"/>
          <w:b/>
          <w:bCs/>
          <w:color w:val="0070C0"/>
          <w:sz w:val="28"/>
          <w:szCs w:val="28"/>
        </w:rPr>
        <w:t xml:space="preserve">Addressing a Diagnosis </w:t>
      </w:r>
      <w:r w:rsidR="00503C4A" w:rsidRPr="00CA501C">
        <w:rPr>
          <w:rFonts w:cstheme="minorHAnsi"/>
          <w:b/>
          <w:bCs/>
          <w:color w:val="0070C0"/>
          <w:sz w:val="28"/>
          <w:szCs w:val="28"/>
        </w:rPr>
        <w:t>and/</w:t>
      </w:r>
      <w:r w:rsidRPr="00CA501C">
        <w:rPr>
          <w:rFonts w:cstheme="minorHAnsi"/>
          <w:b/>
          <w:bCs/>
          <w:color w:val="0070C0"/>
          <w:sz w:val="28"/>
          <w:szCs w:val="28"/>
        </w:rPr>
        <w:t>or Health Condition</w:t>
      </w:r>
      <w:r w:rsidR="001D4DD5" w:rsidRPr="00CA501C">
        <w:rPr>
          <w:rFonts w:cstheme="minorHAnsi"/>
          <w:b/>
          <w:bCs/>
          <w:color w:val="0070C0"/>
          <w:sz w:val="28"/>
          <w:szCs w:val="28"/>
        </w:rPr>
        <w:t xml:space="preserve"> by documenting in support plan</w:t>
      </w:r>
    </w:p>
    <w:p w14:paraId="1FE6792A" w14:textId="07ED6628" w:rsidR="001F6259" w:rsidRPr="004F5F6A" w:rsidRDefault="001F6259" w:rsidP="00CA501C">
      <w:pPr>
        <w:numPr>
          <w:ilvl w:val="0"/>
          <w:numId w:val="41"/>
        </w:numPr>
        <w:tabs>
          <w:tab w:val="clear" w:pos="720"/>
          <w:tab w:val="num" w:pos="3600"/>
        </w:tabs>
        <w:spacing w:before="0" w:after="0" w:line="240" w:lineRule="auto"/>
        <w:ind w:left="3600"/>
        <w:rPr>
          <w:rFonts w:cstheme="minorHAnsi"/>
          <w:sz w:val="24"/>
          <w:szCs w:val="24"/>
        </w:rPr>
      </w:pPr>
      <w:r w:rsidRPr="004F5F6A">
        <w:rPr>
          <w:rFonts w:cstheme="minorHAnsi"/>
          <w:sz w:val="24"/>
          <w:szCs w:val="24"/>
        </w:rPr>
        <w:t>If</w:t>
      </w:r>
      <w:r w:rsidR="000F52A9" w:rsidRPr="000F52A9">
        <w:rPr>
          <w:rFonts w:cstheme="minorHAnsi"/>
          <w:sz w:val="24"/>
          <w:szCs w:val="24"/>
        </w:rPr>
        <w:t xml:space="preserve"> </w:t>
      </w:r>
      <w:r w:rsidRPr="004F5F6A">
        <w:rPr>
          <w:rFonts w:cstheme="minorHAnsi"/>
          <w:sz w:val="24"/>
          <w:szCs w:val="24"/>
        </w:rPr>
        <w:t xml:space="preserve">member </w:t>
      </w:r>
      <w:r w:rsidR="000F52A9" w:rsidRPr="000F52A9">
        <w:rPr>
          <w:rFonts w:cstheme="minorHAnsi"/>
          <w:sz w:val="24"/>
          <w:szCs w:val="24"/>
        </w:rPr>
        <w:t>does not want to create a</w:t>
      </w:r>
      <w:r w:rsidR="00D710D3">
        <w:rPr>
          <w:rFonts w:cstheme="minorHAnsi"/>
          <w:sz w:val="24"/>
          <w:szCs w:val="24"/>
        </w:rPr>
        <w:t xml:space="preserve"> goal </w:t>
      </w:r>
      <w:r w:rsidR="000F52A9" w:rsidRPr="000F52A9">
        <w:rPr>
          <w:rFonts w:cstheme="minorHAnsi"/>
          <w:sz w:val="24"/>
          <w:szCs w:val="24"/>
        </w:rPr>
        <w:t>but receives</w:t>
      </w:r>
      <w:r w:rsidRPr="004F5F6A">
        <w:rPr>
          <w:rFonts w:cstheme="minorHAnsi"/>
          <w:b/>
          <w:sz w:val="24"/>
          <w:szCs w:val="24"/>
        </w:rPr>
        <w:t xml:space="preserve"> informal (unpaid) support from </w:t>
      </w:r>
      <w:r w:rsidRPr="004F5F6A">
        <w:rPr>
          <w:rFonts w:cstheme="minorHAnsi"/>
          <w:b/>
          <w:bCs/>
          <w:sz w:val="24"/>
          <w:szCs w:val="24"/>
        </w:rPr>
        <w:t>caregiver</w:t>
      </w:r>
      <w:r w:rsidR="004E3D6C">
        <w:rPr>
          <w:rFonts w:cstheme="minorHAnsi"/>
          <w:b/>
          <w:bCs/>
          <w:sz w:val="24"/>
          <w:szCs w:val="24"/>
        </w:rPr>
        <w:t>s</w:t>
      </w:r>
      <w:r w:rsidRPr="004F5F6A">
        <w:rPr>
          <w:rFonts w:cstheme="minorHAnsi"/>
          <w:b/>
          <w:sz w:val="24"/>
          <w:szCs w:val="24"/>
        </w:rPr>
        <w:t xml:space="preserve">, </w:t>
      </w:r>
      <w:r w:rsidR="009F77B2" w:rsidRPr="004F5F6A">
        <w:rPr>
          <w:rFonts w:cstheme="minorHAnsi"/>
          <w:b/>
          <w:sz w:val="24"/>
          <w:szCs w:val="24"/>
        </w:rPr>
        <w:t xml:space="preserve">friends, family, neighbors, or community organizations </w:t>
      </w:r>
      <w:r w:rsidR="004E3D6C">
        <w:rPr>
          <w:rFonts w:cstheme="minorHAnsi"/>
          <w:sz w:val="24"/>
          <w:szCs w:val="24"/>
        </w:rPr>
        <w:t>that help address</w:t>
      </w:r>
      <w:r w:rsidR="008572F5">
        <w:rPr>
          <w:rFonts w:cstheme="minorHAnsi"/>
          <w:sz w:val="24"/>
          <w:szCs w:val="24"/>
        </w:rPr>
        <w:t xml:space="preserve"> needs,</w:t>
      </w:r>
      <w:r w:rsidRPr="004F5F6A">
        <w:rPr>
          <w:rFonts w:cstheme="minorHAnsi"/>
          <w:sz w:val="24"/>
          <w:szCs w:val="24"/>
        </w:rPr>
        <w:t xml:space="preserve"> diagnosis</w:t>
      </w:r>
      <w:r w:rsidR="008572F5">
        <w:rPr>
          <w:rFonts w:cstheme="minorHAnsi"/>
          <w:sz w:val="24"/>
          <w:szCs w:val="24"/>
        </w:rPr>
        <w:t>,</w:t>
      </w:r>
      <w:r w:rsidRPr="004F5F6A">
        <w:rPr>
          <w:rFonts w:cstheme="minorHAnsi"/>
          <w:sz w:val="24"/>
          <w:szCs w:val="24"/>
        </w:rPr>
        <w:t xml:space="preserve"> or health condition</w:t>
      </w:r>
      <w:r w:rsidR="006E6C6F">
        <w:rPr>
          <w:rFonts w:cstheme="minorHAnsi"/>
          <w:sz w:val="24"/>
          <w:szCs w:val="24"/>
        </w:rPr>
        <w:t>(s)</w:t>
      </w:r>
      <w:r w:rsidRPr="004F5F6A">
        <w:rPr>
          <w:rFonts w:cstheme="minorHAnsi"/>
          <w:sz w:val="24"/>
          <w:szCs w:val="24"/>
        </w:rPr>
        <w:t xml:space="preserve">, </w:t>
      </w:r>
      <w:r w:rsidR="004E3D6C">
        <w:rPr>
          <w:rFonts w:cstheme="minorHAnsi"/>
          <w:sz w:val="24"/>
          <w:szCs w:val="24"/>
        </w:rPr>
        <w:t>the Care Coordinator</w:t>
      </w:r>
      <w:r w:rsidR="008572F5">
        <w:rPr>
          <w:rFonts w:cstheme="minorHAnsi"/>
          <w:sz w:val="24"/>
          <w:szCs w:val="24"/>
        </w:rPr>
        <w:t xml:space="preserve"> must </w:t>
      </w:r>
      <w:r w:rsidR="004E3D6C">
        <w:rPr>
          <w:rFonts w:cstheme="minorHAnsi"/>
          <w:sz w:val="24"/>
          <w:szCs w:val="24"/>
        </w:rPr>
        <w:t>list these supports under</w:t>
      </w:r>
      <w:r w:rsidRPr="006E6C6F">
        <w:rPr>
          <w:rFonts w:cstheme="minorHAnsi"/>
          <w:sz w:val="24"/>
          <w:szCs w:val="24"/>
        </w:rPr>
        <w:t xml:space="preserve"> </w:t>
      </w:r>
      <w:r w:rsidRPr="004F5F6A">
        <w:rPr>
          <w:rFonts w:cstheme="minorHAnsi"/>
          <w:b/>
          <w:i/>
          <w:sz w:val="24"/>
          <w:szCs w:val="24"/>
        </w:rPr>
        <w:t>People and Community Organizations that Support Me</w:t>
      </w:r>
      <w:r w:rsidR="000F52A9" w:rsidRPr="004F5F6A">
        <w:rPr>
          <w:rFonts w:cstheme="minorHAnsi"/>
          <w:i/>
          <w:sz w:val="24"/>
          <w:szCs w:val="24"/>
        </w:rPr>
        <w:t xml:space="preserve"> </w:t>
      </w:r>
      <w:r w:rsidR="000F52A9" w:rsidRPr="000F52A9">
        <w:rPr>
          <w:rFonts w:cstheme="minorHAnsi"/>
          <w:sz w:val="24"/>
          <w:szCs w:val="24"/>
        </w:rPr>
        <w:t xml:space="preserve">and </w:t>
      </w:r>
      <w:r w:rsidR="004E3D6C">
        <w:rPr>
          <w:rFonts w:cstheme="minorHAnsi"/>
          <w:sz w:val="24"/>
          <w:szCs w:val="24"/>
        </w:rPr>
        <w:t>provide a summary of</w:t>
      </w:r>
      <w:r w:rsidR="0076390D" w:rsidRPr="004F5F6A">
        <w:rPr>
          <w:rFonts w:cstheme="minorHAnsi"/>
          <w:sz w:val="24"/>
          <w:szCs w:val="24"/>
        </w:rPr>
        <w:t xml:space="preserve"> their involvement</w:t>
      </w:r>
      <w:r w:rsidRPr="004F5F6A">
        <w:rPr>
          <w:rFonts w:cstheme="minorHAnsi"/>
          <w:sz w:val="24"/>
          <w:szCs w:val="24"/>
        </w:rPr>
        <w:t>.</w:t>
      </w:r>
    </w:p>
    <w:p w14:paraId="1B0E7CBA" w14:textId="1CBE3885" w:rsidR="004F6E56" w:rsidRPr="004F5F6A" w:rsidRDefault="004F6E56" w:rsidP="00CA501C">
      <w:pPr>
        <w:pStyle w:val="ListParagraph"/>
        <w:numPr>
          <w:ilvl w:val="5"/>
          <w:numId w:val="41"/>
        </w:numPr>
        <w:spacing w:before="0" w:after="0" w:line="240" w:lineRule="auto"/>
        <w:rPr>
          <w:rFonts w:cstheme="minorHAnsi"/>
          <w:sz w:val="24"/>
          <w:szCs w:val="24"/>
        </w:rPr>
      </w:pPr>
      <w:r w:rsidRPr="004F5F6A">
        <w:rPr>
          <w:rFonts w:cstheme="minorHAnsi"/>
          <w:sz w:val="24"/>
          <w:szCs w:val="24"/>
        </w:rPr>
        <w:t>Person or Organization must first be added to the member’s MnCHOICES Contacts, with a representative type of Emergency Contact or Support/Interdisciplinary Care Team.</w:t>
      </w:r>
    </w:p>
    <w:p w14:paraId="00DCB950" w14:textId="020434C3" w:rsidR="004F5F6A" w:rsidRDefault="004F6E56" w:rsidP="004F5F6A">
      <w:pPr>
        <w:pStyle w:val="ListParagraph"/>
        <w:numPr>
          <w:ilvl w:val="5"/>
          <w:numId w:val="41"/>
        </w:numPr>
        <w:spacing w:before="0" w:after="0" w:line="240" w:lineRule="auto"/>
        <w:rPr>
          <w:rFonts w:cstheme="minorHAnsi"/>
          <w:sz w:val="24"/>
          <w:szCs w:val="24"/>
        </w:rPr>
      </w:pPr>
      <w:r w:rsidRPr="004F5F6A">
        <w:rPr>
          <w:rFonts w:cstheme="minorHAnsi"/>
          <w:sz w:val="24"/>
          <w:szCs w:val="24"/>
        </w:rPr>
        <w:t xml:space="preserve">When adding </w:t>
      </w:r>
      <w:r w:rsidRPr="004F5F6A">
        <w:rPr>
          <w:rFonts w:cstheme="minorHAnsi"/>
          <w:i/>
          <w:iCs/>
          <w:sz w:val="24"/>
          <w:szCs w:val="24"/>
        </w:rPr>
        <w:t xml:space="preserve">People </w:t>
      </w:r>
      <w:r w:rsidR="008D281F">
        <w:rPr>
          <w:rFonts w:cstheme="minorHAnsi"/>
          <w:i/>
          <w:iCs/>
          <w:sz w:val="24"/>
          <w:szCs w:val="24"/>
        </w:rPr>
        <w:t>a</w:t>
      </w:r>
      <w:r w:rsidRPr="004F5F6A">
        <w:rPr>
          <w:rFonts w:cstheme="minorHAnsi"/>
          <w:i/>
          <w:iCs/>
          <w:sz w:val="24"/>
          <w:szCs w:val="24"/>
        </w:rPr>
        <w:t>nd Community Organizations That Support Me</w:t>
      </w:r>
      <w:r w:rsidRPr="004F5F6A">
        <w:rPr>
          <w:rFonts w:cstheme="minorHAnsi"/>
          <w:sz w:val="24"/>
          <w:szCs w:val="24"/>
        </w:rPr>
        <w:t xml:space="preserve"> to the support plan, </w:t>
      </w:r>
      <w:r w:rsidRPr="004F5F6A">
        <w:rPr>
          <w:rFonts w:cstheme="minorHAnsi"/>
          <w:i/>
          <w:iCs/>
          <w:sz w:val="24"/>
          <w:szCs w:val="24"/>
        </w:rPr>
        <w:t>Goals</w:t>
      </w:r>
      <w:r w:rsidRPr="004F5F6A">
        <w:rPr>
          <w:rFonts w:cstheme="minorHAnsi"/>
          <w:sz w:val="24"/>
          <w:szCs w:val="24"/>
        </w:rPr>
        <w:t xml:space="preserve"> do not need to be selected to save.</w:t>
      </w:r>
    </w:p>
    <w:p w14:paraId="6C48712D" w14:textId="77777777" w:rsidR="00E81B9E" w:rsidRPr="004F5F6A" w:rsidRDefault="00E81B9E" w:rsidP="00E81B9E">
      <w:pPr>
        <w:pStyle w:val="ListParagraph"/>
        <w:numPr>
          <w:ilvl w:val="2"/>
          <w:numId w:val="41"/>
        </w:numPr>
        <w:spacing w:before="0" w:after="0" w:line="240" w:lineRule="auto"/>
        <w:rPr>
          <w:rFonts w:cstheme="minorHAnsi"/>
          <w:sz w:val="24"/>
          <w:szCs w:val="24"/>
        </w:rPr>
      </w:pPr>
    </w:p>
    <w:p w14:paraId="50CF4C6C" w14:textId="623521B6" w:rsidR="001F6259" w:rsidRPr="00CB468F" w:rsidRDefault="001F6259" w:rsidP="00FF251F">
      <w:pPr>
        <w:pStyle w:val="ListParagraph"/>
        <w:spacing w:before="0" w:line="240" w:lineRule="auto"/>
        <w:ind w:left="3600"/>
        <w:rPr>
          <w:rFonts w:cstheme="minorHAnsi"/>
          <w:b/>
          <w:bCs/>
        </w:rPr>
      </w:pPr>
      <w:r w:rsidRPr="00CB468F">
        <w:rPr>
          <w:rFonts w:cstheme="minorHAnsi"/>
          <w:noProof/>
        </w:rPr>
        <w:drawing>
          <wp:inline distT="0" distB="0" distL="0" distR="0" wp14:anchorId="17AAF04E" wp14:editId="3B16FABD">
            <wp:extent cx="4465486" cy="272646"/>
            <wp:effectExtent l="19050" t="19050" r="11430" b="13335"/>
            <wp:docPr id="79825042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0566133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8264809" cy="504619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ffectLst/>
                  </pic:spPr>
                </pic:pic>
              </a:graphicData>
            </a:graphic>
          </wp:inline>
        </w:drawing>
      </w:r>
    </w:p>
    <w:p w14:paraId="3BB3A3F3" w14:textId="2B5B3396" w:rsidR="001F6259" w:rsidRPr="00CB468F" w:rsidRDefault="00AA0180" w:rsidP="00FF251F">
      <w:pPr>
        <w:pStyle w:val="ListParagraph"/>
        <w:spacing w:before="0" w:line="240" w:lineRule="auto"/>
        <w:ind w:left="3600"/>
        <w:rPr>
          <w:rFonts w:cstheme="minorHAnsi"/>
        </w:rPr>
      </w:pPr>
      <w:r w:rsidRPr="00E62DE5">
        <w:rPr>
          <w:rFonts w:cstheme="minorHAnsi"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70E8B4A0" wp14:editId="7D3733EC">
                <wp:simplePos x="0" y="0"/>
                <wp:positionH relativeFrom="column">
                  <wp:posOffset>7072630</wp:posOffset>
                </wp:positionH>
                <wp:positionV relativeFrom="paragraph">
                  <wp:posOffset>12700</wp:posOffset>
                </wp:positionV>
                <wp:extent cx="2360930" cy="2051050"/>
                <wp:effectExtent l="0" t="0" r="26670" b="254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205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F35310" w14:textId="678A5AF9" w:rsidR="00E62DE5" w:rsidRDefault="00E62DE5">
                            <w:r w:rsidRPr="00CB468F">
                              <w:rPr>
                                <w:rFonts w:cstheme="minorHAnsi"/>
                                <w:noProof/>
                              </w:rPr>
                              <w:drawing>
                                <wp:inline distT="0" distB="0" distL="0" distR="0" wp14:anchorId="41D102CF" wp14:editId="44CF728F">
                                  <wp:extent cx="4536154" cy="1871345"/>
                                  <wp:effectExtent l="19050" t="19050" r="17145" b="14605"/>
                                  <wp:docPr id="528555463" name="Picture 1" descr="A close-up of a contact form&#10;&#10;AI-generated content may be incorrect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36742564" name="Picture 1" descr="A close-up of a contact form&#10;&#10;AI-generated content may be incorrect."/>
                                          <pic:cNvPicPr/>
                                        </pic:nvPicPr>
                                        <pic:blipFill rotWithShape="1">
                                          <a:blip r:embed="rId22"/>
                                          <a:srcRect b="17223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569351" cy="18850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 w="9525" cap="flat" cmpd="sng" algn="ctr">
                                            <a:solidFill>
                                              <a:sysClr val="windowText" lastClr="000000"/>
                                            </a:solidFill>
                                            <a:prstDash val="solid"/>
                                            <a:round/>
                                            <a:headEnd type="none" w="med" len="med"/>
                                            <a:tailEnd type="none" w="med" len="med"/>
                                            <a:extLst>
                                              <a:ext uri="{C807C97D-BFC1-408E-A445-0C87EB9F89A2}">
                                                <ask:lineSketchStyleProps xmlns:ask="http://schemas.microsoft.com/office/drawing/2018/sketchyshapes" sd="0">
                                                  <a:custGeom>
                                                    <a:avLst/>
                                                    <a:gdLst/>
                                                    <a:ahLst/>
                                                    <a:cxnLst/>
                                                    <a:rect l="0" t="0" r="0" b="0"/>
                                                    <a:pathLst/>
                                                  </a:custGeom>
                                                  <ask:type/>
                                                </ask:lineSketchStyleProps>
                                              </a:ext>
                                            </a:extLst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E8B4A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56.9pt;margin-top:1pt;width:185.9pt;height:161.5pt;z-index:25165824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">
                <v:textbox>
                  <w:txbxContent>
                    <w:p w14:paraId="1BF35310" w14:textId="678A5AF9" w:rsidR="00E62DE5" w:rsidRDefault="00E62DE5">
                      <w:r w:rsidRPr="00CB468F">
                        <w:rPr>
                          <w:rFonts w:cstheme="minorHAnsi"/>
                          <w:noProof/>
                        </w:rPr>
                        <w:drawing>
                          <wp:inline distT="0" distB="0" distL="0" distR="0" wp14:anchorId="41D102CF" wp14:editId="44CF728F">
                            <wp:extent cx="4536154" cy="1871345"/>
                            <wp:effectExtent l="19050" t="19050" r="17145" b="14605"/>
                            <wp:docPr id="528555463" name="Picture 1" descr="A close-up of a contact form&#10;&#10;AI-generated content may be incorrect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36742564" name="Picture 1" descr="A close-up of a contact form&#10;&#10;AI-generated content may be incorrect."/>
                                    <pic:cNvPicPr/>
                                  </pic:nvPicPr>
                                  <pic:blipFill rotWithShape="1">
                                    <a:blip r:embed="rId22"/>
                                    <a:srcRect b="17223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4569351" cy="1885040"/>
                                    </a:xfrm>
                                    <a:prstGeom prst="rect">
                                      <a:avLst/>
                                    </a:prstGeom>
                                    <a:ln w="952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med" len="med"/>
                                      <a:tailEnd type="none" w="med" len="med"/>
                                      <a:extLst>
                                        <a:ext uri="{C807C97D-BFC1-408E-A445-0C87EB9F89A2}">
                                          <ask:lineSketchStyleProps xmlns:ask="http://schemas.microsoft.com/office/drawing/2018/sketchyshapes" sd="0">
                                            <a:custGeom>
                                              <a:avLst/>
                                              <a:gdLst/>
                                              <a:ahLst/>
                                              <a:cxnLst/>
                                              <a:rect l="0" t="0" r="0" b="0"/>
                                              <a:pathLst/>
                                            </a:custGeom>
                                            <ask:type/>
                                          </ask:lineSketchStyleProps>
                                        </a:ext>
                                      </a:extLst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F6259" w:rsidRPr="00CB468F">
        <w:rPr>
          <w:rFonts w:cstheme="minorHAnsi"/>
          <w:noProof/>
        </w:rPr>
        <w:drawing>
          <wp:inline distT="0" distB="0" distL="0" distR="0" wp14:anchorId="6E5EF359" wp14:editId="2C1079ED">
            <wp:extent cx="4475171" cy="2080094"/>
            <wp:effectExtent l="19050" t="19050" r="20955" b="15875"/>
            <wp:docPr id="1403355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9315268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974225" cy="2312058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ffectLst/>
                  </pic:spPr>
                </pic:pic>
              </a:graphicData>
            </a:graphic>
          </wp:inline>
        </w:drawing>
      </w:r>
    </w:p>
    <w:p w14:paraId="6355FBF1" w14:textId="656AC472" w:rsidR="002F34C0" w:rsidRPr="00CB468F" w:rsidRDefault="002F34C0" w:rsidP="00FF251F">
      <w:pPr>
        <w:pStyle w:val="ListParagraph"/>
        <w:spacing w:before="0"/>
        <w:ind w:left="3600"/>
        <w:rPr>
          <w:rFonts w:cstheme="minorHAnsi"/>
        </w:rPr>
      </w:pPr>
    </w:p>
    <w:sectPr w:rsidR="002F34C0" w:rsidRPr="00CB468F" w:rsidSect="00A407A8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20160" w:h="12240" w:orient="landscape" w:code="5"/>
      <w:pgMar w:top="720" w:right="720" w:bottom="720" w:left="720" w:header="14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F41CC8" w14:textId="77777777" w:rsidR="00676DB0" w:rsidRDefault="00676DB0" w:rsidP="00BB1FFD">
      <w:pPr>
        <w:spacing w:after="0" w:line="240" w:lineRule="auto"/>
      </w:pPr>
      <w:r>
        <w:separator/>
      </w:r>
    </w:p>
  </w:endnote>
  <w:endnote w:type="continuationSeparator" w:id="0">
    <w:p w14:paraId="4EB459DC" w14:textId="77777777" w:rsidR="00676DB0" w:rsidRDefault="00676DB0" w:rsidP="00BB1FFD">
      <w:pPr>
        <w:spacing w:after="0" w:line="240" w:lineRule="auto"/>
      </w:pPr>
      <w:r>
        <w:continuationSeparator/>
      </w:r>
    </w:p>
  </w:endnote>
  <w:endnote w:type="continuationNotice" w:id="1">
    <w:p w14:paraId="2068D569" w14:textId="77777777" w:rsidR="00676DB0" w:rsidRDefault="00676DB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22A729" w14:textId="77777777" w:rsidR="00F30D27" w:rsidRDefault="00F30D2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2D6911" w14:textId="77777777" w:rsidR="00F30D27" w:rsidRDefault="00F30D2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5C80C3" w14:textId="77777777" w:rsidR="00F30D27" w:rsidRDefault="00F30D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97AFF8" w14:textId="77777777" w:rsidR="00676DB0" w:rsidRDefault="00676DB0" w:rsidP="00BB1FFD">
      <w:pPr>
        <w:spacing w:after="0" w:line="240" w:lineRule="auto"/>
      </w:pPr>
      <w:r>
        <w:separator/>
      </w:r>
    </w:p>
  </w:footnote>
  <w:footnote w:type="continuationSeparator" w:id="0">
    <w:p w14:paraId="1AFF1627" w14:textId="77777777" w:rsidR="00676DB0" w:rsidRDefault="00676DB0" w:rsidP="00BB1FFD">
      <w:pPr>
        <w:spacing w:after="0" w:line="240" w:lineRule="auto"/>
      </w:pPr>
      <w:r>
        <w:continuationSeparator/>
      </w:r>
    </w:p>
  </w:footnote>
  <w:footnote w:type="continuationNotice" w:id="1">
    <w:p w14:paraId="234EF67E" w14:textId="77777777" w:rsidR="00676DB0" w:rsidRDefault="00676DB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10DEC3" w14:textId="77777777" w:rsidR="00F30D27" w:rsidRDefault="00F30D2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3801F" w14:textId="7EB9DE94" w:rsidR="00AF1D04" w:rsidRDefault="009E41E1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3" behindDoc="1" locked="0" layoutInCell="1" allowOverlap="1" wp14:anchorId="6216301F" wp14:editId="3B9CBDA4">
              <wp:simplePos x="0" y="0"/>
              <wp:positionH relativeFrom="page">
                <wp:posOffset>7951</wp:posOffset>
              </wp:positionH>
              <wp:positionV relativeFrom="page">
                <wp:align>top</wp:align>
              </wp:positionV>
              <wp:extent cx="1914525" cy="5375082"/>
              <wp:effectExtent l="0" t="0" r="9525" b="0"/>
              <wp:wrapNone/>
              <wp:docPr id="536944670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4525" cy="5375082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A32C52E" w14:textId="77777777" w:rsidR="005C7FFC" w:rsidRDefault="005C7FFC" w:rsidP="005C7FFC">
                          <w:pP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  <w:p w14:paraId="68C35F22" w14:textId="77777777" w:rsidR="005C7FFC" w:rsidRPr="00F5483A" w:rsidRDefault="005C7FFC" w:rsidP="005C7FFC">
                          <w:pPr>
                            <w:rPr>
                              <w:rFonts w:ascii="Franklin Gothic Book" w:hAnsi="Franklin Gothic Book" w:cs="Calibri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  <w:t xml:space="preserve">Partner Relations Team Government Markets </w:t>
                          </w:r>
                        </w:p>
                        <w:p w14:paraId="2A258AFF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Manager: </w:t>
                          </w:r>
                        </w:p>
                        <w:p w14:paraId="7D5224D6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Stormy Church</w:t>
                          </w:r>
                        </w:p>
                        <w:p w14:paraId="535C1B87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</w:p>
                        <w:p w14:paraId="0F98F891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Consultants: </w:t>
                          </w:r>
                        </w:p>
                        <w:p w14:paraId="7A848314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Kim Flom</w:t>
                          </w:r>
                        </w:p>
                        <w:p w14:paraId="48A57D24" w14:textId="77777777" w:rsidR="00EC4AA6" w:rsidRDefault="00EC4AA6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Bobbi Jo Glood</w:t>
                          </w:r>
                        </w:p>
                        <w:p w14:paraId="0FBEB70E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Melinda Heaser</w:t>
                          </w:r>
                        </w:p>
                        <w:p w14:paraId="228159EC" w14:textId="77777777" w:rsidR="00AD5757" w:rsidRDefault="00AD5757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Sara Miller</w:t>
                          </w:r>
                        </w:p>
                        <w:p w14:paraId="5763714C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Cate Ness </w:t>
                          </w:r>
                        </w:p>
                        <w:p w14:paraId="1CFE6427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Kim Pirkl </w:t>
                          </w:r>
                        </w:p>
                        <w:p w14:paraId="6654E317" w14:textId="77777777" w:rsidR="005C7FFC" w:rsidRPr="00F5483A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Ricky Vang</w:t>
                          </w:r>
                        </w:p>
                        <w:p w14:paraId="6198C8AA" w14:textId="77777777" w:rsidR="005C7FFC" w:rsidRDefault="005C7FFC" w:rsidP="005C7FFC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16301F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.65pt;margin-top:0;width:150.75pt;height:423.25pt;z-index:-251658237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" fillcolor="#00b0f0" stroked="f">
              <v:textbox>
                <w:txbxContent>
                  <w:p w14:paraId="5A32C52E" w14:textId="77777777" w:rsidR="005C7FFC" w:rsidRDefault="005C7FFC" w:rsidP="005C7FFC">
                    <w:pP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  <w:p w14:paraId="68C35F22" w14:textId="77777777" w:rsidR="005C7FFC" w:rsidRPr="00F5483A" w:rsidRDefault="005C7FFC" w:rsidP="005C7FFC">
                    <w:pPr>
                      <w:rPr>
                        <w:rFonts w:ascii="Franklin Gothic Book" w:hAnsi="Franklin Gothic Book" w:cs="Calibri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  <w:t xml:space="preserve">Partner Relations Team Government Markets </w:t>
                    </w:r>
                  </w:p>
                  <w:p w14:paraId="2A258AFF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Manager: </w:t>
                    </w:r>
                  </w:p>
                  <w:p w14:paraId="7D5224D6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Stormy Church</w:t>
                    </w:r>
                  </w:p>
                  <w:p w14:paraId="535C1B87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</w:p>
                  <w:p w14:paraId="0F98F891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Consultants: </w:t>
                    </w:r>
                  </w:p>
                  <w:p w14:paraId="7A848314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Kim Flom</w:t>
                    </w:r>
                  </w:p>
                  <w:p w14:paraId="48A57D24" w14:textId="77777777" w:rsidR="00EC4AA6" w:rsidRDefault="00EC4AA6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Bobbi Jo Glood</w:t>
                    </w:r>
                  </w:p>
                  <w:p w14:paraId="0FBEB70E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Melinda Heaser</w:t>
                    </w:r>
                  </w:p>
                  <w:p w14:paraId="228159EC" w14:textId="77777777" w:rsidR="00AD5757" w:rsidRDefault="00AD5757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Sara Miller</w:t>
                    </w:r>
                  </w:p>
                  <w:p w14:paraId="5763714C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Cate Ness </w:t>
                    </w:r>
                  </w:p>
                  <w:p w14:paraId="1CFE6427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Kim Pirkl </w:t>
                    </w:r>
                  </w:p>
                  <w:p w14:paraId="6654E317" w14:textId="77777777" w:rsidR="005C7FFC" w:rsidRPr="00F5483A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Ricky Vang</w:t>
                    </w:r>
                  </w:p>
                  <w:p w14:paraId="6198C8AA" w14:textId="77777777" w:rsidR="005C7FFC" w:rsidRDefault="005C7FFC" w:rsidP="005C7FFC"/>
                </w:txbxContent>
              </v:textbox>
              <w10:wrap anchorx="page" anchory="page"/>
            </v:shape>
          </w:pict>
        </mc:Fallback>
      </mc:AlternateContent>
    </w:r>
    <w:r w:rsidR="00247F00">
      <w:rPr>
        <w:noProof/>
      </w:rPr>
      <w:drawing>
        <wp:anchor distT="0" distB="0" distL="114300" distR="114300" simplePos="0" relativeHeight="251658240" behindDoc="1" locked="0" layoutInCell="1" allowOverlap="1" wp14:anchorId="694BD564" wp14:editId="64E5CD64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10883307" cy="1238250"/>
          <wp:effectExtent l="0" t="0" r="0" b="0"/>
          <wp:wrapNone/>
          <wp:docPr id="6" name="Picture 6" descr="highlight chart header_5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highlight chart header_540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87957" cy="12387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47F00">
      <w:rPr>
        <w:noProof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27358D35" wp14:editId="4689C22E">
              <wp:simplePos x="0" y="0"/>
              <wp:positionH relativeFrom="margin">
                <wp:align>center</wp:align>
              </wp:positionH>
              <wp:positionV relativeFrom="paragraph">
                <wp:posOffset>-714375</wp:posOffset>
              </wp:positionV>
              <wp:extent cx="2360930" cy="914400"/>
              <wp:effectExtent l="0" t="0" r="0" b="0"/>
              <wp:wrapSquare wrapText="bothSides"/>
              <wp:docPr id="185812611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914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D314A7A" w14:textId="77777777" w:rsidR="006B5D91" w:rsidRPr="000E65FF" w:rsidRDefault="006B5D91" w:rsidP="006B5D91">
                          <w:pPr>
                            <w:jc w:val="center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 w:rsidRPr="000E65FF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Blue Plus Communique</w:t>
                          </w:r>
                        </w:p>
                        <w:p w14:paraId="3E533087" w14:textId="487E4C35" w:rsidR="00AF1D04" w:rsidRPr="00AF1D04" w:rsidRDefault="00A47D9A" w:rsidP="00AF1D04">
                          <w:pPr>
                            <w:jc w:val="center"/>
                            <w:rPr>
                              <w:rFonts w:ascii="Franklin Gothic Book" w:hAnsi="Franklin Gothic Book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6-13</w:t>
                          </w:r>
                          <w:r w:rsidR="00277318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-2025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7358D35" id="_x0000_s1028" type="#_x0000_t202" style="position:absolute;margin-left:0;margin-top:-56.25pt;width:185.9pt;height:1in;z-index:251658241;visibility:visible;mso-wrap-style:square;mso-width-percent:40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" filled="f" stroked="f">
              <v:textbox>
                <w:txbxContent>
                  <w:p w14:paraId="4D314A7A" w14:textId="77777777" w:rsidR="006B5D91" w:rsidRPr="000E65FF" w:rsidRDefault="006B5D91" w:rsidP="006B5D91">
                    <w:pPr>
                      <w:jc w:val="center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</w:pPr>
                    <w:r w:rsidRPr="000E65FF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Blue Plus Communique</w:t>
                    </w:r>
                  </w:p>
                  <w:p w14:paraId="3E533087" w14:textId="487E4C35" w:rsidR="00AF1D04" w:rsidRPr="00AF1D04" w:rsidRDefault="00A47D9A" w:rsidP="00AF1D04">
                    <w:pPr>
                      <w:jc w:val="center"/>
                      <w:rPr>
                        <w:rFonts w:ascii="Franklin Gothic Book" w:hAnsi="Franklin Gothic Book"/>
                        <w:color w:val="FFFFFF" w:themeColor="background1"/>
                        <w:sz w:val="36"/>
                        <w:szCs w:val="36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6-13</w:t>
                    </w:r>
                    <w:r w:rsidR="00277318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-2025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CA04A0"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7F8D60B0" wp14:editId="67B06822">
              <wp:simplePos x="0" y="0"/>
              <wp:positionH relativeFrom="margin">
                <wp:posOffset>-447675</wp:posOffset>
              </wp:positionH>
              <wp:positionV relativeFrom="page">
                <wp:align>top</wp:align>
              </wp:positionV>
              <wp:extent cx="2562225" cy="9334500"/>
              <wp:effectExtent l="0" t="0" r="9525" b="0"/>
              <wp:wrapNone/>
              <wp:docPr id="5" name="Freeform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562225" cy="9334500"/>
                      </a:xfrm>
                      <a:custGeom>
                        <a:avLst/>
                        <a:gdLst>
                          <a:gd name="T0" fmla="*/ 5139 w 5140"/>
                          <a:gd name="T1" fmla="*/ 15839 h 15840"/>
                          <a:gd name="T2" fmla="*/ 5137 w 5140"/>
                          <a:gd name="T3" fmla="*/ 15764 h 15840"/>
                          <a:gd name="T4" fmla="*/ 5130 w 5140"/>
                          <a:gd name="T5" fmla="*/ 15689 h 15840"/>
                          <a:gd name="T6" fmla="*/ 5120 w 5140"/>
                          <a:gd name="T7" fmla="*/ 15616 h 15840"/>
                          <a:gd name="T8" fmla="*/ 5105 w 5140"/>
                          <a:gd name="T9" fmla="*/ 15544 h 15840"/>
                          <a:gd name="T10" fmla="*/ 5086 w 5140"/>
                          <a:gd name="T11" fmla="*/ 15474 h 15840"/>
                          <a:gd name="T12" fmla="*/ 5063 w 5140"/>
                          <a:gd name="T13" fmla="*/ 15405 h 15840"/>
                          <a:gd name="T14" fmla="*/ 5036 w 5140"/>
                          <a:gd name="T15" fmla="*/ 15338 h 15840"/>
                          <a:gd name="T16" fmla="*/ 5006 w 5140"/>
                          <a:gd name="T17" fmla="*/ 15273 h 15840"/>
                          <a:gd name="T18" fmla="*/ 4972 w 5140"/>
                          <a:gd name="T19" fmla="*/ 15210 h 15840"/>
                          <a:gd name="T20" fmla="*/ 4935 w 5140"/>
                          <a:gd name="T21" fmla="*/ 15149 h 15840"/>
                          <a:gd name="T22" fmla="*/ 4895 w 5140"/>
                          <a:gd name="T23" fmla="*/ 15090 h 15840"/>
                          <a:gd name="T24" fmla="*/ 4851 w 5140"/>
                          <a:gd name="T25" fmla="*/ 15034 h 15840"/>
                          <a:gd name="T26" fmla="*/ 4805 w 5140"/>
                          <a:gd name="T27" fmla="*/ 14980 h 15840"/>
                          <a:gd name="T28" fmla="*/ 4755 w 5140"/>
                          <a:gd name="T29" fmla="*/ 14928 h 15840"/>
                          <a:gd name="T30" fmla="*/ 4703 w 5140"/>
                          <a:gd name="T31" fmla="*/ 14880 h 15840"/>
                          <a:gd name="T32" fmla="*/ 4648 w 5140"/>
                          <a:gd name="T33" fmla="*/ 14834 h 15840"/>
                          <a:gd name="T34" fmla="*/ 4591 w 5140"/>
                          <a:gd name="T35" fmla="*/ 14791 h 15840"/>
                          <a:gd name="T36" fmla="*/ 4531 w 5140"/>
                          <a:gd name="T37" fmla="*/ 14752 h 15840"/>
                          <a:gd name="T38" fmla="*/ 4469 w 5140"/>
                          <a:gd name="T39" fmla="*/ 14715 h 15840"/>
                          <a:gd name="T40" fmla="*/ 4405 w 5140"/>
                          <a:gd name="T41" fmla="*/ 14682 h 15840"/>
                          <a:gd name="T42" fmla="*/ 4339 w 5140"/>
                          <a:gd name="T43" fmla="*/ 14652 h 15840"/>
                          <a:gd name="T44" fmla="*/ 4271 w 5140"/>
                          <a:gd name="T45" fmla="*/ 14626 h 15840"/>
                          <a:gd name="T46" fmla="*/ 4201 w 5140"/>
                          <a:gd name="T47" fmla="*/ 14604 h 15840"/>
                          <a:gd name="T48" fmla="*/ 4129 w 5140"/>
                          <a:gd name="T49" fmla="*/ 14585 h 15840"/>
                          <a:gd name="T50" fmla="*/ 4056 w 5140"/>
                          <a:gd name="T51" fmla="*/ 14571 h 15840"/>
                          <a:gd name="T52" fmla="*/ 3982 w 5140"/>
                          <a:gd name="T53" fmla="*/ 14560 h 15840"/>
                          <a:gd name="T54" fmla="*/ 3906 w 5140"/>
                          <a:gd name="T55" fmla="*/ 14553 h 15840"/>
                          <a:gd name="T56" fmla="*/ 3840 w 5140"/>
                          <a:gd name="T57" fmla="*/ 14552 h 15840"/>
                          <a:gd name="T58" fmla="*/ 3840 w 5140"/>
                          <a:gd name="T59" fmla="*/ 0 h 15840"/>
                          <a:gd name="T60" fmla="*/ 0 w 5140"/>
                          <a:gd name="T61" fmla="*/ 0 h 15840"/>
                          <a:gd name="T62" fmla="*/ 0 w 5140"/>
                          <a:gd name="T63" fmla="*/ 15840 h 15840"/>
                          <a:gd name="T64" fmla="*/ 3840 w 5140"/>
                          <a:gd name="T65" fmla="*/ 15840 h 15840"/>
                          <a:gd name="T66" fmla="*/ 3840 w 5140"/>
                          <a:gd name="T67" fmla="*/ 15839 h 15840"/>
                          <a:gd name="T68" fmla="*/ 5139 w 5140"/>
                          <a:gd name="T69" fmla="*/ 15839 h 1584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</a:cxnLst>
                        <a:rect l="0" t="0" r="r" b="b"/>
                        <a:pathLst>
                          <a:path w="5140" h="15840">
                            <a:moveTo>
                              <a:pt x="5139" y="15839"/>
                            </a:moveTo>
                            <a:lnTo>
                              <a:pt x="5137" y="15764"/>
                            </a:lnTo>
                            <a:lnTo>
                              <a:pt x="5130" y="15689"/>
                            </a:lnTo>
                            <a:lnTo>
                              <a:pt x="5120" y="15616"/>
                            </a:lnTo>
                            <a:lnTo>
                              <a:pt x="5105" y="15544"/>
                            </a:lnTo>
                            <a:lnTo>
                              <a:pt x="5086" y="15474"/>
                            </a:lnTo>
                            <a:lnTo>
                              <a:pt x="5063" y="15405"/>
                            </a:lnTo>
                            <a:lnTo>
                              <a:pt x="5036" y="15338"/>
                            </a:lnTo>
                            <a:lnTo>
                              <a:pt x="5006" y="15273"/>
                            </a:lnTo>
                            <a:lnTo>
                              <a:pt x="4972" y="15210"/>
                            </a:lnTo>
                            <a:lnTo>
                              <a:pt x="4935" y="15149"/>
                            </a:lnTo>
                            <a:lnTo>
                              <a:pt x="4895" y="15090"/>
                            </a:lnTo>
                            <a:lnTo>
                              <a:pt x="4851" y="15034"/>
                            </a:lnTo>
                            <a:lnTo>
                              <a:pt x="4805" y="14980"/>
                            </a:lnTo>
                            <a:lnTo>
                              <a:pt x="4755" y="14928"/>
                            </a:lnTo>
                            <a:lnTo>
                              <a:pt x="4703" y="14880"/>
                            </a:lnTo>
                            <a:lnTo>
                              <a:pt x="4648" y="14834"/>
                            </a:lnTo>
                            <a:lnTo>
                              <a:pt x="4591" y="14791"/>
                            </a:lnTo>
                            <a:lnTo>
                              <a:pt x="4531" y="14752"/>
                            </a:lnTo>
                            <a:lnTo>
                              <a:pt x="4469" y="14715"/>
                            </a:lnTo>
                            <a:lnTo>
                              <a:pt x="4405" y="14682"/>
                            </a:lnTo>
                            <a:lnTo>
                              <a:pt x="4339" y="14652"/>
                            </a:lnTo>
                            <a:lnTo>
                              <a:pt x="4271" y="14626"/>
                            </a:lnTo>
                            <a:lnTo>
                              <a:pt x="4201" y="14604"/>
                            </a:lnTo>
                            <a:lnTo>
                              <a:pt x="4129" y="14585"/>
                            </a:lnTo>
                            <a:lnTo>
                              <a:pt x="4056" y="14571"/>
                            </a:lnTo>
                            <a:lnTo>
                              <a:pt x="3982" y="14560"/>
                            </a:lnTo>
                            <a:lnTo>
                              <a:pt x="3906" y="14553"/>
                            </a:lnTo>
                            <a:lnTo>
                              <a:pt x="3840" y="14552"/>
                            </a:lnTo>
                            <a:lnTo>
                              <a:pt x="3840" y="0"/>
                            </a:lnTo>
                            <a:lnTo>
                              <a:pt x="0" y="0"/>
                            </a:lnTo>
                            <a:lnTo>
                              <a:pt x="0" y="15840"/>
                            </a:lnTo>
                            <a:lnTo>
                              <a:pt x="3840" y="15840"/>
                            </a:lnTo>
                            <a:lnTo>
                              <a:pt x="3840" y="15839"/>
                            </a:lnTo>
                            <a:lnTo>
                              <a:pt x="5139" y="15839"/>
                            </a:lnTo>
                          </a:path>
                        </a:pathLst>
                      </a:cu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>
          <w:pict>
            <v:shape w14:anchorId="1F893F78" id="Freeform 45" o:spid="_x0000_s1026" style="position:absolute;margin-left:-35.25pt;margin-top:0;width:201.75pt;height:735pt;z-index:-25165823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top;mso-position-vertical-relative:page;mso-width-percent:0;mso-height-percent:0;mso-width-relative:margin;mso-height-relative:margin;v-text-anchor:top" coordsize="51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" path="m5139,15839r-2,-75l5130,15689r-10,-73l5105,15544r-19,-70l5063,15405r-27,-67l5006,15273r-34,-63l4935,15149r-40,-59l4851,15034r-46,-54l4755,14928r-52,-48l4648,14834r-57,-43l4531,14752r-62,-37l4405,14682r-66,-30l4271,14626r-70,-22l4129,14585r-73,-14l3982,14560r-76,-7l3840,14552,3840,,,,,15840r3840,l3840,15839r1299,e" fillcolor="#00b0f0" stroked="f">
              <v:path arrowok="t" o:connecttype="custom" o:connectlocs="2561727,9333911;2560730,9289713;2557240,9245516;2552255,9202497;2544778,9160067;2535307,9118816;2523841,9078155;2510382,9038672;2495428,9000367;2478479,8963241;2460035,8927294;2440096,8892526;2418162,8859525;2395232,8827703;2370307,8797059;2344386,8768773;2316969,8741665;2288555,8716325;2258646,8693342;2227740,8671538;2195837,8652091;2162937,8634413;2129039,8619091;2094145,8606126;2058254,8594929;2021865,8586679;1984977,8580197;1947092,8576072;1914191,8575483;1914191,0;0,0;0,9334500;1914191,9334500;1914191,9333911;2561727,9333911" o:connectangles="0,0,0,0,0,0,0,0,0,0,0,0,0,0,0,0,0,0,0,0,0,0,0,0,0,0,0,0,0,0,0,0,0,0,0"/>
              <w10:wrap anchorx="margin" anchory="page"/>
            </v:shape>
          </w:pict>
        </mc:Fallback>
      </mc:AlternateContent>
    </w:r>
  </w:p>
  <w:p w14:paraId="6C2F9D84" w14:textId="0AAA33D7" w:rsidR="00AF1D04" w:rsidRDefault="00AF1D0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6C9E5F" w14:textId="77777777" w:rsidR="00F30D27" w:rsidRDefault="00F30D2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B90F02"/>
    <w:multiLevelType w:val="hybridMultilevel"/>
    <w:tmpl w:val="0930CC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6830D4"/>
    <w:multiLevelType w:val="hybridMultilevel"/>
    <w:tmpl w:val="E550C5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947ECC"/>
    <w:multiLevelType w:val="hybridMultilevel"/>
    <w:tmpl w:val="5AA001EA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9C27918"/>
    <w:multiLevelType w:val="hybridMultilevel"/>
    <w:tmpl w:val="CFC8CF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1949E7"/>
    <w:multiLevelType w:val="multilevel"/>
    <w:tmpl w:val="E5245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DC0319B"/>
    <w:multiLevelType w:val="hybridMultilevel"/>
    <w:tmpl w:val="64E62B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7F37AF"/>
    <w:multiLevelType w:val="hybridMultilevel"/>
    <w:tmpl w:val="FFDEA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824B67"/>
    <w:multiLevelType w:val="hybridMultilevel"/>
    <w:tmpl w:val="DD8246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831940"/>
    <w:multiLevelType w:val="multilevel"/>
    <w:tmpl w:val="B7363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8B6277B"/>
    <w:multiLevelType w:val="hybridMultilevel"/>
    <w:tmpl w:val="C2748A3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230A6519"/>
    <w:multiLevelType w:val="hybridMultilevel"/>
    <w:tmpl w:val="74C65C4C"/>
    <w:lvl w:ilvl="0" w:tplc="6D34BE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F77219"/>
    <w:multiLevelType w:val="hybridMultilevel"/>
    <w:tmpl w:val="DB3AE9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C00702"/>
    <w:multiLevelType w:val="multilevel"/>
    <w:tmpl w:val="F5F66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EB9283C"/>
    <w:multiLevelType w:val="multilevel"/>
    <w:tmpl w:val="900ED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73415C4"/>
    <w:multiLevelType w:val="hybridMultilevel"/>
    <w:tmpl w:val="172A0B3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398C796E"/>
    <w:multiLevelType w:val="hybridMultilevel"/>
    <w:tmpl w:val="94F298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EF0BF6"/>
    <w:multiLevelType w:val="hybridMultilevel"/>
    <w:tmpl w:val="2C727F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4723F2"/>
    <w:multiLevelType w:val="multilevel"/>
    <w:tmpl w:val="21CA93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2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C485413"/>
    <w:multiLevelType w:val="hybridMultilevel"/>
    <w:tmpl w:val="BB147322"/>
    <w:lvl w:ilvl="0" w:tplc="06900896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01140B"/>
    <w:multiLevelType w:val="hybridMultilevel"/>
    <w:tmpl w:val="304077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D10F20"/>
    <w:multiLevelType w:val="hybridMultilevel"/>
    <w:tmpl w:val="0DAE493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3F414EBF"/>
    <w:multiLevelType w:val="hybridMultilevel"/>
    <w:tmpl w:val="251AB7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0A36EF8"/>
    <w:multiLevelType w:val="multilevel"/>
    <w:tmpl w:val="C1F8D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22F40A5"/>
    <w:multiLevelType w:val="hybridMultilevel"/>
    <w:tmpl w:val="8C949E8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46F61ADD"/>
    <w:multiLevelType w:val="hybridMultilevel"/>
    <w:tmpl w:val="6F160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FD6163"/>
    <w:multiLevelType w:val="hybridMultilevel"/>
    <w:tmpl w:val="15C69558"/>
    <w:lvl w:ilvl="0" w:tplc="CA84BE0A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4F70F1"/>
    <w:multiLevelType w:val="hybridMultilevel"/>
    <w:tmpl w:val="0862E394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7" w15:restartNumberingAfterBreak="0">
    <w:nsid w:val="4AA140E0"/>
    <w:multiLevelType w:val="hybridMultilevel"/>
    <w:tmpl w:val="13F4CE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1D40DA"/>
    <w:multiLevelType w:val="hybridMultilevel"/>
    <w:tmpl w:val="C2E44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DCF55B4"/>
    <w:multiLevelType w:val="hybridMultilevel"/>
    <w:tmpl w:val="9DEA7F86"/>
    <w:lvl w:ilvl="0" w:tplc="D832AB1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3273675"/>
    <w:multiLevelType w:val="multilevel"/>
    <w:tmpl w:val="05E470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7"/>
      <w:numFmt w:val="decimal"/>
      <w:isLgl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1" w15:restartNumberingAfterBreak="0">
    <w:nsid w:val="569F6828"/>
    <w:multiLevelType w:val="hybridMultilevel"/>
    <w:tmpl w:val="0E6C9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9FC5E7F"/>
    <w:multiLevelType w:val="hybridMultilevel"/>
    <w:tmpl w:val="F398BAD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701752"/>
    <w:multiLevelType w:val="multilevel"/>
    <w:tmpl w:val="ABBE1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DFF486E"/>
    <w:multiLevelType w:val="hybridMultilevel"/>
    <w:tmpl w:val="BEA8C3A8"/>
    <w:lvl w:ilvl="0" w:tplc="94BA23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0A2734"/>
    <w:multiLevelType w:val="hybridMultilevel"/>
    <w:tmpl w:val="5A8AE5CA"/>
    <w:lvl w:ilvl="0" w:tplc="04090003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36" w15:restartNumberingAfterBreak="0">
    <w:nsid w:val="654A2172"/>
    <w:multiLevelType w:val="hybridMultilevel"/>
    <w:tmpl w:val="719040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9913BA"/>
    <w:multiLevelType w:val="hybridMultilevel"/>
    <w:tmpl w:val="E36AFE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2B4038"/>
    <w:multiLevelType w:val="hybridMultilevel"/>
    <w:tmpl w:val="1446186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9" w15:restartNumberingAfterBreak="0">
    <w:nsid w:val="7A9F6AA5"/>
    <w:multiLevelType w:val="hybridMultilevel"/>
    <w:tmpl w:val="B6DEE6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D700545"/>
    <w:multiLevelType w:val="hybridMultilevel"/>
    <w:tmpl w:val="5CD6F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E4D346B"/>
    <w:multiLevelType w:val="multilevel"/>
    <w:tmpl w:val="6F520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EC05AA0"/>
    <w:multiLevelType w:val="multilevel"/>
    <w:tmpl w:val="FA60F3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7F6800EB"/>
    <w:multiLevelType w:val="hybridMultilevel"/>
    <w:tmpl w:val="E86403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3283610">
    <w:abstractNumId w:val="31"/>
  </w:num>
  <w:num w:numId="2" w16cid:durableId="1797331095">
    <w:abstractNumId w:val="20"/>
  </w:num>
  <w:num w:numId="3" w16cid:durableId="214856249">
    <w:abstractNumId w:val="29"/>
  </w:num>
  <w:num w:numId="4" w16cid:durableId="1499616861">
    <w:abstractNumId w:val="35"/>
  </w:num>
  <w:num w:numId="5" w16cid:durableId="2073769093">
    <w:abstractNumId w:val="4"/>
  </w:num>
  <w:num w:numId="6" w16cid:durableId="18362904">
    <w:abstractNumId w:val="40"/>
  </w:num>
  <w:num w:numId="7" w16cid:durableId="495341996">
    <w:abstractNumId w:val="41"/>
  </w:num>
  <w:num w:numId="8" w16cid:durableId="195433800">
    <w:abstractNumId w:val="11"/>
  </w:num>
  <w:num w:numId="9" w16cid:durableId="2131320421">
    <w:abstractNumId w:val="30"/>
  </w:num>
  <w:num w:numId="10" w16cid:durableId="292836173">
    <w:abstractNumId w:val="23"/>
  </w:num>
  <w:num w:numId="11" w16cid:durableId="590047722">
    <w:abstractNumId w:val="14"/>
  </w:num>
  <w:num w:numId="12" w16cid:durableId="1674527007">
    <w:abstractNumId w:val="18"/>
  </w:num>
  <w:num w:numId="13" w16cid:durableId="1073697651">
    <w:abstractNumId w:val="15"/>
  </w:num>
  <w:num w:numId="14" w16cid:durableId="1167403472">
    <w:abstractNumId w:val="32"/>
  </w:num>
  <w:num w:numId="15" w16cid:durableId="1282767395">
    <w:abstractNumId w:val="37"/>
  </w:num>
  <w:num w:numId="16" w16cid:durableId="974333673">
    <w:abstractNumId w:val="25"/>
  </w:num>
  <w:num w:numId="17" w16cid:durableId="364520162">
    <w:abstractNumId w:val="13"/>
  </w:num>
  <w:num w:numId="18" w16cid:durableId="1117332499">
    <w:abstractNumId w:val="16"/>
  </w:num>
  <w:num w:numId="19" w16cid:durableId="2132741991">
    <w:abstractNumId w:val="10"/>
  </w:num>
  <w:num w:numId="20" w16cid:durableId="1726180153">
    <w:abstractNumId w:val="27"/>
  </w:num>
  <w:num w:numId="21" w16cid:durableId="1713727723">
    <w:abstractNumId w:val="21"/>
  </w:num>
  <w:num w:numId="22" w16cid:durableId="289941252">
    <w:abstractNumId w:val="43"/>
  </w:num>
  <w:num w:numId="23" w16cid:durableId="1445222575">
    <w:abstractNumId w:val="3"/>
  </w:num>
  <w:num w:numId="24" w16cid:durableId="1672369704">
    <w:abstractNumId w:val="1"/>
  </w:num>
  <w:num w:numId="25" w16cid:durableId="497380916">
    <w:abstractNumId w:val="9"/>
  </w:num>
  <w:num w:numId="26" w16cid:durableId="1810782584">
    <w:abstractNumId w:val="2"/>
  </w:num>
  <w:num w:numId="27" w16cid:durableId="1880438696">
    <w:abstractNumId w:val="34"/>
  </w:num>
  <w:num w:numId="28" w16cid:durableId="1660184218">
    <w:abstractNumId w:val="38"/>
  </w:num>
  <w:num w:numId="29" w16cid:durableId="581986185">
    <w:abstractNumId w:val="28"/>
  </w:num>
  <w:num w:numId="30" w16cid:durableId="432021395">
    <w:abstractNumId w:val="7"/>
  </w:num>
  <w:num w:numId="31" w16cid:durableId="1121535278">
    <w:abstractNumId w:val="24"/>
  </w:num>
  <w:num w:numId="32" w16cid:durableId="1793016894">
    <w:abstractNumId w:val="19"/>
  </w:num>
  <w:num w:numId="33" w16cid:durableId="1618371083">
    <w:abstractNumId w:val="0"/>
  </w:num>
  <w:num w:numId="34" w16cid:durableId="462313527">
    <w:abstractNumId w:val="36"/>
  </w:num>
  <w:num w:numId="35" w16cid:durableId="787897410">
    <w:abstractNumId w:val="5"/>
  </w:num>
  <w:num w:numId="36" w16cid:durableId="1674063605">
    <w:abstractNumId w:val="17"/>
  </w:num>
  <w:num w:numId="37" w16cid:durableId="735007025">
    <w:abstractNumId w:val="12"/>
  </w:num>
  <w:num w:numId="38" w16cid:durableId="1690446692">
    <w:abstractNumId w:val="42"/>
  </w:num>
  <w:num w:numId="39" w16cid:durableId="1543325034">
    <w:abstractNumId w:val="33"/>
  </w:num>
  <w:num w:numId="40" w16cid:durableId="980382794">
    <w:abstractNumId w:val="22"/>
  </w:num>
  <w:num w:numId="41" w16cid:durableId="934441653">
    <w:abstractNumId w:val="8"/>
  </w:num>
  <w:num w:numId="42" w16cid:durableId="1662154319">
    <w:abstractNumId w:val="39"/>
  </w:num>
  <w:num w:numId="43" w16cid:durableId="1829320320">
    <w:abstractNumId w:val="6"/>
  </w:num>
  <w:num w:numId="44" w16cid:durableId="60392854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ocumentProtection w:edit="readOnly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A1A"/>
    <w:rsid w:val="000002C9"/>
    <w:rsid w:val="000014C8"/>
    <w:rsid w:val="00002FD0"/>
    <w:rsid w:val="00005563"/>
    <w:rsid w:val="000070CD"/>
    <w:rsid w:val="00007208"/>
    <w:rsid w:val="0000763F"/>
    <w:rsid w:val="00011DA0"/>
    <w:rsid w:val="000136F6"/>
    <w:rsid w:val="00013CB0"/>
    <w:rsid w:val="00014BDE"/>
    <w:rsid w:val="0001719D"/>
    <w:rsid w:val="0002426C"/>
    <w:rsid w:val="00025B65"/>
    <w:rsid w:val="00025C89"/>
    <w:rsid w:val="0002627C"/>
    <w:rsid w:val="000274AF"/>
    <w:rsid w:val="00031097"/>
    <w:rsid w:val="00033A89"/>
    <w:rsid w:val="00035FF3"/>
    <w:rsid w:val="000363BE"/>
    <w:rsid w:val="00036DCD"/>
    <w:rsid w:val="00037211"/>
    <w:rsid w:val="00043753"/>
    <w:rsid w:val="00043D87"/>
    <w:rsid w:val="00044446"/>
    <w:rsid w:val="00046354"/>
    <w:rsid w:val="0005112D"/>
    <w:rsid w:val="00051732"/>
    <w:rsid w:val="000537C3"/>
    <w:rsid w:val="0005518F"/>
    <w:rsid w:val="00056C2B"/>
    <w:rsid w:val="000570DE"/>
    <w:rsid w:val="00060EF0"/>
    <w:rsid w:val="00066B1E"/>
    <w:rsid w:val="00066E3F"/>
    <w:rsid w:val="00075ADB"/>
    <w:rsid w:val="00075D85"/>
    <w:rsid w:val="00076FF2"/>
    <w:rsid w:val="0007786F"/>
    <w:rsid w:val="0007796B"/>
    <w:rsid w:val="0008423C"/>
    <w:rsid w:val="00085C6E"/>
    <w:rsid w:val="00086032"/>
    <w:rsid w:val="000922E0"/>
    <w:rsid w:val="00092334"/>
    <w:rsid w:val="000934BC"/>
    <w:rsid w:val="00097777"/>
    <w:rsid w:val="000A26E5"/>
    <w:rsid w:val="000A3520"/>
    <w:rsid w:val="000A63B7"/>
    <w:rsid w:val="000A64D6"/>
    <w:rsid w:val="000A6F31"/>
    <w:rsid w:val="000B3E7D"/>
    <w:rsid w:val="000B75EB"/>
    <w:rsid w:val="000C0F3E"/>
    <w:rsid w:val="000C528A"/>
    <w:rsid w:val="000C55C0"/>
    <w:rsid w:val="000C5E44"/>
    <w:rsid w:val="000C7188"/>
    <w:rsid w:val="000D11CF"/>
    <w:rsid w:val="000D1930"/>
    <w:rsid w:val="000D1EEC"/>
    <w:rsid w:val="000E03AC"/>
    <w:rsid w:val="000E2812"/>
    <w:rsid w:val="000E4EC1"/>
    <w:rsid w:val="000E4F99"/>
    <w:rsid w:val="000E50F0"/>
    <w:rsid w:val="000E5CA7"/>
    <w:rsid w:val="000E5D5B"/>
    <w:rsid w:val="000E6041"/>
    <w:rsid w:val="000E71D4"/>
    <w:rsid w:val="000F001A"/>
    <w:rsid w:val="000F1BA4"/>
    <w:rsid w:val="000F1E02"/>
    <w:rsid w:val="000F322E"/>
    <w:rsid w:val="000F4BA9"/>
    <w:rsid w:val="000F51DC"/>
    <w:rsid w:val="000F52A9"/>
    <w:rsid w:val="000F5E8C"/>
    <w:rsid w:val="000F6BC1"/>
    <w:rsid w:val="000F763A"/>
    <w:rsid w:val="0010120E"/>
    <w:rsid w:val="00103B29"/>
    <w:rsid w:val="00103EEF"/>
    <w:rsid w:val="00104633"/>
    <w:rsid w:val="0010738B"/>
    <w:rsid w:val="00115C71"/>
    <w:rsid w:val="00117ED3"/>
    <w:rsid w:val="00122E93"/>
    <w:rsid w:val="00130051"/>
    <w:rsid w:val="00131DFA"/>
    <w:rsid w:val="00132927"/>
    <w:rsid w:val="00132E8C"/>
    <w:rsid w:val="00134563"/>
    <w:rsid w:val="0013781E"/>
    <w:rsid w:val="00146993"/>
    <w:rsid w:val="00150443"/>
    <w:rsid w:val="0015170B"/>
    <w:rsid w:val="00153AFB"/>
    <w:rsid w:val="001557E7"/>
    <w:rsid w:val="00160263"/>
    <w:rsid w:val="001611EF"/>
    <w:rsid w:val="001620D2"/>
    <w:rsid w:val="00163839"/>
    <w:rsid w:val="0016598F"/>
    <w:rsid w:val="00167A21"/>
    <w:rsid w:val="001722E5"/>
    <w:rsid w:val="0017409A"/>
    <w:rsid w:val="0017427A"/>
    <w:rsid w:val="00177669"/>
    <w:rsid w:val="0018117B"/>
    <w:rsid w:val="00181F29"/>
    <w:rsid w:val="001833E9"/>
    <w:rsid w:val="0018549F"/>
    <w:rsid w:val="001912C5"/>
    <w:rsid w:val="00191FF0"/>
    <w:rsid w:val="00192957"/>
    <w:rsid w:val="00192CAF"/>
    <w:rsid w:val="00193453"/>
    <w:rsid w:val="00194A7D"/>
    <w:rsid w:val="00194B56"/>
    <w:rsid w:val="00195B71"/>
    <w:rsid w:val="00196FCF"/>
    <w:rsid w:val="00197BB3"/>
    <w:rsid w:val="001A3D3F"/>
    <w:rsid w:val="001A4515"/>
    <w:rsid w:val="001A464D"/>
    <w:rsid w:val="001A6FCE"/>
    <w:rsid w:val="001A7F1C"/>
    <w:rsid w:val="001B0955"/>
    <w:rsid w:val="001B1331"/>
    <w:rsid w:val="001B3DD6"/>
    <w:rsid w:val="001B47EA"/>
    <w:rsid w:val="001B6A4A"/>
    <w:rsid w:val="001B70B8"/>
    <w:rsid w:val="001C132C"/>
    <w:rsid w:val="001C1FF0"/>
    <w:rsid w:val="001C2142"/>
    <w:rsid w:val="001C294E"/>
    <w:rsid w:val="001C2B15"/>
    <w:rsid w:val="001C508D"/>
    <w:rsid w:val="001C622C"/>
    <w:rsid w:val="001D18B6"/>
    <w:rsid w:val="001D4DD5"/>
    <w:rsid w:val="001D5EF5"/>
    <w:rsid w:val="001D7CD2"/>
    <w:rsid w:val="001D7D3A"/>
    <w:rsid w:val="001E0396"/>
    <w:rsid w:val="001E05F9"/>
    <w:rsid w:val="001E188E"/>
    <w:rsid w:val="001E1A16"/>
    <w:rsid w:val="001E3EED"/>
    <w:rsid w:val="001E4A8B"/>
    <w:rsid w:val="001E5268"/>
    <w:rsid w:val="001E77B4"/>
    <w:rsid w:val="001F0B05"/>
    <w:rsid w:val="001F6259"/>
    <w:rsid w:val="001F79CB"/>
    <w:rsid w:val="001F7B3B"/>
    <w:rsid w:val="00200910"/>
    <w:rsid w:val="00204DE2"/>
    <w:rsid w:val="00207908"/>
    <w:rsid w:val="00211713"/>
    <w:rsid w:val="00212627"/>
    <w:rsid w:val="002157D0"/>
    <w:rsid w:val="00216952"/>
    <w:rsid w:val="00217BA0"/>
    <w:rsid w:val="00221CAE"/>
    <w:rsid w:val="00222CB4"/>
    <w:rsid w:val="00223439"/>
    <w:rsid w:val="00225140"/>
    <w:rsid w:val="00225B26"/>
    <w:rsid w:val="0022618F"/>
    <w:rsid w:val="00226E4A"/>
    <w:rsid w:val="00230E99"/>
    <w:rsid w:val="00231F8D"/>
    <w:rsid w:val="00232B70"/>
    <w:rsid w:val="0023382D"/>
    <w:rsid w:val="002372CB"/>
    <w:rsid w:val="00237980"/>
    <w:rsid w:val="002405E5"/>
    <w:rsid w:val="00241FDA"/>
    <w:rsid w:val="00243A6B"/>
    <w:rsid w:val="00246950"/>
    <w:rsid w:val="00246E31"/>
    <w:rsid w:val="0024733B"/>
    <w:rsid w:val="00247DD0"/>
    <w:rsid w:val="00247F00"/>
    <w:rsid w:val="002517A8"/>
    <w:rsid w:val="00253CC8"/>
    <w:rsid w:val="00254534"/>
    <w:rsid w:val="002548C6"/>
    <w:rsid w:val="00257D69"/>
    <w:rsid w:val="00263A65"/>
    <w:rsid w:val="00266F3D"/>
    <w:rsid w:val="002707CA"/>
    <w:rsid w:val="00271278"/>
    <w:rsid w:val="0027371C"/>
    <w:rsid w:val="00273C9A"/>
    <w:rsid w:val="00275C36"/>
    <w:rsid w:val="00275F67"/>
    <w:rsid w:val="00276746"/>
    <w:rsid w:val="00277318"/>
    <w:rsid w:val="002808BF"/>
    <w:rsid w:val="00283E0B"/>
    <w:rsid w:val="0028428E"/>
    <w:rsid w:val="002859D5"/>
    <w:rsid w:val="00287C94"/>
    <w:rsid w:val="00296FB5"/>
    <w:rsid w:val="002A17F4"/>
    <w:rsid w:val="002A34F6"/>
    <w:rsid w:val="002A7349"/>
    <w:rsid w:val="002A75AD"/>
    <w:rsid w:val="002C1F9E"/>
    <w:rsid w:val="002C23D1"/>
    <w:rsid w:val="002C2496"/>
    <w:rsid w:val="002C6284"/>
    <w:rsid w:val="002C6950"/>
    <w:rsid w:val="002D13F4"/>
    <w:rsid w:val="002D3EC8"/>
    <w:rsid w:val="002D56E4"/>
    <w:rsid w:val="002D7C3C"/>
    <w:rsid w:val="002E040A"/>
    <w:rsid w:val="002E0A37"/>
    <w:rsid w:val="002E3AEB"/>
    <w:rsid w:val="002E4AC3"/>
    <w:rsid w:val="002E53BE"/>
    <w:rsid w:val="002E5879"/>
    <w:rsid w:val="002E68AD"/>
    <w:rsid w:val="002E7252"/>
    <w:rsid w:val="002F1BF2"/>
    <w:rsid w:val="002F34C0"/>
    <w:rsid w:val="002F54BE"/>
    <w:rsid w:val="002F63D4"/>
    <w:rsid w:val="002F6F5C"/>
    <w:rsid w:val="00300367"/>
    <w:rsid w:val="00300CF9"/>
    <w:rsid w:val="00302721"/>
    <w:rsid w:val="0030278D"/>
    <w:rsid w:val="00303D52"/>
    <w:rsid w:val="003043E4"/>
    <w:rsid w:val="00305747"/>
    <w:rsid w:val="00307CC8"/>
    <w:rsid w:val="00312475"/>
    <w:rsid w:val="003159BC"/>
    <w:rsid w:val="00316712"/>
    <w:rsid w:val="00317EE5"/>
    <w:rsid w:val="0032347E"/>
    <w:rsid w:val="00323C97"/>
    <w:rsid w:val="0032685B"/>
    <w:rsid w:val="003277C6"/>
    <w:rsid w:val="0033154E"/>
    <w:rsid w:val="00334B64"/>
    <w:rsid w:val="0033692F"/>
    <w:rsid w:val="003400A4"/>
    <w:rsid w:val="0034236C"/>
    <w:rsid w:val="00345E78"/>
    <w:rsid w:val="003463F7"/>
    <w:rsid w:val="0035326C"/>
    <w:rsid w:val="00353C34"/>
    <w:rsid w:val="00356F02"/>
    <w:rsid w:val="00357FF7"/>
    <w:rsid w:val="00360208"/>
    <w:rsid w:val="003606F3"/>
    <w:rsid w:val="00371294"/>
    <w:rsid w:val="00371BD2"/>
    <w:rsid w:val="00372E4A"/>
    <w:rsid w:val="00373299"/>
    <w:rsid w:val="003770CD"/>
    <w:rsid w:val="00377EE5"/>
    <w:rsid w:val="00383092"/>
    <w:rsid w:val="00383179"/>
    <w:rsid w:val="003901BE"/>
    <w:rsid w:val="0039617A"/>
    <w:rsid w:val="003A04AF"/>
    <w:rsid w:val="003A0650"/>
    <w:rsid w:val="003A069E"/>
    <w:rsid w:val="003A2226"/>
    <w:rsid w:val="003A3E05"/>
    <w:rsid w:val="003A5250"/>
    <w:rsid w:val="003A5584"/>
    <w:rsid w:val="003A67D2"/>
    <w:rsid w:val="003B570D"/>
    <w:rsid w:val="003B765E"/>
    <w:rsid w:val="003B7B71"/>
    <w:rsid w:val="003C1F8E"/>
    <w:rsid w:val="003C292F"/>
    <w:rsid w:val="003C2FEB"/>
    <w:rsid w:val="003C2FFB"/>
    <w:rsid w:val="003C346A"/>
    <w:rsid w:val="003C62DF"/>
    <w:rsid w:val="003C68F0"/>
    <w:rsid w:val="003D180B"/>
    <w:rsid w:val="003D1B73"/>
    <w:rsid w:val="003D5D56"/>
    <w:rsid w:val="003D7765"/>
    <w:rsid w:val="003E38FE"/>
    <w:rsid w:val="003E76E8"/>
    <w:rsid w:val="003F1FAD"/>
    <w:rsid w:val="003F3BBF"/>
    <w:rsid w:val="003F78C1"/>
    <w:rsid w:val="004047B8"/>
    <w:rsid w:val="00404DD2"/>
    <w:rsid w:val="00405041"/>
    <w:rsid w:val="00411710"/>
    <w:rsid w:val="00413EE1"/>
    <w:rsid w:val="0041415E"/>
    <w:rsid w:val="00416AEA"/>
    <w:rsid w:val="00417327"/>
    <w:rsid w:val="00417FA3"/>
    <w:rsid w:val="00421F75"/>
    <w:rsid w:val="00424395"/>
    <w:rsid w:val="00427018"/>
    <w:rsid w:val="004320D9"/>
    <w:rsid w:val="0043344F"/>
    <w:rsid w:val="00434240"/>
    <w:rsid w:val="0043717B"/>
    <w:rsid w:val="004373FE"/>
    <w:rsid w:val="00442108"/>
    <w:rsid w:val="00442828"/>
    <w:rsid w:val="00443DEF"/>
    <w:rsid w:val="00444C0F"/>
    <w:rsid w:val="0044731C"/>
    <w:rsid w:val="0045030F"/>
    <w:rsid w:val="004523E9"/>
    <w:rsid w:val="00452D93"/>
    <w:rsid w:val="004541BB"/>
    <w:rsid w:val="0045658D"/>
    <w:rsid w:val="00460333"/>
    <w:rsid w:val="00464286"/>
    <w:rsid w:val="004660CB"/>
    <w:rsid w:val="00467133"/>
    <w:rsid w:val="0047095C"/>
    <w:rsid w:val="0047275A"/>
    <w:rsid w:val="00472831"/>
    <w:rsid w:val="00473293"/>
    <w:rsid w:val="004768CD"/>
    <w:rsid w:val="00477374"/>
    <w:rsid w:val="004773C7"/>
    <w:rsid w:val="00477BE9"/>
    <w:rsid w:val="0048172E"/>
    <w:rsid w:val="00481846"/>
    <w:rsid w:val="0048317E"/>
    <w:rsid w:val="00483594"/>
    <w:rsid w:val="00483A1E"/>
    <w:rsid w:val="004846EF"/>
    <w:rsid w:val="00485B0C"/>
    <w:rsid w:val="00491887"/>
    <w:rsid w:val="004921C1"/>
    <w:rsid w:val="00496E7A"/>
    <w:rsid w:val="004A4ADB"/>
    <w:rsid w:val="004A6B0D"/>
    <w:rsid w:val="004A7F17"/>
    <w:rsid w:val="004B2437"/>
    <w:rsid w:val="004B48C7"/>
    <w:rsid w:val="004B6AAE"/>
    <w:rsid w:val="004C2340"/>
    <w:rsid w:val="004C495E"/>
    <w:rsid w:val="004C5070"/>
    <w:rsid w:val="004C516B"/>
    <w:rsid w:val="004C660C"/>
    <w:rsid w:val="004C681A"/>
    <w:rsid w:val="004D1EB7"/>
    <w:rsid w:val="004D28B6"/>
    <w:rsid w:val="004D2F9B"/>
    <w:rsid w:val="004D30F0"/>
    <w:rsid w:val="004D3CC7"/>
    <w:rsid w:val="004D3FA9"/>
    <w:rsid w:val="004D4119"/>
    <w:rsid w:val="004D4FFD"/>
    <w:rsid w:val="004D66F3"/>
    <w:rsid w:val="004E16FD"/>
    <w:rsid w:val="004E1977"/>
    <w:rsid w:val="004E3BFA"/>
    <w:rsid w:val="004E3D6C"/>
    <w:rsid w:val="004E5709"/>
    <w:rsid w:val="004E6EBD"/>
    <w:rsid w:val="004F304C"/>
    <w:rsid w:val="004F5F6A"/>
    <w:rsid w:val="004F6E56"/>
    <w:rsid w:val="00501815"/>
    <w:rsid w:val="00503C4A"/>
    <w:rsid w:val="00506933"/>
    <w:rsid w:val="00506CE0"/>
    <w:rsid w:val="00507E2B"/>
    <w:rsid w:val="00510CF4"/>
    <w:rsid w:val="00513313"/>
    <w:rsid w:val="00515CBE"/>
    <w:rsid w:val="00515F14"/>
    <w:rsid w:val="0052086E"/>
    <w:rsid w:val="00523D02"/>
    <w:rsid w:val="00527993"/>
    <w:rsid w:val="00531075"/>
    <w:rsid w:val="00531EC6"/>
    <w:rsid w:val="005354F4"/>
    <w:rsid w:val="0053621B"/>
    <w:rsid w:val="00536365"/>
    <w:rsid w:val="00536B43"/>
    <w:rsid w:val="005401D3"/>
    <w:rsid w:val="005413CA"/>
    <w:rsid w:val="00541617"/>
    <w:rsid w:val="005477F4"/>
    <w:rsid w:val="00550520"/>
    <w:rsid w:val="005521FB"/>
    <w:rsid w:val="00552281"/>
    <w:rsid w:val="00557C87"/>
    <w:rsid w:val="00557CFB"/>
    <w:rsid w:val="00563501"/>
    <w:rsid w:val="005640C7"/>
    <w:rsid w:val="00564689"/>
    <w:rsid w:val="00565583"/>
    <w:rsid w:val="00566231"/>
    <w:rsid w:val="00567641"/>
    <w:rsid w:val="005719CC"/>
    <w:rsid w:val="00571C77"/>
    <w:rsid w:val="00573E1F"/>
    <w:rsid w:val="0057472C"/>
    <w:rsid w:val="005755A4"/>
    <w:rsid w:val="00576BC9"/>
    <w:rsid w:val="00582143"/>
    <w:rsid w:val="00582E04"/>
    <w:rsid w:val="00586B75"/>
    <w:rsid w:val="00587525"/>
    <w:rsid w:val="00590BBB"/>
    <w:rsid w:val="0059246C"/>
    <w:rsid w:val="00592D1F"/>
    <w:rsid w:val="00594D0C"/>
    <w:rsid w:val="00595938"/>
    <w:rsid w:val="00595DDB"/>
    <w:rsid w:val="005A0E99"/>
    <w:rsid w:val="005A2485"/>
    <w:rsid w:val="005A2579"/>
    <w:rsid w:val="005A41BD"/>
    <w:rsid w:val="005A6B8F"/>
    <w:rsid w:val="005B0C97"/>
    <w:rsid w:val="005B1B7C"/>
    <w:rsid w:val="005B1DC4"/>
    <w:rsid w:val="005B2CA2"/>
    <w:rsid w:val="005B4338"/>
    <w:rsid w:val="005B5264"/>
    <w:rsid w:val="005B7470"/>
    <w:rsid w:val="005C0F9F"/>
    <w:rsid w:val="005C2D07"/>
    <w:rsid w:val="005C2E4D"/>
    <w:rsid w:val="005C55DF"/>
    <w:rsid w:val="005C7FFC"/>
    <w:rsid w:val="005D36AD"/>
    <w:rsid w:val="005D5172"/>
    <w:rsid w:val="005D6BC6"/>
    <w:rsid w:val="005E07CD"/>
    <w:rsid w:val="005E0FC6"/>
    <w:rsid w:val="005E1008"/>
    <w:rsid w:val="005E1DC9"/>
    <w:rsid w:val="005E2806"/>
    <w:rsid w:val="005E4D0C"/>
    <w:rsid w:val="005E6881"/>
    <w:rsid w:val="005F16A8"/>
    <w:rsid w:val="005F4635"/>
    <w:rsid w:val="005F6ABF"/>
    <w:rsid w:val="005F7DE8"/>
    <w:rsid w:val="00605891"/>
    <w:rsid w:val="00605A18"/>
    <w:rsid w:val="0060692A"/>
    <w:rsid w:val="00613DB2"/>
    <w:rsid w:val="00616DF2"/>
    <w:rsid w:val="006214C7"/>
    <w:rsid w:val="006231A5"/>
    <w:rsid w:val="0062591A"/>
    <w:rsid w:val="00634114"/>
    <w:rsid w:val="006368C0"/>
    <w:rsid w:val="00636A63"/>
    <w:rsid w:val="006373BF"/>
    <w:rsid w:val="006433B3"/>
    <w:rsid w:val="0064390A"/>
    <w:rsid w:val="0064498D"/>
    <w:rsid w:val="00645AB7"/>
    <w:rsid w:val="00646187"/>
    <w:rsid w:val="0065157C"/>
    <w:rsid w:val="00651C2A"/>
    <w:rsid w:val="006528F2"/>
    <w:rsid w:val="00652F77"/>
    <w:rsid w:val="00653BDB"/>
    <w:rsid w:val="00656F62"/>
    <w:rsid w:val="006579A0"/>
    <w:rsid w:val="0066037B"/>
    <w:rsid w:val="0066112C"/>
    <w:rsid w:val="006613E2"/>
    <w:rsid w:val="00661934"/>
    <w:rsid w:val="00661EAF"/>
    <w:rsid w:val="0066305D"/>
    <w:rsid w:val="00667782"/>
    <w:rsid w:val="00667838"/>
    <w:rsid w:val="00667BD7"/>
    <w:rsid w:val="00675563"/>
    <w:rsid w:val="006757FC"/>
    <w:rsid w:val="00676B18"/>
    <w:rsid w:val="00676DB0"/>
    <w:rsid w:val="0068190D"/>
    <w:rsid w:val="00682753"/>
    <w:rsid w:val="00684F2B"/>
    <w:rsid w:val="006861FB"/>
    <w:rsid w:val="00687EC4"/>
    <w:rsid w:val="00690495"/>
    <w:rsid w:val="0069143B"/>
    <w:rsid w:val="006938C8"/>
    <w:rsid w:val="00694111"/>
    <w:rsid w:val="00694F49"/>
    <w:rsid w:val="00696BE2"/>
    <w:rsid w:val="006A172B"/>
    <w:rsid w:val="006A4B22"/>
    <w:rsid w:val="006B12D7"/>
    <w:rsid w:val="006B1A37"/>
    <w:rsid w:val="006B31EF"/>
    <w:rsid w:val="006B3A63"/>
    <w:rsid w:val="006B5CC5"/>
    <w:rsid w:val="006B5D91"/>
    <w:rsid w:val="006B6EAF"/>
    <w:rsid w:val="006B75F3"/>
    <w:rsid w:val="006C1A4E"/>
    <w:rsid w:val="006C3DA8"/>
    <w:rsid w:val="006C65A7"/>
    <w:rsid w:val="006C6CAE"/>
    <w:rsid w:val="006D44B1"/>
    <w:rsid w:val="006D509D"/>
    <w:rsid w:val="006D516E"/>
    <w:rsid w:val="006E3A81"/>
    <w:rsid w:val="006E4559"/>
    <w:rsid w:val="006E50BA"/>
    <w:rsid w:val="006E5721"/>
    <w:rsid w:val="006E6AE2"/>
    <w:rsid w:val="006E6C6F"/>
    <w:rsid w:val="006F0648"/>
    <w:rsid w:val="006F4461"/>
    <w:rsid w:val="006F676F"/>
    <w:rsid w:val="006F7612"/>
    <w:rsid w:val="006F79C3"/>
    <w:rsid w:val="00700097"/>
    <w:rsid w:val="007010A6"/>
    <w:rsid w:val="00701999"/>
    <w:rsid w:val="00702100"/>
    <w:rsid w:val="00702A9B"/>
    <w:rsid w:val="00703751"/>
    <w:rsid w:val="007037EA"/>
    <w:rsid w:val="00705463"/>
    <w:rsid w:val="00713262"/>
    <w:rsid w:val="00715BB0"/>
    <w:rsid w:val="00722A51"/>
    <w:rsid w:val="00724115"/>
    <w:rsid w:val="00725769"/>
    <w:rsid w:val="00730DF7"/>
    <w:rsid w:val="00730EAB"/>
    <w:rsid w:val="00732889"/>
    <w:rsid w:val="0073591D"/>
    <w:rsid w:val="00735D14"/>
    <w:rsid w:val="007413C2"/>
    <w:rsid w:val="007442FE"/>
    <w:rsid w:val="00744BB8"/>
    <w:rsid w:val="00746535"/>
    <w:rsid w:val="00747689"/>
    <w:rsid w:val="00747EBE"/>
    <w:rsid w:val="00751D9B"/>
    <w:rsid w:val="00752F9B"/>
    <w:rsid w:val="00760343"/>
    <w:rsid w:val="0076114D"/>
    <w:rsid w:val="007617B2"/>
    <w:rsid w:val="0076390D"/>
    <w:rsid w:val="00765AD6"/>
    <w:rsid w:val="0077053B"/>
    <w:rsid w:val="007706A8"/>
    <w:rsid w:val="00770933"/>
    <w:rsid w:val="0077780E"/>
    <w:rsid w:val="00777A7D"/>
    <w:rsid w:val="007808B0"/>
    <w:rsid w:val="00781EED"/>
    <w:rsid w:val="00782727"/>
    <w:rsid w:val="00783564"/>
    <w:rsid w:val="00783A2F"/>
    <w:rsid w:val="00785621"/>
    <w:rsid w:val="00786946"/>
    <w:rsid w:val="00791165"/>
    <w:rsid w:val="0079335F"/>
    <w:rsid w:val="00794AF5"/>
    <w:rsid w:val="007979EC"/>
    <w:rsid w:val="007A08C5"/>
    <w:rsid w:val="007A23A0"/>
    <w:rsid w:val="007A25CB"/>
    <w:rsid w:val="007A3207"/>
    <w:rsid w:val="007A3CE8"/>
    <w:rsid w:val="007A5F11"/>
    <w:rsid w:val="007B1624"/>
    <w:rsid w:val="007B58B5"/>
    <w:rsid w:val="007C02BB"/>
    <w:rsid w:val="007C1195"/>
    <w:rsid w:val="007C15A8"/>
    <w:rsid w:val="007C3982"/>
    <w:rsid w:val="007C4DC4"/>
    <w:rsid w:val="007C5D09"/>
    <w:rsid w:val="007C5E19"/>
    <w:rsid w:val="007D1A10"/>
    <w:rsid w:val="007D220B"/>
    <w:rsid w:val="007D2AC6"/>
    <w:rsid w:val="007D561F"/>
    <w:rsid w:val="007D5752"/>
    <w:rsid w:val="007E1ED5"/>
    <w:rsid w:val="007E23FF"/>
    <w:rsid w:val="007E2DBD"/>
    <w:rsid w:val="007E33A6"/>
    <w:rsid w:val="007E404D"/>
    <w:rsid w:val="007E40A0"/>
    <w:rsid w:val="007E7EB6"/>
    <w:rsid w:val="007F3940"/>
    <w:rsid w:val="007F441C"/>
    <w:rsid w:val="007F4CD4"/>
    <w:rsid w:val="007F7AF5"/>
    <w:rsid w:val="00804D05"/>
    <w:rsid w:val="0080562D"/>
    <w:rsid w:val="00811048"/>
    <w:rsid w:val="00811CA3"/>
    <w:rsid w:val="00813955"/>
    <w:rsid w:val="00816EB3"/>
    <w:rsid w:val="0082075D"/>
    <w:rsid w:val="008234EE"/>
    <w:rsid w:val="00824897"/>
    <w:rsid w:val="0082618E"/>
    <w:rsid w:val="00826BC0"/>
    <w:rsid w:val="00826D69"/>
    <w:rsid w:val="00830D12"/>
    <w:rsid w:val="00833EFB"/>
    <w:rsid w:val="00835CE1"/>
    <w:rsid w:val="008376A0"/>
    <w:rsid w:val="008470C3"/>
    <w:rsid w:val="00847305"/>
    <w:rsid w:val="00847508"/>
    <w:rsid w:val="00851697"/>
    <w:rsid w:val="00852BBD"/>
    <w:rsid w:val="00852CC1"/>
    <w:rsid w:val="00854403"/>
    <w:rsid w:val="00854E9E"/>
    <w:rsid w:val="00856496"/>
    <w:rsid w:val="008565B1"/>
    <w:rsid w:val="00857043"/>
    <w:rsid w:val="008572F5"/>
    <w:rsid w:val="00857759"/>
    <w:rsid w:val="00857F8D"/>
    <w:rsid w:val="00860037"/>
    <w:rsid w:val="008631AE"/>
    <w:rsid w:val="008642A5"/>
    <w:rsid w:val="008669F3"/>
    <w:rsid w:val="00873A3C"/>
    <w:rsid w:val="008740C7"/>
    <w:rsid w:val="00880D03"/>
    <w:rsid w:val="00881533"/>
    <w:rsid w:val="00881959"/>
    <w:rsid w:val="00883C29"/>
    <w:rsid w:val="008853A7"/>
    <w:rsid w:val="00885E21"/>
    <w:rsid w:val="00886E73"/>
    <w:rsid w:val="00887099"/>
    <w:rsid w:val="008877C2"/>
    <w:rsid w:val="00893781"/>
    <w:rsid w:val="0089407A"/>
    <w:rsid w:val="00897F7A"/>
    <w:rsid w:val="008A0F63"/>
    <w:rsid w:val="008A1AC2"/>
    <w:rsid w:val="008A249D"/>
    <w:rsid w:val="008A32F6"/>
    <w:rsid w:val="008A3D81"/>
    <w:rsid w:val="008A56CB"/>
    <w:rsid w:val="008A5AC0"/>
    <w:rsid w:val="008A7B96"/>
    <w:rsid w:val="008B3EF9"/>
    <w:rsid w:val="008C0920"/>
    <w:rsid w:val="008C1F4D"/>
    <w:rsid w:val="008C3096"/>
    <w:rsid w:val="008C3CEB"/>
    <w:rsid w:val="008C610E"/>
    <w:rsid w:val="008D231C"/>
    <w:rsid w:val="008D281F"/>
    <w:rsid w:val="008D3D21"/>
    <w:rsid w:val="008D49FB"/>
    <w:rsid w:val="008D4B67"/>
    <w:rsid w:val="008D7D73"/>
    <w:rsid w:val="008D7F09"/>
    <w:rsid w:val="008E3FF4"/>
    <w:rsid w:val="008E46C2"/>
    <w:rsid w:val="008E6B25"/>
    <w:rsid w:val="008F026A"/>
    <w:rsid w:val="008F299E"/>
    <w:rsid w:val="008F3D1A"/>
    <w:rsid w:val="0090229D"/>
    <w:rsid w:val="009024C0"/>
    <w:rsid w:val="00902656"/>
    <w:rsid w:val="0090289F"/>
    <w:rsid w:val="0090409C"/>
    <w:rsid w:val="00907824"/>
    <w:rsid w:val="00911227"/>
    <w:rsid w:val="00911B8B"/>
    <w:rsid w:val="00912625"/>
    <w:rsid w:val="00912BB8"/>
    <w:rsid w:val="009158D8"/>
    <w:rsid w:val="009167DD"/>
    <w:rsid w:val="0091686F"/>
    <w:rsid w:val="00917D71"/>
    <w:rsid w:val="009202B7"/>
    <w:rsid w:val="00920C93"/>
    <w:rsid w:val="0092338C"/>
    <w:rsid w:val="009238A7"/>
    <w:rsid w:val="0092504E"/>
    <w:rsid w:val="00925C8A"/>
    <w:rsid w:val="00926E8D"/>
    <w:rsid w:val="0092745A"/>
    <w:rsid w:val="00930191"/>
    <w:rsid w:val="00930598"/>
    <w:rsid w:val="00930839"/>
    <w:rsid w:val="009315BC"/>
    <w:rsid w:val="00933F5D"/>
    <w:rsid w:val="00944AEB"/>
    <w:rsid w:val="00953581"/>
    <w:rsid w:val="00953963"/>
    <w:rsid w:val="00954AF8"/>
    <w:rsid w:val="009573AF"/>
    <w:rsid w:val="00960FF8"/>
    <w:rsid w:val="0096127D"/>
    <w:rsid w:val="00961A26"/>
    <w:rsid w:val="00962462"/>
    <w:rsid w:val="00964FC8"/>
    <w:rsid w:val="00967E14"/>
    <w:rsid w:val="00971669"/>
    <w:rsid w:val="00974535"/>
    <w:rsid w:val="0097509B"/>
    <w:rsid w:val="00975179"/>
    <w:rsid w:val="0097551F"/>
    <w:rsid w:val="0097621A"/>
    <w:rsid w:val="00977174"/>
    <w:rsid w:val="00980FCC"/>
    <w:rsid w:val="00984E17"/>
    <w:rsid w:val="0098697B"/>
    <w:rsid w:val="00986E5D"/>
    <w:rsid w:val="00987146"/>
    <w:rsid w:val="00987A1B"/>
    <w:rsid w:val="00992A7A"/>
    <w:rsid w:val="009946E6"/>
    <w:rsid w:val="00994BA9"/>
    <w:rsid w:val="009A639F"/>
    <w:rsid w:val="009A692F"/>
    <w:rsid w:val="009B0209"/>
    <w:rsid w:val="009B2118"/>
    <w:rsid w:val="009B2191"/>
    <w:rsid w:val="009B7F83"/>
    <w:rsid w:val="009C1243"/>
    <w:rsid w:val="009C1DF1"/>
    <w:rsid w:val="009C1DF7"/>
    <w:rsid w:val="009C635F"/>
    <w:rsid w:val="009D141C"/>
    <w:rsid w:val="009D3159"/>
    <w:rsid w:val="009D4113"/>
    <w:rsid w:val="009D4983"/>
    <w:rsid w:val="009D6DB7"/>
    <w:rsid w:val="009D7189"/>
    <w:rsid w:val="009E170D"/>
    <w:rsid w:val="009E41E1"/>
    <w:rsid w:val="009E6A19"/>
    <w:rsid w:val="009F0657"/>
    <w:rsid w:val="009F0803"/>
    <w:rsid w:val="009F1C68"/>
    <w:rsid w:val="009F2261"/>
    <w:rsid w:val="009F77B2"/>
    <w:rsid w:val="00A050D3"/>
    <w:rsid w:val="00A061CA"/>
    <w:rsid w:val="00A06CF5"/>
    <w:rsid w:val="00A07790"/>
    <w:rsid w:val="00A077B3"/>
    <w:rsid w:val="00A147E4"/>
    <w:rsid w:val="00A14E5C"/>
    <w:rsid w:val="00A16D9E"/>
    <w:rsid w:val="00A16F35"/>
    <w:rsid w:val="00A20B54"/>
    <w:rsid w:val="00A21B4D"/>
    <w:rsid w:val="00A23A45"/>
    <w:rsid w:val="00A24223"/>
    <w:rsid w:val="00A27074"/>
    <w:rsid w:val="00A32843"/>
    <w:rsid w:val="00A32DF5"/>
    <w:rsid w:val="00A3331A"/>
    <w:rsid w:val="00A33E85"/>
    <w:rsid w:val="00A354DA"/>
    <w:rsid w:val="00A35652"/>
    <w:rsid w:val="00A407A8"/>
    <w:rsid w:val="00A416E8"/>
    <w:rsid w:val="00A42689"/>
    <w:rsid w:val="00A42D58"/>
    <w:rsid w:val="00A43CB5"/>
    <w:rsid w:val="00A43DD3"/>
    <w:rsid w:val="00A47D9A"/>
    <w:rsid w:val="00A51DB2"/>
    <w:rsid w:val="00A52233"/>
    <w:rsid w:val="00A56751"/>
    <w:rsid w:val="00A615D4"/>
    <w:rsid w:val="00A6249F"/>
    <w:rsid w:val="00A62F95"/>
    <w:rsid w:val="00A63F0A"/>
    <w:rsid w:val="00A65F78"/>
    <w:rsid w:val="00A7017F"/>
    <w:rsid w:val="00A7093F"/>
    <w:rsid w:val="00A75522"/>
    <w:rsid w:val="00A75C4F"/>
    <w:rsid w:val="00A771B2"/>
    <w:rsid w:val="00A80276"/>
    <w:rsid w:val="00A80559"/>
    <w:rsid w:val="00A806EB"/>
    <w:rsid w:val="00A81E59"/>
    <w:rsid w:val="00A8458E"/>
    <w:rsid w:val="00A847E2"/>
    <w:rsid w:val="00A84A6C"/>
    <w:rsid w:val="00A872AD"/>
    <w:rsid w:val="00A90A60"/>
    <w:rsid w:val="00A90D0F"/>
    <w:rsid w:val="00A9262D"/>
    <w:rsid w:val="00A936B0"/>
    <w:rsid w:val="00AA0180"/>
    <w:rsid w:val="00AA1C20"/>
    <w:rsid w:val="00AA3938"/>
    <w:rsid w:val="00AA4910"/>
    <w:rsid w:val="00AB0499"/>
    <w:rsid w:val="00AB049B"/>
    <w:rsid w:val="00AB2256"/>
    <w:rsid w:val="00AB2AD5"/>
    <w:rsid w:val="00AB42BD"/>
    <w:rsid w:val="00AB471A"/>
    <w:rsid w:val="00AB4B0F"/>
    <w:rsid w:val="00AB6029"/>
    <w:rsid w:val="00AB7418"/>
    <w:rsid w:val="00AB7D6C"/>
    <w:rsid w:val="00AC019D"/>
    <w:rsid w:val="00AC0764"/>
    <w:rsid w:val="00AC1EBF"/>
    <w:rsid w:val="00AC27E6"/>
    <w:rsid w:val="00AC2E87"/>
    <w:rsid w:val="00AC54BB"/>
    <w:rsid w:val="00AD0860"/>
    <w:rsid w:val="00AD5757"/>
    <w:rsid w:val="00AD77B8"/>
    <w:rsid w:val="00AE07D7"/>
    <w:rsid w:val="00AE172D"/>
    <w:rsid w:val="00AE2E39"/>
    <w:rsid w:val="00AE441F"/>
    <w:rsid w:val="00AF03B5"/>
    <w:rsid w:val="00AF1D04"/>
    <w:rsid w:val="00AF1E46"/>
    <w:rsid w:val="00AF3EBC"/>
    <w:rsid w:val="00AF42F6"/>
    <w:rsid w:val="00B002EC"/>
    <w:rsid w:val="00B048A5"/>
    <w:rsid w:val="00B05FEF"/>
    <w:rsid w:val="00B0642D"/>
    <w:rsid w:val="00B1100F"/>
    <w:rsid w:val="00B17717"/>
    <w:rsid w:val="00B178F5"/>
    <w:rsid w:val="00B17B5A"/>
    <w:rsid w:val="00B2065E"/>
    <w:rsid w:val="00B22759"/>
    <w:rsid w:val="00B25678"/>
    <w:rsid w:val="00B2679E"/>
    <w:rsid w:val="00B30F0A"/>
    <w:rsid w:val="00B357FF"/>
    <w:rsid w:val="00B3623B"/>
    <w:rsid w:val="00B36480"/>
    <w:rsid w:val="00B500A3"/>
    <w:rsid w:val="00B5324D"/>
    <w:rsid w:val="00B53E57"/>
    <w:rsid w:val="00B5515D"/>
    <w:rsid w:val="00B57AE0"/>
    <w:rsid w:val="00B603FA"/>
    <w:rsid w:val="00B655A9"/>
    <w:rsid w:val="00B7274E"/>
    <w:rsid w:val="00B73DFB"/>
    <w:rsid w:val="00B74E3A"/>
    <w:rsid w:val="00B75325"/>
    <w:rsid w:val="00B75CE6"/>
    <w:rsid w:val="00B7725E"/>
    <w:rsid w:val="00B776AE"/>
    <w:rsid w:val="00B81017"/>
    <w:rsid w:val="00B82000"/>
    <w:rsid w:val="00B8229D"/>
    <w:rsid w:val="00B84009"/>
    <w:rsid w:val="00B900DC"/>
    <w:rsid w:val="00B905AB"/>
    <w:rsid w:val="00B90F70"/>
    <w:rsid w:val="00B95019"/>
    <w:rsid w:val="00B950C6"/>
    <w:rsid w:val="00B95B28"/>
    <w:rsid w:val="00BB0DCB"/>
    <w:rsid w:val="00BB1FFD"/>
    <w:rsid w:val="00BB3320"/>
    <w:rsid w:val="00BC1031"/>
    <w:rsid w:val="00BC5777"/>
    <w:rsid w:val="00BD101E"/>
    <w:rsid w:val="00BD11B0"/>
    <w:rsid w:val="00BD1D67"/>
    <w:rsid w:val="00BD31E2"/>
    <w:rsid w:val="00BD36AC"/>
    <w:rsid w:val="00BD5817"/>
    <w:rsid w:val="00BD67A6"/>
    <w:rsid w:val="00BD6DF2"/>
    <w:rsid w:val="00BD73AA"/>
    <w:rsid w:val="00BE0899"/>
    <w:rsid w:val="00BE0FD2"/>
    <w:rsid w:val="00BE3AF0"/>
    <w:rsid w:val="00BE3D49"/>
    <w:rsid w:val="00BE6562"/>
    <w:rsid w:val="00BE6AF4"/>
    <w:rsid w:val="00BE76A0"/>
    <w:rsid w:val="00BF02A5"/>
    <w:rsid w:val="00BF0E75"/>
    <w:rsid w:val="00BF1027"/>
    <w:rsid w:val="00BF2805"/>
    <w:rsid w:val="00BF34E0"/>
    <w:rsid w:val="00BF4090"/>
    <w:rsid w:val="00BF4112"/>
    <w:rsid w:val="00BF5E03"/>
    <w:rsid w:val="00BF626A"/>
    <w:rsid w:val="00BF65AA"/>
    <w:rsid w:val="00BF6721"/>
    <w:rsid w:val="00BF7AD9"/>
    <w:rsid w:val="00C01249"/>
    <w:rsid w:val="00C03345"/>
    <w:rsid w:val="00C04243"/>
    <w:rsid w:val="00C04346"/>
    <w:rsid w:val="00C0780C"/>
    <w:rsid w:val="00C12F45"/>
    <w:rsid w:val="00C17AE3"/>
    <w:rsid w:val="00C21321"/>
    <w:rsid w:val="00C223B9"/>
    <w:rsid w:val="00C26322"/>
    <w:rsid w:val="00C273A0"/>
    <w:rsid w:val="00C27621"/>
    <w:rsid w:val="00C32EB7"/>
    <w:rsid w:val="00C350A6"/>
    <w:rsid w:val="00C37851"/>
    <w:rsid w:val="00C41668"/>
    <w:rsid w:val="00C430F0"/>
    <w:rsid w:val="00C45141"/>
    <w:rsid w:val="00C4730F"/>
    <w:rsid w:val="00C47996"/>
    <w:rsid w:val="00C5141A"/>
    <w:rsid w:val="00C51D5B"/>
    <w:rsid w:val="00C544C5"/>
    <w:rsid w:val="00C54A36"/>
    <w:rsid w:val="00C5636A"/>
    <w:rsid w:val="00C57DE5"/>
    <w:rsid w:val="00C608E4"/>
    <w:rsid w:val="00C60F02"/>
    <w:rsid w:val="00C63D0C"/>
    <w:rsid w:val="00C6414D"/>
    <w:rsid w:val="00C67E56"/>
    <w:rsid w:val="00C70DE6"/>
    <w:rsid w:val="00C73FCA"/>
    <w:rsid w:val="00C767A6"/>
    <w:rsid w:val="00C80F5D"/>
    <w:rsid w:val="00C84D49"/>
    <w:rsid w:val="00C87D32"/>
    <w:rsid w:val="00C91162"/>
    <w:rsid w:val="00C9558D"/>
    <w:rsid w:val="00C97094"/>
    <w:rsid w:val="00CA04A0"/>
    <w:rsid w:val="00CA04EF"/>
    <w:rsid w:val="00CA0995"/>
    <w:rsid w:val="00CA1E33"/>
    <w:rsid w:val="00CA2A1A"/>
    <w:rsid w:val="00CA42E4"/>
    <w:rsid w:val="00CA4412"/>
    <w:rsid w:val="00CA501C"/>
    <w:rsid w:val="00CA5F71"/>
    <w:rsid w:val="00CA612D"/>
    <w:rsid w:val="00CA669B"/>
    <w:rsid w:val="00CB12D1"/>
    <w:rsid w:val="00CB468F"/>
    <w:rsid w:val="00CB48E5"/>
    <w:rsid w:val="00CC0B0D"/>
    <w:rsid w:val="00CC3C16"/>
    <w:rsid w:val="00CC4229"/>
    <w:rsid w:val="00CC7545"/>
    <w:rsid w:val="00CD519A"/>
    <w:rsid w:val="00CD69E1"/>
    <w:rsid w:val="00CE103D"/>
    <w:rsid w:val="00CE1FC5"/>
    <w:rsid w:val="00CE20BC"/>
    <w:rsid w:val="00CE3386"/>
    <w:rsid w:val="00CE35A3"/>
    <w:rsid w:val="00CE58CE"/>
    <w:rsid w:val="00CE63EA"/>
    <w:rsid w:val="00CE6FD7"/>
    <w:rsid w:val="00CF1933"/>
    <w:rsid w:val="00CF49F1"/>
    <w:rsid w:val="00CF6185"/>
    <w:rsid w:val="00D01EB6"/>
    <w:rsid w:val="00D027E4"/>
    <w:rsid w:val="00D12968"/>
    <w:rsid w:val="00D1567D"/>
    <w:rsid w:val="00D15E98"/>
    <w:rsid w:val="00D21C8D"/>
    <w:rsid w:val="00D222BA"/>
    <w:rsid w:val="00D25FBE"/>
    <w:rsid w:val="00D269DD"/>
    <w:rsid w:val="00D27BE0"/>
    <w:rsid w:val="00D3050B"/>
    <w:rsid w:val="00D308B0"/>
    <w:rsid w:val="00D30E35"/>
    <w:rsid w:val="00D31735"/>
    <w:rsid w:val="00D329E0"/>
    <w:rsid w:val="00D32ADA"/>
    <w:rsid w:val="00D34221"/>
    <w:rsid w:val="00D34C5F"/>
    <w:rsid w:val="00D356AA"/>
    <w:rsid w:val="00D36428"/>
    <w:rsid w:val="00D36C2C"/>
    <w:rsid w:val="00D36EC7"/>
    <w:rsid w:val="00D4025F"/>
    <w:rsid w:val="00D40891"/>
    <w:rsid w:val="00D451F3"/>
    <w:rsid w:val="00D45455"/>
    <w:rsid w:val="00D46C82"/>
    <w:rsid w:val="00D47213"/>
    <w:rsid w:val="00D47C5D"/>
    <w:rsid w:val="00D47F34"/>
    <w:rsid w:val="00D526FA"/>
    <w:rsid w:val="00D5294C"/>
    <w:rsid w:val="00D529C5"/>
    <w:rsid w:val="00D53A37"/>
    <w:rsid w:val="00D54A23"/>
    <w:rsid w:val="00D54D60"/>
    <w:rsid w:val="00D55A2D"/>
    <w:rsid w:val="00D55DB2"/>
    <w:rsid w:val="00D60A33"/>
    <w:rsid w:val="00D61551"/>
    <w:rsid w:val="00D615C9"/>
    <w:rsid w:val="00D66640"/>
    <w:rsid w:val="00D710D3"/>
    <w:rsid w:val="00D7110E"/>
    <w:rsid w:val="00D766CF"/>
    <w:rsid w:val="00D76802"/>
    <w:rsid w:val="00D77860"/>
    <w:rsid w:val="00D8015A"/>
    <w:rsid w:val="00D83C71"/>
    <w:rsid w:val="00D8427C"/>
    <w:rsid w:val="00D86878"/>
    <w:rsid w:val="00D87191"/>
    <w:rsid w:val="00D87E4F"/>
    <w:rsid w:val="00D9221D"/>
    <w:rsid w:val="00DA09D1"/>
    <w:rsid w:val="00DA6843"/>
    <w:rsid w:val="00DA6A81"/>
    <w:rsid w:val="00DB0C41"/>
    <w:rsid w:val="00DB176C"/>
    <w:rsid w:val="00DB58AA"/>
    <w:rsid w:val="00DB72C9"/>
    <w:rsid w:val="00DC36DE"/>
    <w:rsid w:val="00DC6271"/>
    <w:rsid w:val="00DD1504"/>
    <w:rsid w:val="00DD423E"/>
    <w:rsid w:val="00DD5D6D"/>
    <w:rsid w:val="00DD657E"/>
    <w:rsid w:val="00DD76F2"/>
    <w:rsid w:val="00DE1B50"/>
    <w:rsid w:val="00DE260C"/>
    <w:rsid w:val="00DE29F2"/>
    <w:rsid w:val="00DE3462"/>
    <w:rsid w:val="00DE47FA"/>
    <w:rsid w:val="00DE5B81"/>
    <w:rsid w:val="00DE68B1"/>
    <w:rsid w:val="00DE7152"/>
    <w:rsid w:val="00DE79C3"/>
    <w:rsid w:val="00DF4A99"/>
    <w:rsid w:val="00DF4E3A"/>
    <w:rsid w:val="00DF5D05"/>
    <w:rsid w:val="00DF6691"/>
    <w:rsid w:val="00DF6A0E"/>
    <w:rsid w:val="00E00F97"/>
    <w:rsid w:val="00E03017"/>
    <w:rsid w:val="00E0323B"/>
    <w:rsid w:val="00E059AA"/>
    <w:rsid w:val="00E0695C"/>
    <w:rsid w:val="00E070E3"/>
    <w:rsid w:val="00E116F9"/>
    <w:rsid w:val="00E1189E"/>
    <w:rsid w:val="00E11BDE"/>
    <w:rsid w:val="00E124B5"/>
    <w:rsid w:val="00E14470"/>
    <w:rsid w:val="00E17614"/>
    <w:rsid w:val="00E22022"/>
    <w:rsid w:val="00E24341"/>
    <w:rsid w:val="00E257FA"/>
    <w:rsid w:val="00E27C27"/>
    <w:rsid w:val="00E30DD5"/>
    <w:rsid w:val="00E338A6"/>
    <w:rsid w:val="00E34519"/>
    <w:rsid w:val="00E353BE"/>
    <w:rsid w:val="00E35AFB"/>
    <w:rsid w:val="00E35ECF"/>
    <w:rsid w:val="00E363DD"/>
    <w:rsid w:val="00E36F1D"/>
    <w:rsid w:val="00E40D75"/>
    <w:rsid w:val="00E41190"/>
    <w:rsid w:val="00E41BBB"/>
    <w:rsid w:val="00E42365"/>
    <w:rsid w:val="00E42B06"/>
    <w:rsid w:val="00E502C4"/>
    <w:rsid w:val="00E50DED"/>
    <w:rsid w:val="00E534A0"/>
    <w:rsid w:val="00E54AF4"/>
    <w:rsid w:val="00E62DE5"/>
    <w:rsid w:val="00E63688"/>
    <w:rsid w:val="00E7547D"/>
    <w:rsid w:val="00E76667"/>
    <w:rsid w:val="00E76B57"/>
    <w:rsid w:val="00E77253"/>
    <w:rsid w:val="00E81B9E"/>
    <w:rsid w:val="00E82843"/>
    <w:rsid w:val="00E83434"/>
    <w:rsid w:val="00E83779"/>
    <w:rsid w:val="00E8770D"/>
    <w:rsid w:val="00E906B4"/>
    <w:rsid w:val="00E917B6"/>
    <w:rsid w:val="00E9202D"/>
    <w:rsid w:val="00E92991"/>
    <w:rsid w:val="00E94385"/>
    <w:rsid w:val="00E96884"/>
    <w:rsid w:val="00E96DD0"/>
    <w:rsid w:val="00E97A99"/>
    <w:rsid w:val="00E97B1D"/>
    <w:rsid w:val="00EA0536"/>
    <w:rsid w:val="00EA05D4"/>
    <w:rsid w:val="00EA0CAA"/>
    <w:rsid w:val="00EA3ED7"/>
    <w:rsid w:val="00EA463F"/>
    <w:rsid w:val="00EA4C57"/>
    <w:rsid w:val="00EA6153"/>
    <w:rsid w:val="00EB1778"/>
    <w:rsid w:val="00EB1F7B"/>
    <w:rsid w:val="00EB4A20"/>
    <w:rsid w:val="00EB675A"/>
    <w:rsid w:val="00EC0215"/>
    <w:rsid w:val="00EC399C"/>
    <w:rsid w:val="00EC46EF"/>
    <w:rsid w:val="00EC4AA6"/>
    <w:rsid w:val="00EC6893"/>
    <w:rsid w:val="00EC6DDB"/>
    <w:rsid w:val="00EC74C2"/>
    <w:rsid w:val="00ED2061"/>
    <w:rsid w:val="00ED3544"/>
    <w:rsid w:val="00ED6B94"/>
    <w:rsid w:val="00EE0457"/>
    <w:rsid w:val="00EE136A"/>
    <w:rsid w:val="00EE15EE"/>
    <w:rsid w:val="00EF05C7"/>
    <w:rsid w:val="00EF11F7"/>
    <w:rsid w:val="00EF49A2"/>
    <w:rsid w:val="00EF6C64"/>
    <w:rsid w:val="00EF71CC"/>
    <w:rsid w:val="00EF7D0C"/>
    <w:rsid w:val="00F0274A"/>
    <w:rsid w:val="00F04D76"/>
    <w:rsid w:val="00F05A7E"/>
    <w:rsid w:val="00F06244"/>
    <w:rsid w:val="00F06FA3"/>
    <w:rsid w:val="00F10B9B"/>
    <w:rsid w:val="00F12DE4"/>
    <w:rsid w:val="00F155C1"/>
    <w:rsid w:val="00F1649F"/>
    <w:rsid w:val="00F165D5"/>
    <w:rsid w:val="00F16823"/>
    <w:rsid w:val="00F2265D"/>
    <w:rsid w:val="00F227D4"/>
    <w:rsid w:val="00F23431"/>
    <w:rsid w:val="00F25C48"/>
    <w:rsid w:val="00F30C23"/>
    <w:rsid w:val="00F30D27"/>
    <w:rsid w:val="00F336CC"/>
    <w:rsid w:val="00F33C99"/>
    <w:rsid w:val="00F36B5F"/>
    <w:rsid w:val="00F372A8"/>
    <w:rsid w:val="00F40B20"/>
    <w:rsid w:val="00F41458"/>
    <w:rsid w:val="00F4422F"/>
    <w:rsid w:val="00F45285"/>
    <w:rsid w:val="00F46123"/>
    <w:rsid w:val="00F4620E"/>
    <w:rsid w:val="00F50BBE"/>
    <w:rsid w:val="00F53042"/>
    <w:rsid w:val="00F5483A"/>
    <w:rsid w:val="00F5570E"/>
    <w:rsid w:val="00F578F0"/>
    <w:rsid w:val="00F57C44"/>
    <w:rsid w:val="00F60625"/>
    <w:rsid w:val="00F610EE"/>
    <w:rsid w:val="00F61270"/>
    <w:rsid w:val="00F62594"/>
    <w:rsid w:val="00F64746"/>
    <w:rsid w:val="00F66C55"/>
    <w:rsid w:val="00F7026C"/>
    <w:rsid w:val="00F73E36"/>
    <w:rsid w:val="00F764A1"/>
    <w:rsid w:val="00F77805"/>
    <w:rsid w:val="00F82F50"/>
    <w:rsid w:val="00F82F88"/>
    <w:rsid w:val="00F868A8"/>
    <w:rsid w:val="00F86A07"/>
    <w:rsid w:val="00F86C1C"/>
    <w:rsid w:val="00F90BE4"/>
    <w:rsid w:val="00F90FAF"/>
    <w:rsid w:val="00F91A55"/>
    <w:rsid w:val="00F932C6"/>
    <w:rsid w:val="00F93978"/>
    <w:rsid w:val="00F93D22"/>
    <w:rsid w:val="00F95510"/>
    <w:rsid w:val="00F95F4D"/>
    <w:rsid w:val="00F97A60"/>
    <w:rsid w:val="00FA1066"/>
    <w:rsid w:val="00FA1DA8"/>
    <w:rsid w:val="00FA4843"/>
    <w:rsid w:val="00FA4AD0"/>
    <w:rsid w:val="00FA6D23"/>
    <w:rsid w:val="00FA6DD1"/>
    <w:rsid w:val="00FA7110"/>
    <w:rsid w:val="00FA7E9F"/>
    <w:rsid w:val="00FC0731"/>
    <w:rsid w:val="00FC48AD"/>
    <w:rsid w:val="00FC4B8B"/>
    <w:rsid w:val="00FC5F7D"/>
    <w:rsid w:val="00FC7915"/>
    <w:rsid w:val="00FD076E"/>
    <w:rsid w:val="00FD1B7A"/>
    <w:rsid w:val="00FD745F"/>
    <w:rsid w:val="00FD7726"/>
    <w:rsid w:val="00FE0592"/>
    <w:rsid w:val="00FE089C"/>
    <w:rsid w:val="00FE0EE1"/>
    <w:rsid w:val="00FE23A0"/>
    <w:rsid w:val="00FE2B8C"/>
    <w:rsid w:val="00FE4282"/>
    <w:rsid w:val="00FE5874"/>
    <w:rsid w:val="00FE7846"/>
    <w:rsid w:val="00FF0901"/>
    <w:rsid w:val="00FF251F"/>
    <w:rsid w:val="00FF311F"/>
    <w:rsid w:val="00FF33FE"/>
    <w:rsid w:val="00FF512F"/>
    <w:rsid w:val="00FF6AE8"/>
    <w:rsid w:val="00FF7FBB"/>
    <w:rsid w:val="2CF68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2461847"/>
  <w15:chartTrackingRefBased/>
  <w15:docId w15:val="{063B5F35-A5C6-41B6-9023-EA802518C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4F49"/>
  </w:style>
  <w:style w:type="paragraph" w:styleId="Heading1">
    <w:name w:val="heading 1"/>
    <w:basedOn w:val="Normal"/>
    <w:next w:val="Normal"/>
    <w:link w:val="Heading1Char"/>
    <w:uiPriority w:val="9"/>
    <w:qFormat/>
    <w:rsid w:val="00694F49"/>
    <w:pPr>
      <w:pBdr>
        <w:top w:val="single" w:sz="24" w:space="0" w:color="4472C4" w:themeColor="accent1"/>
        <w:left w:val="single" w:sz="24" w:space="0" w:color="4472C4" w:themeColor="accent1"/>
        <w:bottom w:val="single" w:sz="24" w:space="0" w:color="4472C4" w:themeColor="accent1"/>
        <w:right w:val="single" w:sz="24" w:space="0" w:color="4472C4" w:themeColor="accent1"/>
      </w:pBdr>
      <w:shd w:val="clear" w:color="auto" w:fill="4472C4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94F49"/>
    <w:pPr>
      <w:pBdr>
        <w:top w:val="single" w:sz="24" w:space="0" w:color="D9E2F3" w:themeColor="accent1" w:themeTint="33"/>
        <w:left w:val="single" w:sz="24" w:space="0" w:color="D9E2F3" w:themeColor="accent1" w:themeTint="33"/>
        <w:bottom w:val="single" w:sz="24" w:space="0" w:color="D9E2F3" w:themeColor="accent1" w:themeTint="33"/>
        <w:right w:val="single" w:sz="24" w:space="0" w:color="D9E2F3" w:themeColor="accent1" w:themeTint="33"/>
      </w:pBdr>
      <w:shd w:val="clear" w:color="auto" w:fill="D9E2F3" w:themeFill="accent1" w:themeFillTint="33"/>
      <w:spacing w:after="0"/>
      <w:outlineLvl w:val="1"/>
    </w:pPr>
    <w:rPr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94F49"/>
    <w:pPr>
      <w:pBdr>
        <w:top w:val="single" w:sz="6" w:space="2" w:color="4472C4" w:themeColor="accent1"/>
      </w:pBdr>
      <w:spacing w:before="300" w:after="0"/>
      <w:outlineLvl w:val="2"/>
    </w:pPr>
    <w:rPr>
      <w:caps/>
      <w:color w:val="1F3763" w:themeColor="accent1" w:themeShade="7F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A5AC0"/>
    <w:pPr>
      <w:pBdr>
        <w:top w:val="dotted" w:sz="6" w:space="2" w:color="4472C4" w:themeColor="accent1"/>
      </w:pBdr>
      <w:spacing w:before="200" w:after="0"/>
      <w:outlineLvl w:val="3"/>
    </w:pPr>
    <w:rPr>
      <w:caps/>
      <w:color w:val="2F5496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A5AC0"/>
    <w:pPr>
      <w:pBdr>
        <w:bottom w:val="single" w:sz="6" w:space="1" w:color="4472C4" w:themeColor="accent1"/>
      </w:pBdr>
      <w:spacing w:before="200" w:after="0"/>
      <w:outlineLvl w:val="4"/>
    </w:pPr>
    <w:rPr>
      <w:caps/>
      <w:color w:val="2F5496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A5AC0"/>
    <w:pPr>
      <w:pBdr>
        <w:bottom w:val="dotted" w:sz="6" w:space="1" w:color="4472C4" w:themeColor="accent1"/>
      </w:pBdr>
      <w:spacing w:before="200" w:after="0"/>
      <w:outlineLvl w:val="5"/>
    </w:pPr>
    <w:rPr>
      <w:caps/>
      <w:color w:val="2F5496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A5AC0"/>
    <w:pPr>
      <w:spacing w:before="200" w:after="0"/>
      <w:outlineLvl w:val="6"/>
    </w:pPr>
    <w:rPr>
      <w:caps/>
      <w:color w:val="2F5496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A5AC0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A5AC0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stheadBLUE">
    <w:name w:val="Masthead BLUE"/>
    <w:basedOn w:val="Normal"/>
    <w:rsid w:val="00CA2A1A"/>
    <w:pPr>
      <w:widowControl w:val="0"/>
      <w:autoSpaceDE w:val="0"/>
      <w:autoSpaceDN w:val="0"/>
      <w:spacing w:before="241" w:after="0" w:line="269" w:lineRule="auto"/>
      <w:ind w:left="20"/>
    </w:pPr>
    <w:rPr>
      <w:rFonts w:asciiTheme="majorHAnsi" w:eastAsia="Franklin Gothic Book" w:hAnsiTheme="majorHAnsi" w:cs="Franklin Gothic Book"/>
      <w:color w:val="ED7D31" w:themeColor="accent2"/>
      <w:sz w:val="120"/>
      <w:lang w:bidi="en-US"/>
    </w:rPr>
  </w:style>
  <w:style w:type="table" w:styleId="TableGrid">
    <w:name w:val="Table Grid"/>
    <w:basedOn w:val="TableNormal"/>
    <w:uiPriority w:val="39"/>
    <w:rsid w:val="00CA2A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A2A1A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694F49"/>
    <w:rPr>
      <w:caps/>
      <w:color w:val="1F3763" w:themeColor="accent1" w:themeShade="7F"/>
      <w:spacing w:val="15"/>
    </w:rPr>
  </w:style>
  <w:style w:type="character" w:styleId="Hyperlink">
    <w:name w:val="Hyperlink"/>
    <w:rsid w:val="00BB1FFD"/>
    <w:rPr>
      <w:color w:val="6666CC"/>
      <w:u w:val="single"/>
    </w:rPr>
  </w:style>
  <w:style w:type="character" w:styleId="Strong">
    <w:name w:val="Strong"/>
    <w:uiPriority w:val="22"/>
    <w:qFormat/>
    <w:rsid w:val="00694F49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FFD"/>
  </w:style>
  <w:style w:type="paragraph" w:styleId="Footer">
    <w:name w:val="footer"/>
    <w:basedOn w:val="Normal"/>
    <w:link w:val="FooterChar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FFD"/>
  </w:style>
  <w:style w:type="character" w:customStyle="1" w:styleId="Heading1Char">
    <w:name w:val="Heading 1 Char"/>
    <w:basedOn w:val="DefaultParagraphFont"/>
    <w:link w:val="Heading1"/>
    <w:uiPriority w:val="9"/>
    <w:rsid w:val="00694F49"/>
    <w:rPr>
      <w:caps/>
      <w:color w:val="FFFFFF" w:themeColor="background1"/>
      <w:spacing w:val="15"/>
      <w:sz w:val="22"/>
      <w:szCs w:val="22"/>
      <w:shd w:val="clear" w:color="auto" w:fill="4472C4" w:themeFill="accent1"/>
    </w:rPr>
  </w:style>
  <w:style w:type="paragraph" w:styleId="NormalWeb">
    <w:name w:val="Normal (Web)"/>
    <w:basedOn w:val="Normal"/>
    <w:uiPriority w:val="99"/>
    <w:unhideWhenUsed/>
    <w:rsid w:val="00690495"/>
    <w:pPr>
      <w:spacing w:beforeAutospacing="1" w:after="100" w:afterAutospacing="1" w:line="240" w:lineRule="auto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BD6DF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D6DF2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694F49"/>
    <w:rPr>
      <w:caps/>
      <w:spacing w:val="15"/>
      <w:shd w:val="clear" w:color="auto" w:fill="D9E2F3" w:themeFill="accent1" w:themeFillTint="33"/>
    </w:rPr>
  </w:style>
  <w:style w:type="character" w:styleId="Emphasis">
    <w:name w:val="Emphasis"/>
    <w:uiPriority w:val="20"/>
    <w:qFormat/>
    <w:rsid w:val="00694F49"/>
    <w:rPr>
      <w:caps/>
      <w:color w:val="1F3763" w:themeColor="accent1" w:themeShade="7F"/>
      <w:spacing w:val="5"/>
    </w:rPr>
  </w:style>
  <w:style w:type="character" w:customStyle="1" w:styleId="id812">
    <w:name w:val="id812"/>
    <w:basedOn w:val="DefaultParagraphFont"/>
    <w:rsid w:val="008C610E"/>
  </w:style>
  <w:style w:type="character" w:styleId="CommentReference">
    <w:name w:val="annotation reference"/>
    <w:basedOn w:val="DefaultParagraphFont"/>
    <w:uiPriority w:val="99"/>
    <w:semiHidden/>
    <w:unhideWhenUsed/>
    <w:rsid w:val="00FA6D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A6DD1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rsid w:val="00FA6DD1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6D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6DD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BF02A5"/>
    <w:pPr>
      <w:spacing w:after="0" w:line="240" w:lineRule="auto"/>
    </w:pPr>
  </w:style>
  <w:style w:type="paragraph" w:styleId="NoSpacing">
    <w:name w:val="No Spacing"/>
    <w:uiPriority w:val="1"/>
    <w:qFormat/>
    <w:rsid w:val="00694F49"/>
    <w:pPr>
      <w:spacing w:after="0" w:line="240" w:lineRule="auto"/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694F49"/>
    <w:rPr>
      <w:caps/>
      <w:color w:val="2F5496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94F49"/>
    <w:rPr>
      <w:caps/>
      <w:color w:val="2F5496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94F49"/>
    <w:rPr>
      <w:caps/>
      <w:color w:val="2F5496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94F49"/>
    <w:rPr>
      <w:caps/>
      <w:color w:val="2F5496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94F49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94F49"/>
    <w:rPr>
      <w:i/>
      <w:iCs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8A5AC0"/>
    <w:rPr>
      <w:b/>
      <w:bCs/>
      <w:color w:val="2F5496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8A5AC0"/>
    <w:pPr>
      <w:spacing w:after="0"/>
    </w:pPr>
    <w:rPr>
      <w:rFonts w:asciiTheme="majorHAnsi" w:eastAsiaTheme="majorEastAsia" w:hAnsiTheme="majorHAnsi" w:cstheme="majorBidi"/>
      <w:caps/>
      <w:color w:val="4472C4" w:themeColor="accent1"/>
      <w:spacing w:val="10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94F49"/>
    <w:rPr>
      <w:rFonts w:asciiTheme="majorHAnsi" w:eastAsiaTheme="majorEastAsia" w:hAnsiTheme="majorHAnsi" w:cstheme="majorBidi"/>
      <w:caps/>
      <w:color w:val="4472C4" w:themeColor="accent1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8A5AC0"/>
    <w:pPr>
      <w:spacing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694F49"/>
    <w:rPr>
      <w:caps/>
      <w:color w:val="595959" w:themeColor="text1" w:themeTint="A6"/>
      <w:spacing w:val="10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8A5AC0"/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694F49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A5AC0"/>
    <w:pPr>
      <w:spacing w:before="240" w:after="240" w:line="240" w:lineRule="auto"/>
      <w:ind w:left="1080" w:right="1080"/>
      <w:jc w:val="center"/>
    </w:pPr>
    <w:rPr>
      <w:color w:val="4472C4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94F49"/>
    <w:rPr>
      <w:color w:val="4472C4" w:themeColor="accent1"/>
      <w:sz w:val="24"/>
      <w:szCs w:val="24"/>
    </w:rPr>
  </w:style>
  <w:style w:type="character" w:styleId="SubtleEmphasis">
    <w:name w:val="Subtle Emphasis"/>
    <w:uiPriority w:val="19"/>
    <w:qFormat/>
    <w:rsid w:val="00694F49"/>
    <w:rPr>
      <w:i/>
      <w:iCs/>
      <w:color w:val="1F3763" w:themeColor="accent1" w:themeShade="7F"/>
    </w:rPr>
  </w:style>
  <w:style w:type="character" w:styleId="IntenseEmphasis">
    <w:name w:val="Intense Emphasis"/>
    <w:uiPriority w:val="21"/>
    <w:qFormat/>
    <w:rsid w:val="00694F49"/>
    <w:rPr>
      <w:b/>
      <w:bCs/>
      <w:caps/>
      <w:color w:val="1F3763" w:themeColor="accent1" w:themeShade="7F"/>
      <w:spacing w:val="10"/>
    </w:rPr>
  </w:style>
  <w:style w:type="character" w:styleId="SubtleReference">
    <w:name w:val="Subtle Reference"/>
    <w:uiPriority w:val="31"/>
    <w:qFormat/>
    <w:rsid w:val="00694F49"/>
    <w:rPr>
      <w:b/>
      <w:bCs/>
      <w:color w:val="4472C4" w:themeColor="accent1"/>
    </w:rPr>
  </w:style>
  <w:style w:type="character" w:styleId="IntenseReference">
    <w:name w:val="Intense Reference"/>
    <w:uiPriority w:val="32"/>
    <w:qFormat/>
    <w:rsid w:val="00694F49"/>
    <w:rPr>
      <w:b/>
      <w:bCs/>
      <w:i/>
      <w:iCs/>
      <w:caps/>
      <w:color w:val="4472C4" w:themeColor="accent1"/>
    </w:rPr>
  </w:style>
  <w:style w:type="character" w:styleId="BookTitle">
    <w:name w:val="Book Title"/>
    <w:uiPriority w:val="33"/>
    <w:qFormat/>
    <w:rsid w:val="00694F49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A5AC0"/>
    <w:pPr>
      <w:outlineLvl w:val="9"/>
    </w:pPr>
    <w:rPr>
      <w:cap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2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3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image" Target="media/image11.pn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28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5A61773-619F-4330-AB9A-FE94C29C00E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357B0C1-F1B6-40AF-B282-9A4162F35C7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7BBDFE7-34D8-487F-9737-5E30C305A3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2BBDBFF-10E0-45DB-A88A-FCE54119ECE2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</TotalTime>
  <Pages>1</Pages>
  <Words>657</Words>
  <Characters>3750</Characters>
  <Application>Microsoft Office Word</Application>
  <DocSecurity>12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Ness, Cate</dc:creator>
  <cp:keywords/>
  <dc:description/>
  <cp:lastModifiedBy>Heaser, Melinda</cp:lastModifiedBy>
  <cp:revision>160</cp:revision>
  <cp:lastPrinted>2023-04-14T01:37:00Z</cp:lastPrinted>
  <dcterms:created xsi:type="dcterms:W3CDTF">2025-06-11T21:15:00Z</dcterms:created>
  <dcterms:modified xsi:type="dcterms:W3CDTF">2025-06-12T20:16:00Z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MediaServiceImageTags">
    <vt:lpwstr/>
  </property>
  <property fmtid="{D5CDD505-2E9C-101B-9397-08002B2CF9AE}" pid="4" name="MSIP_Label_aecce149-e41b-4002-a9ef-5f7c4ebd7945_Enabled">
    <vt:lpwstr>true</vt:lpwstr>
  </property>
  <property fmtid="{D5CDD505-2E9C-101B-9397-08002B2CF9AE}" pid="5" name="MSIP_Label_aecce149-e41b-4002-a9ef-5f7c4ebd7945_SetDate">
    <vt:lpwstr>2025-01-03T14:24:03Z</vt:lpwstr>
  </property>
  <property fmtid="{D5CDD505-2E9C-101B-9397-08002B2CF9AE}" pid="6" name="MSIP_Label_aecce149-e41b-4002-a9ef-5f7c4ebd7945_Method">
    <vt:lpwstr>Privileged</vt:lpwstr>
  </property>
  <property fmtid="{D5CDD505-2E9C-101B-9397-08002B2CF9AE}" pid="7" name="MSIP_Label_aecce149-e41b-4002-a9ef-5f7c4ebd7945_Name">
    <vt:lpwstr>Public</vt:lpwstr>
  </property>
  <property fmtid="{D5CDD505-2E9C-101B-9397-08002B2CF9AE}" pid="8" name="MSIP_Label_aecce149-e41b-4002-a9ef-5f7c4ebd7945_SiteId">
    <vt:lpwstr>f2cae92a-8892-4e20-96c4-6ad7ba8f0e72</vt:lpwstr>
  </property>
  <property fmtid="{D5CDD505-2E9C-101B-9397-08002B2CF9AE}" pid="9" name="MSIP_Label_aecce149-e41b-4002-a9ef-5f7c4ebd7945_ActionId">
    <vt:lpwstr>592b1ffe-63f3-477b-b410-9f3990e9c52f</vt:lpwstr>
  </property>
  <property fmtid="{D5CDD505-2E9C-101B-9397-08002B2CF9AE}" pid="10" name="MSIP_Label_aecce149-e41b-4002-a9ef-5f7c4ebd7945_ContentBits">
    <vt:lpwstr>0</vt:lpwstr>
  </property>
  <property fmtid="{D5CDD505-2E9C-101B-9397-08002B2CF9AE}" pid="11" name="GrammarlyDocumentId">
    <vt:lpwstr>08960de2-6991-4d6e-8395-91dd4767d448</vt:lpwstr>
  </property>
</Properties>
</file>