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A3EA65" w14:textId="6DE27038" w:rsidR="00D93AAD" w:rsidRPr="00F41EF2" w:rsidRDefault="0094604D" w:rsidP="00A72D78">
      <w:pPr>
        <w:pStyle w:val="Heading1"/>
        <w:ind w:left="0" w:firstLine="100"/>
        <w:rPr>
          <w:rFonts w:asciiTheme="minorHAnsi" w:hAnsiTheme="minorHAnsi" w:cstheme="minorBidi"/>
          <w:sz w:val="24"/>
          <w:szCs w:val="24"/>
        </w:rPr>
      </w:pPr>
      <w:r w:rsidRPr="5F352100">
        <w:rPr>
          <w:rFonts w:asciiTheme="minorHAnsi" w:hAnsiTheme="minorHAnsi" w:cstheme="minorBidi"/>
          <w:sz w:val="24"/>
          <w:szCs w:val="24"/>
        </w:rPr>
        <w:t>BCBS</w:t>
      </w:r>
      <w:r w:rsidR="002A51CC" w:rsidRPr="5F352100">
        <w:rPr>
          <w:rFonts w:asciiTheme="minorHAnsi" w:hAnsiTheme="minorHAnsi" w:cstheme="minorBidi"/>
          <w:spacing w:val="-12"/>
          <w:sz w:val="24"/>
          <w:szCs w:val="24"/>
        </w:rPr>
        <w:t xml:space="preserve"> </w:t>
      </w:r>
      <w:r w:rsidR="002A51CC" w:rsidRPr="5F352100">
        <w:rPr>
          <w:rFonts w:asciiTheme="minorHAnsi" w:hAnsiTheme="minorHAnsi" w:cstheme="minorBidi"/>
          <w:spacing w:val="-2"/>
          <w:sz w:val="24"/>
          <w:szCs w:val="24"/>
        </w:rPr>
        <w:t>MSC+/MSHO</w:t>
      </w:r>
      <w:r w:rsidR="002A51CC" w:rsidRPr="5F352100">
        <w:rPr>
          <w:rFonts w:asciiTheme="minorHAnsi" w:hAnsiTheme="minorHAnsi" w:cstheme="minorBidi"/>
          <w:spacing w:val="-9"/>
          <w:sz w:val="24"/>
          <w:szCs w:val="24"/>
        </w:rPr>
        <w:t xml:space="preserve"> </w:t>
      </w:r>
      <w:r w:rsidR="002A51CC" w:rsidRPr="5F352100">
        <w:rPr>
          <w:rFonts w:asciiTheme="minorHAnsi" w:hAnsiTheme="minorHAnsi" w:cstheme="minorBidi"/>
          <w:sz w:val="24"/>
          <w:szCs w:val="24"/>
        </w:rPr>
        <w:t>Denial/Termination/Reduction</w:t>
      </w:r>
      <w:r w:rsidR="002A51CC" w:rsidRPr="5F352100">
        <w:rPr>
          <w:rFonts w:asciiTheme="minorHAnsi" w:hAnsiTheme="minorHAnsi" w:cstheme="minorBidi"/>
          <w:spacing w:val="-10"/>
          <w:sz w:val="24"/>
          <w:szCs w:val="24"/>
        </w:rPr>
        <w:t xml:space="preserve"> </w:t>
      </w:r>
      <w:r w:rsidR="002A51CC" w:rsidRPr="5F352100">
        <w:rPr>
          <w:rFonts w:asciiTheme="minorHAnsi" w:hAnsiTheme="minorHAnsi" w:cstheme="minorBidi"/>
          <w:sz w:val="24"/>
          <w:szCs w:val="24"/>
        </w:rPr>
        <w:t>(DTR)</w:t>
      </w:r>
      <w:r w:rsidR="002A51CC" w:rsidRPr="5F352100">
        <w:rPr>
          <w:rFonts w:asciiTheme="minorHAnsi" w:hAnsiTheme="minorHAnsi" w:cstheme="minorBidi"/>
          <w:spacing w:val="-6"/>
          <w:sz w:val="24"/>
          <w:szCs w:val="24"/>
        </w:rPr>
        <w:t xml:space="preserve"> </w:t>
      </w:r>
      <w:r w:rsidR="002A51CC" w:rsidRPr="5F352100">
        <w:rPr>
          <w:rFonts w:asciiTheme="minorHAnsi" w:hAnsiTheme="minorHAnsi" w:cstheme="minorBidi"/>
          <w:sz w:val="24"/>
          <w:szCs w:val="24"/>
        </w:rPr>
        <w:t>Notification</w:t>
      </w:r>
      <w:r w:rsidR="002A51CC" w:rsidRPr="5F352100">
        <w:rPr>
          <w:rFonts w:asciiTheme="minorHAnsi" w:hAnsiTheme="minorHAnsi" w:cstheme="minorBidi"/>
          <w:spacing w:val="-10"/>
          <w:sz w:val="24"/>
          <w:szCs w:val="24"/>
        </w:rPr>
        <w:t xml:space="preserve"> </w:t>
      </w:r>
      <w:r w:rsidR="002A51CC" w:rsidRPr="5F352100">
        <w:rPr>
          <w:rFonts w:asciiTheme="minorHAnsi" w:hAnsiTheme="minorHAnsi" w:cstheme="minorBidi"/>
          <w:sz w:val="24"/>
          <w:szCs w:val="24"/>
        </w:rPr>
        <w:t>Form</w:t>
      </w:r>
      <w:r w:rsidR="002A51CC" w:rsidRPr="5F352100">
        <w:rPr>
          <w:rFonts w:asciiTheme="minorHAnsi" w:hAnsiTheme="minorHAnsi" w:cstheme="minorBidi"/>
          <w:spacing w:val="-6"/>
          <w:sz w:val="24"/>
          <w:szCs w:val="24"/>
        </w:rPr>
        <w:t xml:space="preserve"> </w:t>
      </w:r>
      <w:r w:rsidR="002A51CC" w:rsidRPr="5F352100">
        <w:rPr>
          <w:rFonts w:asciiTheme="minorHAnsi" w:hAnsiTheme="minorHAnsi" w:cstheme="minorBidi"/>
          <w:spacing w:val="-2"/>
          <w:sz w:val="24"/>
          <w:szCs w:val="24"/>
        </w:rPr>
        <w:t>Instructions</w:t>
      </w:r>
    </w:p>
    <w:p w14:paraId="48265720" w14:textId="1922010A" w:rsidR="00BA76A2" w:rsidRDefault="002A51CC" w:rsidP="00A72D78">
      <w:pPr>
        <w:pStyle w:val="BodyText"/>
        <w:rPr>
          <w:rFonts w:asciiTheme="minorHAnsi" w:hAnsiTheme="minorHAnsi" w:cstheme="minorHAnsi"/>
          <w:spacing w:val="-2"/>
        </w:rPr>
      </w:pPr>
      <w:r w:rsidRPr="00A11CAB">
        <w:rPr>
          <w:rFonts w:asciiTheme="minorHAnsi" w:hAnsiTheme="minorHAnsi" w:cstheme="minorHAnsi"/>
          <w:b/>
          <w:bCs/>
        </w:rPr>
        <w:t>Purpose:</w:t>
      </w:r>
      <w:r w:rsidRPr="00A11CAB">
        <w:rPr>
          <w:rFonts w:asciiTheme="minorHAnsi" w:hAnsiTheme="minorHAnsi" w:cstheme="minorHAnsi"/>
          <w:b/>
          <w:bCs/>
          <w:spacing w:val="-5"/>
        </w:rPr>
        <w:t xml:space="preserve"> </w:t>
      </w:r>
      <w:r w:rsidRPr="00A11CAB">
        <w:rPr>
          <w:rFonts w:asciiTheme="minorHAnsi" w:hAnsiTheme="minorHAnsi" w:cstheme="minorHAnsi"/>
        </w:rPr>
        <w:t>To</w:t>
      </w:r>
      <w:r w:rsidRPr="00A11CAB">
        <w:rPr>
          <w:rFonts w:asciiTheme="minorHAnsi" w:hAnsiTheme="minorHAnsi" w:cstheme="minorHAnsi"/>
          <w:spacing w:val="-5"/>
        </w:rPr>
        <w:t xml:space="preserve"> </w:t>
      </w:r>
      <w:r w:rsidR="005407DC" w:rsidRPr="00A11CAB">
        <w:rPr>
          <w:rFonts w:asciiTheme="minorHAnsi" w:hAnsiTheme="minorHAnsi" w:cstheme="minorHAnsi"/>
        </w:rPr>
        <w:t>instruct care coordinators on completing</w:t>
      </w:r>
      <w:r w:rsidRPr="00A11CAB">
        <w:rPr>
          <w:rFonts w:asciiTheme="minorHAnsi" w:hAnsiTheme="minorHAnsi" w:cstheme="minorHAnsi"/>
          <w:spacing w:val="-3"/>
        </w:rPr>
        <w:t xml:space="preserve"> </w:t>
      </w:r>
      <w:r w:rsidRPr="00A11CAB">
        <w:rPr>
          <w:rFonts w:asciiTheme="minorHAnsi" w:hAnsiTheme="minorHAnsi" w:cstheme="minorHAnsi"/>
        </w:rPr>
        <w:t>the</w:t>
      </w:r>
      <w:r w:rsidRPr="00A11CAB">
        <w:rPr>
          <w:rFonts w:asciiTheme="minorHAnsi" w:hAnsiTheme="minorHAnsi" w:cstheme="minorHAnsi"/>
          <w:spacing w:val="-9"/>
        </w:rPr>
        <w:t xml:space="preserve"> </w:t>
      </w:r>
      <w:r w:rsidRPr="00A11CAB">
        <w:rPr>
          <w:rFonts w:asciiTheme="minorHAnsi" w:hAnsiTheme="minorHAnsi" w:cstheme="minorHAnsi"/>
        </w:rPr>
        <w:t>DTR</w:t>
      </w:r>
      <w:r w:rsidRPr="00A11CAB">
        <w:rPr>
          <w:rFonts w:asciiTheme="minorHAnsi" w:hAnsiTheme="minorHAnsi" w:cstheme="minorHAnsi"/>
          <w:spacing w:val="-2"/>
        </w:rPr>
        <w:t xml:space="preserve"> </w:t>
      </w:r>
      <w:r w:rsidRPr="00A11CAB">
        <w:rPr>
          <w:rFonts w:asciiTheme="minorHAnsi" w:hAnsiTheme="minorHAnsi" w:cstheme="minorHAnsi"/>
        </w:rPr>
        <w:t>Notification</w:t>
      </w:r>
      <w:r w:rsidRPr="00A11CAB">
        <w:rPr>
          <w:rFonts w:asciiTheme="minorHAnsi" w:hAnsiTheme="minorHAnsi" w:cstheme="minorHAnsi"/>
          <w:spacing w:val="-5"/>
        </w:rPr>
        <w:t xml:space="preserve"> </w:t>
      </w:r>
      <w:r w:rsidRPr="00A11CAB">
        <w:rPr>
          <w:rFonts w:asciiTheme="minorHAnsi" w:hAnsiTheme="minorHAnsi" w:cstheme="minorHAnsi"/>
          <w:spacing w:val="-2"/>
        </w:rPr>
        <w:t>Form.</w:t>
      </w:r>
    </w:p>
    <w:p w14:paraId="5DA3EA67" w14:textId="2C257A44" w:rsidR="00D93AAD" w:rsidRPr="00BA76A2" w:rsidRDefault="002A51CC" w:rsidP="00A72D78">
      <w:pPr>
        <w:pStyle w:val="BodyText"/>
        <w:rPr>
          <w:rFonts w:asciiTheme="minorHAnsi" w:hAnsiTheme="minorHAnsi" w:cstheme="minorHAnsi"/>
        </w:rPr>
      </w:pPr>
      <w:r w:rsidRPr="00A11CAB">
        <w:rPr>
          <w:rFonts w:asciiTheme="minorHAnsi" w:hAnsiTheme="minorHAnsi" w:cstheme="minorHAnsi"/>
          <w:b/>
          <w:bCs/>
        </w:rPr>
        <w:t>Summary:</w:t>
      </w:r>
      <w:r w:rsidRPr="00A11CAB">
        <w:rPr>
          <w:rFonts w:asciiTheme="minorHAnsi" w:hAnsiTheme="minorHAnsi" w:cstheme="minorHAnsi"/>
          <w:b/>
          <w:bCs/>
          <w:spacing w:val="40"/>
        </w:rPr>
        <w:t xml:space="preserve"> </w:t>
      </w:r>
      <w:r w:rsidR="0094604D" w:rsidRPr="00A11CAB">
        <w:rPr>
          <w:rFonts w:asciiTheme="minorHAnsi" w:hAnsiTheme="minorHAnsi" w:cstheme="minorHAnsi"/>
        </w:rPr>
        <w:t>BCBS</w:t>
      </w:r>
      <w:r w:rsidRPr="00A11CAB">
        <w:rPr>
          <w:rFonts w:asciiTheme="minorHAnsi" w:hAnsiTheme="minorHAnsi" w:cstheme="minorHAnsi"/>
          <w:spacing w:val="-7"/>
        </w:rPr>
        <w:t xml:space="preserve"> </w:t>
      </w:r>
      <w:r w:rsidR="005407DC" w:rsidRPr="00A11CAB">
        <w:rPr>
          <w:rFonts w:asciiTheme="minorHAnsi" w:hAnsiTheme="minorHAnsi" w:cstheme="minorHAnsi"/>
        </w:rPr>
        <w:t>Care Coordinators</w:t>
      </w:r>
      <w:r w:rsidRPr="00A11CAB">
        <w:rPr>
          <w:rFonts w:asciiTheme="minorHAnsi" w:hAnsiTheme="minorHAnsi" w:cstheme="minorHAnsi"/>
        </w:rPr>
        <w:t xml:space="preserve"> complete</w:t>
      </w:r>
      <w:r w:rsidRPr="00A11CAB">
        <w:rPr>
          <w:rFonts w:asciiTheme="minorHAnsi" w:hAnsiTheme="minorHAnsi" w:cstheme="minorHAnsi"/>
          <w:spacing w:val="-6"/>
        </w:rPr>
        <w:t xml:space="preserve"> </w:t>
      </w:r>
      <w:r w:rsidRPr="00A11CAB">
        <w:rPr>
          <w:rFonts w:asciiTheme="minorHAnsi" w:hAnsiTheme="minorHAnsi" w:cstheme="minorHAnsi"/>
        </w:rPr>
        <w:t>the</w:t>
      </w:r>
      <w:r w:rsidRPr="00A11CAB">
        <w:rPr>
          <w:rFonts w:asciiTheme="minorHAnsi" w:hAnsiTheme="minorHAnsi" w:cstheme="minorHAnsi"/>
          <w:spacing w:val="-5"/>
        </w:rPr>
        <w:t xml:space="preserve"> </w:t>
      </w:r>
      <w:r w:rsidRPr="00A11CAB">
        <w:rPr>
          <w:rFonts w:asciiTheme="minorHAnsi" w:hAnsiTheme="minorHAnsi" w:cstheme="minorHAnsi"/>
        </w:rPr>
        <w:t>DTR Notification</w:t>
      </w:r>
      <w:r w:rsidRPr="00A11CAB">
        <w:rPr>
          <w:rFonts w:asciiTheme="minorHAnsi" w:hAnsiTheme="minorHAnsi" w:cstheme="minorHAnsi"/>
          <w:spacing w:val="-4"/>
        </w:rPr>
        <w:t xml:space="preserve"> </w:t>
      </w:r>
      <w:r w:rsidRPr="00A11CAB">
        <w:rPr>
          <w:rFonts w:asciiTheme="minorHAnsi" w:hAnsiTheme="minorHAnsi" w:cstheme="minorHAnsi"/>
        </w:rPr>
        <w:t>Form</w:t>
      </w:r>
      <w:r w:rsidRPr="00A11CAB">
        <w:rPr>
          <w:rFonts w:asciiTheme="minorHAnsi" w:hAnsiTheme="minorHAnsi" w:cstheme="minorHAnsi"/>
          <w:spacing w:val="-3"/>
        </w:rPr>
        <w:t xml:space="preserve"> </w:t>
      </w:r>
      <w:r w:rsidRPr="00A11CAB">
        <w:rPr>
          <w:rFonts w:asciiTheme="minorHAnsi" w:hAnsiTheme="minorHAnsi" w:cstheme="minorHAnsi"/>
        </w:rPr>
        <w:t>for</w:t>
      </w:r>
      <w:r w:rsidRPr="00A11CAB">
        <w:rPr>
          <w:rFonts w:asciiTheme="minorHAnsi" w:hAnsiTheme="minorHAnsi" w:cstheme="minorHAnsi"/>
          <w:spacing w:val="-2"/>
        </w:rPr>
        <w:t xml:space="preserve"> </w:t>
      </w:r>
      <w:r w:rsidRPr="00A11CAB">
        <w:rPr>
          <w:rFonts w:asciiTheme="minorHAnsi" w:hAnsiTheme="minorHAnsi" w:cstheme="minorHAnsi"/>
        </w:rPr>
        <w:t>any</w:t>
      </w:r>
      <w:r w:rsidRPr="00A11CAB">
        <w:rPr>
          <w:rFonts w:asciiTheme="minorHAnsi" w:hAnsiTheme="minorHAnsi" w:cstheme="minorHAnsi"/>
          <w:spacing w:val="-2"/>
        </w:rPr>
        <w:t xml:space="preserve"> </w:t>
      </w:r>
      <w:r w:rsidRPr="00A11CAB">
        <w:rPr>
          <w:rFonts w:asciiTheme="minorHAnsi" w:hAnsiTheme="minorHAnsi" w:cstheme="minorHAnsi"/>
        </w:rPr>
        <w:t xml:space="preserve">denial, termination, or reduction </w:t>
      </w:r>
      <w:r w:rsidR="005407DC" w:rsidRPr="00A11CAB">
        <w:rPr>
          <w:rFonts w:asciiTheme="minorHAnsi" w:hAnsiTheme="minorHAnsi" w:cstheme="minorHAnsi"/>
        </w:rPr>
        <w:t>of</w:t>
      </w:r>
      <w:r w:rsidRPr="00A11CAB">
        <w:rPr>
          <w:rFonts w:asciiTheme="minorHAnsi" w:hAnsiTheme="minorHAnsi" w:cstheme="minorHAnsi"/>
        </w:rPr>
        <w:t xml:space="preserve"> services within </w:t>
      </w:r>
      <w:r w:rsidR="5784D9F3" w:rsidRPr="00A11CAB">
        <w:rPr>
          <w:rFonts w:asciiTheme="minorHAnsi" w:hAnsiTheme="minorHAnsi" w:cstheme="minorHAnsi"/>
          <w:b/>
          <w:color w:val="548DD4" w:themeColor="text2" w:themeTint="99"/>
          <w:u w:val="single"/>
        </w:rPr>
        <w:t>24 hours</w:t>
      </w:r>
      <w:r w:rsidRPr="00A11CAB">
        <w:rPr>
          <w:rFonts w:asciiTheme="minorHAnsi" w:hAnsiTheme="minorHAnsi" w:cstheme="minorHAnsi"/>
          <w:color w:val="548DD4" w:themeColor="text2" w:themeTint="99"/>
        </w:rPr>
        <w:t xml:space="preserve"> </w:t>
      </w:r>
      <w:r w:rsidRPr="00A11CAB">
        <w:rPr>
          <w:rFonts w:asciiTheme="minorHAnsi" w:hAnsiTheme="minorHAnsi" w:cstheme="minorHAnsi"/>
        </w:rPr>
        <w:t>of the</w:t>
      </w:r>
      <w:r w:rsidRPr="00A11CAB">
        <w:rPr>
          <w:rFonts w:asciiTheme="minorHAnsi" w:hAnsiTheme="minorHAnsi" w:cstheme="minorHAnsi"/>
          <w:spacing w:val="-1"/>
        </w:rPr>
        <w:t xml:space="preserve"> </w:t>
      </w:r>
      <w:r w:rsidRPr="00A11CAB">
        <w:rPr>
          <w:rFonts w:asciiTheme="minorHAnsi" w:hAnsiTheme="minorHAnsi" w:cstheme="minorHAnsi"/>
        </w:rPr>
        <w:t xml:space="preserve">determination </w:t>
      </w:r>
      <w:r w:rsidRPr="009C7957">
        <w:rPr>
          <w:rFonts w:asciiTheme="minorHAnsi" w:hAnsiTheme="minorHAnsi" w:cstheme="minorHAnsi"/>
        </w:rPr>
        <w:t xml:space="preserve">and at least </w:t>
      </w:r>
      <w:r w:rsidRPr="00815D15">
        <w:rPr>
          <w:rFonts w:asciiTheme="minorHAnsi" w:hAnsiTheme="minorHAnsi" w:cstheme="minorHAnsi"/>
          <w:b/>
          <w:bCs/>
          <w:color w:val="548DD4" w:themeColor="text2" w:themeTint="99"/>
        </w:rPr>
        <w:t>1</w:t>
      </w:r>
      <w:r w:rsidR="0094604D" w:rsidRPr="00815D15">
        <w:rPr>
          <w:rFonts w:asciiTheme="minorHAnsi" w:hAnsiTheme="minorHAnsi" w:cstheme="minorHAnsi"/>
          <w:b/>
          <w:bCs/>
          <w:color w:val="548DD4" w:themeColor="text2" w:themeTint="99"/>
        </w:rPr>
        <w:t xml:space="preserve">0 </w:t>
      </w:r>
      <w:r w:rsidRPr="00815D15">
        <w:rPr>
          <w:rFonts w:asciiTheme="minorHAnsi" w:hAnsiTheme="minorHAnsi" w:cstheme="minorHAnsi"/>
          <w:b/>
          <w:bCs/>
          <w:color w:val="548DD4" w:themeColor="text2" w:themeTint="99"/>
        </w:rPr>
        <w:t xml:space="preserve">days </w:t>
      </w:r>
      <w:r w:rsidR="005407DC" w:rsidRPr="00815D15">
        <w:rPr>
          <w:rFonts w:asciiTheme="minorHAnsi" w:hAnsiTheme="minorHAnsi" w:cstheme="minorHAnsi"/>
          <w:b/>
          <w:bCs/>
          <w:color w:val="548DD4" w:themeColor="text2" w:themeTint="99"/>
        </w:rPr>
        <w:t>before</w:t>
      </w:r>
      <w:r w:rsidRPr="00815D15">
        <w:rPr>
          <w:rFonts w:asciiTheme="minorHAnsi" w:hAnsiTheme="minorHAnsi" w:cstheme="minorHAnsi"/>
          <w:b/>
          <w:bCs/>
          <w:color w:val="548DD4" w:themeColor="text2" w:themeTint="99"/>
        </w:rPr>
        <w:t xml:space="preserve"> </w:t>
      </w:r>
      <w:r w:rsidR="0F17C6E0" w:rsidRPr="00815D15">
        <w:rPr>
          <w:rFonts w:asciiTheme="minorHAnsi" w:hAnsiTheme="minorHAnsi" w:cstheme="minorHAnsi"/>
          <w:b/>
          <w:bCs/>
          <w:color w:val="548DD4" w:themeColor="text2" w:themeTint="99"/>
        </w:rPr>
        <w:t>service ends</w:t>
      </w:r>
      <w:r w:rsidR="0F17C6E0" w:rsidRPr="009C7957">
        <w:rPr>
          <w:rFonts w:asciiTheme="minorHAnsi" w:hAnsiTheme="minorHAnsi" w:cstheme="minorHAnsi"/>
        </w:rPr>
        <w:t xml:space="preserve">. </w:t>
      </w:r>
      <w:r w:rsidR="00DC7AE7" w:rsidRPr="004E4C04">
        <w:rPr>
          <w:rFonts w:asciiTheme="minorHAnsi" w:hAnsiTheme="minorHAnsi" w:cstheme="minorHAnsi"/>
        </w:rPr>
        <w:t>The date of admission is the effective date for closing the EW waiver and services for hospital or Skilled nursing stays.</w:t>
      </w:r>
    </w:p>
    <w:p w14:paraId="5DA3EA68" w14:textId="77777777" w:rsidR="00D93AAD" w:rsidRPr="00A11CAB" w:rsidRDefault="00D93AAD" w:rsidP="00A72D78">
      <w:pPr>
        <w:pStyle w:val="BodyText"/>
        <w:ind w:left="0"/>
        <w:rPr>
          <w:rFonts w:asciiTheme="minorHAnsi" w:hAnsiTheme="minorHAnsi" w:cstheme="minorHAnsi"/>
        </w:rPr>
      </w:pPr>
    </w:p>
    <w:p w14:paraId="5DA3EA69" w14:textId="5B630F7B" w:rsidR="00D93AAD" w:rsidRPr="00A11CAB" w:rsidRDefault="1C078D6D" w:rsidP="00A72D78">
      <w:pPr>
        <w:pStyle w:val="BodyText"/>
        <w:ind w:left="101" w:right="288"/>
        <w:rPr>
          <w:rFonts w:asciiTheme="minorHAnsi" w:hAnsiTheme="minorHAnsi" w:cstheme="minorHAnsi"/>
          <w:b/>
          <w:bCs/>
          <w:color w:val="548DD4" w:themeColor="text2" w:themeTint="99"/>
          <w:highlight w:val="yellow"/>
          <w:u w:val="single"/>
        </w:rPr>
      </w:pPr>
      <w:r w:rsidRPr="00A11CAB">
        <w:rPr>
          <w:rFonts w:asciiTheme="minorHAnsi" w:hAnsiTheme="minorHAnsi" w:cstheme="minorHAnsi"/>
        </w:rPr>
        <w:t>The</w:t>
      </w:r>
      <w:r w:rsidRPr="00A11CAB">
        <w:rPr>
          <w:rFonts w:asciiTheme="minorHAnsi" w:hAnsiTheme="minorHAnsi" w:cstheme="minorHAnsi"/>
          <w:spacing w:val="-8"/>
        </w:rPr>
        <w:t xml:space="preserve"> </w:t>
      </w:r>
      <w:r w:rsidRPr="00A11CAB">
        <w:rPr>
          <w:rFonts w:asciiTheme="minorHAnsi" w:hAnsiTheme="minorHAnsi" w:cstheme="minorHAnsi"/>
        </w:rPr>
        <w:t>DTR</w:t>
      </w:r>
      <w:r w:rsidRPr="00A11CAB">
        <w:rPr>
          <w:rFonts w:asciiTheme="minorHAnsi" w:hAnsiTheme="minorHAnsi" w:cstheme="minorHAnsi"/>
          <w:spacing w:val="-1"/>
        </w:rPr>
        <w:t xml:space="preserve"> </w:t>
      </w:r>
      <w:r w:rsidRPr="00A11CAB">
        <w:rPr>
          <w:rFonts w:asciiTheme="minorHAnsi" w:hAnsiTheme="minorHAnsi" w:cstheme="minorHAnsi"/>
        </w:rPr>
        <w:t>Notification</w:t>
      </w:r>
      <w:r w:rsidRPr="00A11CAB">
        <w:rPr>
          <w:rFonts w:asciiTheme="minorHAnsi" w:hAnsiTheme="minorHAnsi" w:cstheme="minorHAnsi"/>
          <w:spacing w:val="-5"/>
        </w:rPr>
        <w:t xml:space="preserve"> </w:t>
      </w:r>
      <w:r w:rsidRPr="00A11CAB">
        <w:rPr>
          <w:rFonts w:asciiTheme="minorHAnsi" w:hAnsiTheme="minorHAnsi" w:cstheme="minorHAnsi"/>
        </w:rPr>
        <w:t>Form</w:t>
      </w:r>
      <w:r w:rsidRPr="00A11CAB">
        <w:rPr>
          <w:rFonts w:asciiTheme="minorHAnsi" w:hAnsiTheme="minorHAnsi" w:cstheme="minorHAnsi"/>
          <w:spacing w:val="-1"/>
        </w:rPr>
        <w:t xml:space="preserve"> </w:t>
      </w:r>
      <w:r w:rsidRPr="00A11CAB">
        <w:rPr>
          <w:rFonts w:asciiTheme="minorHAnsi" w:hAnsiTheme="minorHAnsi" w:cstheme="minorHAnsi"/>
        </w:rPr>
        <w:t>is</w:t>
      </w:r>
      <w:r w:rsidRPr="00A11CAB">
        <w:rPr>
          <w:rFonts w:asciiTheme="minorHAnsi" w:hAnsiTheme="minorHAnsi" w:cstheme="minorHAnsi"/>
          <w:spacing w:val="-3"/>
        </w:rPr>
        <w:t xml:space="preserve"> </w:t>
      </w:r>
      <w:r w:rsidRPr="00A11CAB">
        <w:rPr>
          <w:rFonts w:asciiTheme="minorHAnsi" w:hAnsiTheme="minorHAnsi" w:cstheme="minorHAnsi"/>
        </w:rPr>
        <w:t>sent</w:t>
      </w:r>
      <w:r w:rsidRPr="00A11CAB">
        <w:rPr>
          <w:rFonts w:asciiTheme="minorHAnsi" w:hAnsiTheme="minorHAnsi" w:cstheme="minorHAnsi"/>
          <w:spacing w:val="-5"/>
        </w:rPr>
        <w:t xml:space="preserve"> </w:t>
      </w:r>
      <w:r w:rsidRPr="00A11CAB">
        <w:rPr>
          <w:rFonts w:asciiTheme="minorHAnsi" w:hAnsiTheme="minorHAnsi" w:cstheme="minorHAnsi"/>
        </w:rPr>
        <w:t>via</w:t>
      </w:r>
      <w:r w:rsidRPr="00A11CAB">
        <w:rPr>
          <w:rFonts w:asciiTheme="minorHAnsi" w:hAnsiTheme="minorHAnsi" w:cstheme="minorHAnsi"/>
          <w:spacing w:val="-7"/>
        </w:rPr>
        <w:t xml:space="preserve"> </w:t>
      </w:r>
      <w:r w:rsidR="21BFE0A1" w:rsidRPr="00A11CAB">
        <w:rPr>
          <w:rFonts w:asciiTheme="minorHAnsi" w:hAnsiTheme="minorHAnsi" w:cstheme="minorHAnsi"/>
          <w:spacing w:val="-7"/>
        </w:rPr>
        <w:t>fax</w:t>
      </w:r>
      <w:r w:rsidR="007651E7" w:rsidRPr="00A11CAB">
        <w:rPr>
          <w:rFonts w:asciiTheme="minorHAnsi" w:hAnsiTheme="minorHAnsi" w:cstheme="minorHAnsi"/>
          <w:spacing w:val="-7"/>
        </w:rPr>
        <w:t>:</w:t>
      </w:r>
      <w:r w:rsidR="00106011" w:rsidRPr="00A11CAB">
        <w:rPr>
          <w:rFonts w:asciiTheme="minorHAnsi" w:hAnsiTheme="minorHAnsi" w:cstheme="minorHAnsi"/>
          <w:spacing w:val="-7"/>
        </w:rPr>
        <w:t xml:space="preserve"> </w:t>
      </w:r>
      <w:r w:rsidR="7F5274D9" w:rsidRPr="00A11CAB">
        <w:rPr>
          <w:rFonts w:asciiTheme="minorHAnsi" w:hAnsiTheme="minorHAnsi" w:cstheme="minorHAnsi"/>
          <w:b/>
          <w:color w:val="FF0000"/>
          <w:spacing w:val="-7"/>
        </w:rPr>
        <w:t>651-662-6285</w:t>
      </w:r>
    </w:p>
    <w:p w14:paraId="7CF30879" w14:textId="7630DD3A" w:rsidR="005A7010" w:rsidRPr="00BA2636" w:rsidRDefault="005E40A6" w:rsidP="00B96589">
      <w:pPr>
        <w:pStyle w:val="BodyText"/>
        <w:ind w:left="0"/>
        <w:rPr>
          <w:rFonts w:asciiTheme="minorHAnsi" w:hAnsiTheme="minorHAnsi" w:cstheme="minorHAnsi"/>
        </w:rPr>
      </w:pPr>
      <w:r>
        <w:rPr>
          <w:rFonts w:asciiTheme="minorHAnsi" w:hAnsiTheme="minorHAnsi" w:cstheme="minorHAnsi"/>
        </w:rPr>
        <w:t xml:space="preserve"> </w:t>
      </w:r>
      <w:r w:rsidR="009C13DD">
        <w:rPr>
          <w:rFonts w:asciiTheme="minorHAnsi" w:hAnsiTheme="minorHAnsi" w:cstheme="minorHAnsi"/>
        </w:rPr>
        <w:t xml:space="preserve"> </w:t>
      </w: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92"/>
        <w:gridCol w:w="9464"/>
      </w:tblGrid>
      <w:tr w:rsidR="005A7010" w:rsidRPr="00BA2636" w14:paraId="6D51D70B" w14:textId="77777777" w:rsidTr="5F352100">
        <w:trPr>
          <w:trHeight w:val="300"/>
        </w:trPr>
        <w:tc>
          <w:tcPr>
            <w:tcW w:w="1292" w:type="dxa"/>
            <w:vMerge w:val="restart"/>
          </w:tcPr>
          <w:p w14:paraId="6C1BB6AA" w14:textId="77777777" w:rsidR="005A7010" w:rsidRPr="00BA2636" w:rsidRDefault="005A7010" w:rsidP="005A7010">
            <w:pPr>
              <w:pStyle w:val="TableParagraph"/>
              <w:spacing w:before="96"/>
              <w:ind w:left="0"/>
              <w:rPr>
                <w:rFonts w:asciiTheme="minorHAnsi" w:hAnsiTheme="minorHAnsi" w:cstheme="minorHAnsi"/>
              </w:rPr>
            </w:pPr>
          </w:p>
          <w:p w14:paraId="7E3B9123" w14:textId="77777777" w:rsidR="005A7010" w:rsidRPr="00BA2636" w:rsidRDefault="005A7010" w:rsidP="005A7010">
            <w:pPr>
              <w:pStyle w:val="TableParagraph"/>
              <w:ind w:left="264"/>
              <w:rPr>
                <w:rFonts w:asciiTheme="minorHAnsi" w:hAnsiTheme="minorHAnsi" w:cstheme="minorHAnsi"/>
              </w:rPr>
            </w:pPr>
            <w:r w:rsidRPr="00BA2636">
              <w:rPr>
                <w:rFonts w:asciiTheme="minorHAnsi" w:hAnsiTheme="minorHAnsi" w:cstheme="minorHAnsi"/>
                <w:noProof/>
              </w:rPr>
              <mc:AlternateContent>
                <mc:Choice Requires="wpg">
                  <w:drawing>
                    <wp:inline distT="0" distB="0" distL="0" distR="0" wp14:anchorId="5038EA82" wp14:editId="32896CB9">
                      <wp:extent cx="438150" cy="565150"/>
                      <wp:effectExtent l="9525" t="0" r="0" b="6350"/>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8150" cy="565150"/>
                                <a:chOff x="0" y="0"/>
                                <a:chExt cx="438150" cy="565150"/>
                              </a:xfrm>
                            </wpg:grpSpPr>
                            <wps:wsp>
                              <wps:cNvPr id="6" name="Graphic 6"/>
                              <wps:cNvSpPr/>
                              <wps:spPr>
                                <a:xfrm>
                                  <a:off x="-4" y="3"/>
                                  <a:ext cx="438150" cy="565150"/>
                                </a:xfrm>
                                <a:custGeom>
                                  <a:avLst/>
                                  <a:gdLst/>
                                  <a:ahLst/>
                                  <a:cxnLst/>
                                  <a:rect l="l" t="t" r="r" b="b"/>
                                  <a:pathLst>
                                    <a:path w="438150" h="565150">
                                      <a:moveTo>
                                        <a:pt x="353123" y="444931"/>
                                      </a:moveTo>
                                      <a:lnTo>
                                        <a:pt x="233057" y="444931"/>
                                      </a:lnTo>
                                      <a:lnTo>
                                        <a:pt x="233057" y="473176"/>
                                      </a:lnTo>
                                      <a:lnTo>
                                        <a:pt x="353123" y="473176"/>
                                      </a:lnTo>
                                      <a:lnTo>
                                        <a:pt x="353123" y="444931"/>
                                      </a:lnTo>
                                      <a:close/>
                                    </a:path>
                                    <a:path w="438150" h="565150">
                                      <a:moveTo>
                                        <a:pt x="353123" y="331939"/>
                                      </a:moveTo>
                                      <a:lnTo>
                                        <a:pt x="233057" y="331939"/>
                                      </a:lnTo>
                                      <a:lnTo>
                                        <a:pt x="233057" y="360197"/>
                                      </a:lnTo>
                                      <a:lnTo>
                                        <a:pt x="353123" y="360197"/>
                                      </a:lnTo>
                                      <a:lnTo>
                                        <a:pt x="353123" y="331939"/>
                                      </a:lnTo>
                                      <a:close/>
                                    </a:path>
                                    <a:path w="438150" h="565150">
                                      <a:moveTo>
                                        <a:pt x="353123" y="218960"/>
                                      </a:moveTo>
                                      <a:lnTo>
                                        <a:pt x="233057" y="218960"/>
                                      </a:lnTo>
                                      <a:lnTo>
                                        <a:pt x="233057" y="247218"/>
                                      </a:lnTo>
                                      <a:lnTo>
                                        <a:pt x="353123" y="247218"/>
                                      </a:lnTo>
                                      <a:lnTo>
                                        <a:pt x="353123" y="218960"/>
                                      </a:lnTo>
                                      <a:close/>
                                    </a:path>
                                    <a:path w="438150" h="565150">
                                      <a:moveTo>
                                        <a:pt x="353123" y="105981"/>
                                      </a:moveTo>
                                      <a:lnTo>
                                        <a:pt x="233057" y="105981"/>
                                      </a:lnTo>
                                      <a:lnTo>
                                        <a:pt x="233057" y="134239"/>
                                      </a:lnTo>
                                      <a:lnTo>
                                        <a:pt x="353123" y="134239"/>
                                      </a:lnTo>
                                      <a:lnTo>
                                        <a:pt x="353123" y="105981"/>
                                      </a:lnTo>
                                      <a:close/>
                                    </a:path>
                                    <a:path w="438150" h="565150">
                                      <a:moveTo>
                                        <a:pt x="437883" y="42443"/>
                                      </a:moveTo>
                                      <a:lnTo>
                                        <a:pt x="395503" y="42443"/>
                                      </a:lnTo>
                                      <a:lnTo>
                                        <a:pt x="395503" y="522605"/>
                                      </a:lnTo>
                                      <a:lnTo>
                                        <a:pt x="437883" y="522605"/>
                                      </a:lnTo>
                                      <a:lnTo>
                                        <a:pt x="437883" y="42443"/>
                                      </a:lnTo>
                                      <a:close/>
                                    </a:path>
                                    <a:path w="438150" h="565150">
                                      <a:moveTo>
                                        <a:pt x="437883" y="0"/>
                                      </a:moveTo>
                                      <a:lnTo>
                                        <a:pt x="0" y="0"/>
                                      </a:lnTo>
                                      <a:lnTo>
                                        <a:pt x="0" y="41910"/>
                                      </a:lnTo>
                                      <a:lnTo>
                                        <a:pt x="0" y="523189"/>
                                      </a:lnTo>
                                      <a:lnTo>
                                        <a:pt x="0" y="565099"/>
                                      </a:lnTo>
                                      <a:lnTo>
                                        <a:pt x="437883" y="565099"/>
                                      </a:lnTo>
                                      <a:lnTo>
                                        <a:pt x="437883" y="523189"/>
                                      </a:lnTo>
                                      <a:lnTo>
                                        <a:pt x="42379" y="523189"/>
                                      </a:lnTo>
                                      <a:lnTo>
                                        <a:pt x="42379" y="41910"/>
                                      </a:lnTo>
                                      <a:lnTo>
                                        <a:pt x="437883" y="41910"/>
                                      </a:lnTo>
                                      <a:lnTo>
                                        <a:pt x="437883" y="0"/>
                                      </a:lnTo>
                                      <a:close/>
                                    </a:path>
                                  </a:pathLst>
                                </a:custGeom>
                                <a:solidFill>
                                  <a:srgbClr val="006FC0"/>
                                </a:solidFill>
                              </wps:spPr>
                              <wps:bodyPr wrap="square" lIns="0" tIns="0" rIns="0" bIns="0" rtlCol="0">
                                <a:prstTxWarp prst="textNoShape">
                                  <a:avLst/>
                                </a:prstTxWarp>
                                <a:noAutofit/>
                              </wps:bodyPr>
                            </wps:wsp>
                            <pic:pic xmlns:pic="http://schemas.openxmlformats.org/drawingml/2006/picture">
                              <pic:nvPicPr>
                                <pic:cNvPr id="7" name="Image 7"/>
                                <pic:cNvPicPr/>
                              </pic:nvPicPr>
                              <pic:blipFill>
                                <a:blip r:embed="rId11" cstate="print"/>
                                <a:stretch>
                                  <a:fillRect/>
                                </a:stretch>
                              </pic:blipFill>
                              <pic:spPr>
                                <a:xfrm>
                                  <a:off x="84759" y="70688"/>
                                  <a:ext cx="104516" cy="86129"/>
                                </a:xfrm>
                                <a:prstGeom prst="rect">
                                  <a:avLst/>
                                </a:prstGeom>
                              </pic:spPr>
                            </pic:pic>
                            <pic:pic xmlns:pic="http://schemas.openxmlformats.org/drawingml/2006/picture">
                              <pic:nvPicPr>
                                <pic:cNvPr id="8" name="Image 8"/>
                                <pic:cNvPicPr/>
                              </pic:nvPicPr>
                              <pic:blipFill>
                                <a:blip r:embed="rId12" cstate="print"/>
                                <a:stretch>
                                  <a:fillRect/>
                                </a:stretch>
                              </pic:blipFill>
                              <pic:spPr>
                                <a:xfrm>
                                  <a:off x="84759" y="183667"/>
                                  <a:ext cx="104516" cy="86129"/>
                                </a:xfrm>
                                <a:prstGeom prst="rect">
                                  <a:avLst/>
                                </a:prstGeom>
                              </pic:spPr>
                            </pic:pic>
                            <pic:pic xmlns:pic="http://schemas.openxmlformats.org/drawingml/2006/picture">
                              <pic:nvPicPr>
                                <pic:cNvPr id="9" name="Image 9"/>
                                <pic:cNvPicPr/>
                              </pic:nvPicPr>
                              <pic:blipFill>
                                <a:blip r:embed="rId13" cstate="print"/>
                                <a:stretch>
                                  <a:fillRect/>
                                </a:stretch>
                              </pic:blipFill>
                              <pic:spPr>
                                <a:xfrm>
                                  <a:off x="84759" y="296646"/>
                                  <a:ext cx="104516" cy="86149"/>
                                </a:xfrm>
                                <a:prstGeom prst="rect">
                                  <a:avLst/>
                                </a:prstGeom>
                              </pic:spPr>
                            </pic:pic>
                            <pic:pic xmlns:pic="http://schemas.openxmlformats.org/drawingml/2006/picture">
                              <pic:nvPicPr>
                                <pic:cNvPr id="10" name="Image 10"/>
                                <pic:cNvPicPr/>
                              </pic:nvPicPr>
                              <pic:blipFill>
                                <a:blip r:embed="rId14" cstate="print"/>
                                <a:stretch>
                                  <a:fillRect/>
                                </a:stretch>
                              </pic:blipFill>
                              <pic:spPr>
                                <a:xfrm>
                                  <a:off x="84759" y="408205"/>
                                  <a:ext cx="104516" cy="86149"/>
                                </a:xfrm>
                                <a:prstGeom prst="rect">
                                  <a:avLst/>
                                </a:prstGeom>
                              </pic:spPr>
                            </pic:pic>
                          </wpg:wgp>
                        </a:graphicData>
                      </a:graphic>
                    </wp:inline>
                  </w:drawing>
                </mc:Choice>
                <mc:Fallback>
                  <w:pict>
                    <v:group w14:anchorId="439F5855" id="Group 5" o:spid="_x0000_s1026" style="width:34.5pt;height:44.5pt;mso-position-horizontal-relative:char;mso-position-vertical-relative:line" coordsize="4381,56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">
                      <v:shape id="Graphic 6" o:spid="_x0000_s1027" style="position:absolute;width:4381;height:5651;visibility:visible;mso-wrap-style:square;v-text-anchor:top" coordsize="438150,565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" path="m353123,444931r-120066,l233057,473176r120066,l353123,444931xem353123,331939r-120066,l233057,360197r120066,l353123,331939xem353123,218960r-120066,l233057,247218r120066,l353123,218960xem353123,105981r-120066,l233057,134239r120066,l353123,105981xem437883,42443r-42380,l395503,522605r42380,l437883,42443xem437883,l,,,41910,,523189r,41910l437883,565099r,-41910l42379,523189r,-481279l437883,41910,437883,xe" fillcolor="#006fc0"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 o:spid="_x0000_s1028" type="#_x0000_t75" style="position:absolute;left:847;top:706;width:1045;height: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">
                        <v:imagedata r:id="rId15" o:title=""/>
                      </v:shape>
                      <v:shape id="Image 8" o:spid="_x0000_s1029" type="#_x0000_t75" style="position:absolute;left:847;top:1836;width:1045;height:8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">
                        <v:imagedata r:id="rId16" o:title=""/>
                      </v:shape>
                      <v:shape id="Image 9" o:spid="_x0000_s1030" type="#_x0000_t75" style="position:absolute;left:847;top:2966;width:1045;height:8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">
                        <v:imagedata r:id="rId17" o:title=""/>
                      </v:shape>
                      <v:shape id="Image 10" o:spid="_x0000_s1031" type="#_x0000_t75" style="position:absolute;left:847;top:4082;width:1045;height:8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">
                        <v:imagedata r:id="rId18" o:title=""/>
                      </v:shape>
                      <w10:anchorlock/>
                    </v:group>
                  </w:pict>
                </mc:Fallback>
              </mc:AlternateContent>
            </w:r>
          </w:p>
        </w:tc>
        <w:tc>
          <w:tcPr>
            <w:tcW w:w="9464" w:type="dxa"/>
            <w:shd w:val="clear" w:color="auto" w:fill="548DD4" w:themeFill="text2" w:themeFillTint="99"/>
          </w:tcPr>
          <w:p w14:paraId="4E3BF5CF" w14:textId="2039C3D2" w:rsidR="005A7010" w:rsidRPr="0001716C" w:rsidRDefault="005A7010" w:rsidP="0001716C">
            <w:pPr>
              <w:pStyle w:val="TableParagraph"/>
              <w:spacing w:line="281" w:lineRule="exact"/>
              <w:ind w:left="0"/>
              <w:jc w:val="center"/>
              <w:rPr>
                <w:rFonts w:ascii="Calibri" w:hAnsi="Calibri" w:cs="Calibri"/>
                <w:sz w:val="24"/>
                <w:szCs w:val="24"/>
              </w:rPr>
            </w:pPr>
            <w:r w:rsidRPr="0001716C">
              <w:rPr>
                <w:rFonts w:ascii="Calibri" w:hAnsi="Calibri" w:cs="Calibri"/>
                <w:color w:val="FFFFFF"/>
                <w:spacing w:val="-2"/>
                <w:sz w:val="24"/>
                <w:szCs w:val="24"/>
              </w:rPr>
              <w:t>R</w:t>
            </w:r>
            <w:r w:rsidR="00A11CAB" w:rsidRPr="0001716C">
              <w:rPr>
                <w:rFonts w:ascii="Calibri" w:hAnsi="Calibri" w:cs="Calibri"/>
                <w:color w:val="FFFFFF"/>
                <w:spacing w:val="-2"/>
                <w:sz w:val="24"/>
                <w:szCs w:val="24"/>
              </w:rPr>
              <w:t>EMINDERS</w:t>
            </w:r>
          </w:p>
        </w:tc>
      </w:tr>
      <w:tr w:rsidR="005A7010" w:rsidRPr="00BA2636" w14:paraId="300F2631" w14:textId="77777777" w:rsidTr="5F352100">
        <w:trPr>
          <w:trHeight w:val="1501"/>
        </w:trPr>
        <w:tc>
          <w:tcPr>
            <w:tcW w:w="1292" w:type="dxa"/>
            <w:vMerge/>
          </w:tcPr>
          <w:p w14:paraId="77B3C0D2" w14:textId="77777777" w:rsidR="005A7010" w:rsidRPr="00BA2636" w:rsidRDefault="005A7010" w:rsidP="005A7010">
            <w:pPr>
              <w:rPr>
                <w:rFonts w:asciiTheme="minorHAnsi" w:hAnsiTheme="minorHAnsi" w:cstheme="minorHAnsi"/>
              </w:rPr>
            </w:pPr>
          </w:p>
        </w:tc>
        <w:tc>
          <w:tcPr>
            <w:tcW w:w="9464" w:type="dxa"/>
          </w:tcPr>
          <w:p w14:paraId="784F98F5" w14:textId="77777777" w:rsidR="00B91F2C" w:rsidRDefault="00B91F2C" w:rsidP="00B91F2C">
            <w:pPr>
              <w:pStyle w:val="TableParagraph"/>
              <w:numPr>
                <w:ilvl w:val="0"/>
                <w:numId w:val="1"/>
              </w:numPr>
              <w:tabs>
                <w:tab w:val="left" w:pos="468"/>
              </w:tabs>
              <w:spacing w:line="242" w:lineRule="auto"/>
              <w:ind w:right="480"/>
              <w:rPr>
                <w:rFonts w:asciiTheme="minorHAnsi" w:hAnsiTheme="minorHAnsi" w:cstheme="minorHAnsi"/>
                <w:b/>
                <w:bCs/>
                <w:sz w:val="20"/>
                <w:szCs w:val="20"/>
              </w:rPr>
            </w:pPr>
            <w:r w:rsidRPr="00BA76A2">
              <w:rPr>
                <w:rFonts w:asciiTheme="minorHAnsi" w:hAnsiTheme="minorHAnsi" w:cstheme="minorHAnsi"/>
                <w:color w:val="232323"/>
                <w:sz w:val="20"/>
                <w:szCs w:val="20"/>
              </w:rPr>
              <w:t xml:space="preserve">Refer to the Care Coordinator DTR Decision Guide and CDCS DTR Guide posted on the </w:t>
            </w:r>
            <w:hyperlink r:id="rId19" w:history="1">
              <w:r w:rsidRPr="00BA76A2">
                <w:rPr>
                  <w:rStyle w:val="Hyperlink"/>
                  <w:rFonts w:asciiTheme="minorHAnsi" w:hAnsiTheme="minorHAnsi" w:cstheme="minorHAnsi"/>
                  <w:color w:val="548DD4" w:themeColor="text2" w:themeTint="99"/>
                  <w:sz w:val="20"/>
                  <w:szCs w:val="20"/>
                </w:rPr>
                <w:t>website</w:t>
              </w:r>
            </w:hyperlink>
            <w:r w:rsidRPr="00BA76A2">
              <w:rPr>
                <w:rFonts w:asciiTheme="minorHAnsi" w:hAnsiTheme="minorHAnsi" w:cstheme="minorHAnsi"/>
                <w:color w:val="232323"/>
                <w:sz w:val="20"/>
                <w:szCs w:val="20"/>
              </w:rPr>
              <w:t xml:space="preserve"> to determine if DTR is required</w:t>
            </w:r>
          </w:p>
          <w:p w14:paraId="59E57A27" w14:textId="0B57F977" w:rsidR="00EB1B1D" w:rsidRPr="00B91F2C" w:rsidRDefault="00EB1B1D" w:rsidP="005A7010">
            <w:pPr>
              <w:pStyle w:val="TableParagraph"/>
              <w:numPr>
                <w:ilvl w:val="0"/>
                <w:numId w:val="1"/>
              </w:numPr>
              <w:tabs>
                <w:tab w:val="left" w:pos="468"/>
              </w:tabs>
              <w:spacing w:line="242" w:lineRule="auto"/>
              <w:ind w:right="480"/>
              <w:rPr>
                <w:rFonts w:asciiTheme="minorHAnsi" w:hAnsiTheme="minorHAnsi" w:cstheme="minorHAnsi"/>
                <w:sz w:val="20"/>
                <w:szCs w:val="20"/>
              </w:rPr>
            </w:pPr>
            <w:r w:rsidRPr="00B91F2C">
              <w:rPr>
                <w:rFonts w:asciiTheme="minorHAnsi" w:hAnsiTheme="minorHAnsi" w:cstheme="minorHAnsi"/>
                <w:sz w:val="20"/>
                <w:szCs w:val="20"/>
              </w:rPr>
              <w:t>Please complete the entire form. Incomplete, illegible, or inaccurate forms will be returned to the sender</w:t>
            </w:r>
          </w:p>
          <w:p w14:paraId="6A4CBDA0" w14:textId="3197E160" w:rsidR="00B96589" w:rsidRPr="00B96589" w:rsidRDefault="00B96589" w:rsidP="00B96589">
            <w:pPr>
              <w:pStyle w:val="BodyText"/>
              <w:numPr>
                <w:ilvl w:val="0"/>
                <w:numId w:val="1"/>
              </w:numPr>
              <w:spacing w:line="242" w:lineRule="auto"/>
              <w:rPr>
                <w:rFonts w:asciiTheme="minorHAnsi" w:hAnsiTheme="minorHAnsi" w:cstheme="minorHAnsi"/>
                <w:sz w:val="20"/>
                <w:szCs w:val="20"/>
              </w:rPr>
            </w:pPr>
            <w:r w:rsidRPr="00B96589">
              <w:rPr>
                <w:rFonts w:asciiTheme="minorHAnsi" w:hAnsiTheme="minorHAnsi" w:cstheme="minorHAnsi"/>
                <w:sz w:val="20"/>
                <w:szCs w:val="20"/>
              </w:rPr>
              <w:t>Please allow 10 calendar days for BCBS to process the request. Once the DTR has been processed, BCBS will send the member and the care coordinator a copy of the DTR Notice.</w:t>
            </w:r>
          </w:p>
          <w:p w14:paraId="36948D39" w14:textId="04CD95DA" w:rsidR="00317F41" w:rsidRPr="00A150D1" w:rsidRDefault="005A7010" w:rsidP="00A150D1">
            <w:pPr>
              <w:pStyle w:val="TableParagraph"/>
              <w:numPr>
                <w:ilvl w:val="0"/>
                <w:numId w:val="1"/>
              </w:numPr>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Update</w:t>
            </w:r>
            <w:r w:rsidR="00A0706E">
              <w:rPr>
                <w:rFonts w:asciiTheme="minorHAnsi" w:hAnsiTheme="minorHAnsi" w:cstheme="minorHAnsi"/>
                <w:color w:val="232323"/>
                <w:sz w:val="20"/>
                <w:szCs w:val="20"/>
              </w:rPr>
              <w:t xml:space="preserve">/End </w:t>
            </w:r>
            <w:r w:rsidRPr="00BA76A2">
              <w:rPr>
                <w:rFonts w:asciiTheme="minorHAnsi" w:hAnsiTheme="minorHAnsi" w:cstheme="minorHAnsi"/>
                <w:color w:val="232323"/>
                <w:sz w:val="20"/>
                <w:szCs w:val="20"/>
              </w:rPr>
              <w:t>Bridgeview authorizations once you have received the DTR Notice from UM.</w:t>
            </w:r>
          </w:p>
          <w:p w14:paraId="044C9349" w14:textId="02D94709" w:rsidR="005A7010" w:rsidRDefault="049C8762" w:rsidP="5F352100">
            <w:pPr>
              <w:pStyle w:val="TableParagraph"/>
              <w:numPr>
                <w:ilvl w:val="0"/>
                <w:numId w:val="1"/>
              </w:numPr>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Skilled Nursing and</w:t>
            </w:r>
            <w:r w:rsidR="00841EA7">
              <w:rPr>
                <w:rFonts w:asciiTheme="minorHAnsi" w:hAnsiTheme="minorHAnsi" w:cstheme="minorHAnsi"/>
                <w:color w:val="232323"/>
                <w:sz w:val="20"/>
                <w:szCs w:val="20"/>
              </w:rPr>
              <w:t>/or</w:t>
            </w:r>
            <w:r w:rsidRPr="00BA76A2">
              <w:rPr>
                <w:rFonts w:asciiTheme="minorHAnsi" w:hAnsiTheme="minorHAnsi" w:cstheme="minorHAnsi"/>
                <w:color w:val="232323"/>
                <w:sz w:val="20"/>
                <w:szCs w:val="20"/>
              </w:rPr>
              <w:t xml:space="preserve"> Hospital admission dates do not require a 10-day notification window. All other DTR scenarios require a </w:t>
            </w:r>
            <w:r w:rsidR="00397FA8" w:rsidRPr="00BA76A2">
              <w:rPr>
                <w:rFonts w:asciiTheme="minorHAnsi" w:hAnsiTheme="minorHAnsi" w:cstheme="minorHAnsi"/>
                <w:color w:val="232323"/>
                <w:sz w:val="20"/>
                <w:szCs w:val="20"/>
              </w:rPr>
              <w:t xml:space="preserve">minimum of </w:t>
            </w:r>
            <w:r w:rsidR="00DE5326">
              <w:rPr>
                <w:rFonts w:asciiTheme="minorHAnsi" w:hAnsiTheme="minorHAnsi" w:cstheme="minorHAnsi"/>
                <w:color w:val="232323"/>
                <w:sz w:val="20"/>
                <w:szCs w:val="20"/>
              </w:rPr>
              <w:t>10</w:t>
            </w:r>
            <w:r w:rsidRPr="00BA76A2">
              <w:rPr>
                <w:rFonts w:asciiTheme="minorHAnsi" w:hAnsiTheme="minorHAnsi" w:cstheme="minorHAnsi"/>
                <w:color w:val="232323"/>
                <w:sz w:val="20"/>
                <w:szCs w:val="20"/>
              </w:rPr>
              <w:t>-day notice</w:t>
            </w:r>
            <w:r w:rsidR="00664F2E" w:rsidRPr="00BA76A2">
              <w:rPr>
                <w:rFonts w:asciiTheme="minorHAnsi" w:hAnsiTheme="minorHAnsi" w:cstheme="minorHAnsi"/>
                <w:color w:val="232323"/>
                <w:sz w:val="20"/>
                <w:szCs w:val="20"/>
              </w:rPr>
              <w:t xml:space="preserve">. </w:t>
            </w:r>
            <w:r w:rsidR="00A5506A" w:rsidRPr="00BA76A2">
              <w:rPr>
                <w:rFonts w:asciiTheme="minorHAnsi" w:hAnsiTheme="minorHAnsi" w:cstheme="minorHAnsi"/>
                <w:color w:val="232323"/>
                <w:sz w:val="20"/>
                <w:szCs w:val="20"/>
              </w:rPr>
              <w:t xml:space="preserve">If a member no longer </w:t>
            </w:r>
            <w:r w:rsidR="00D66E29" w:rsidRPr="00BA76A2">
              <w:rPr>
                <w:rFonts w:asciiTheme="minorHAnsi" w:hAnsiTheme="minorHAnsi" w:cstheme="minorHAnsi"/>
                <w:color w:val="232323"/>
                <w:sz w:val="20"/>
                <w:szCs w:val="20"/>
              </w:rPr>
              <w:t xml:space="preserve">qualifies for </w:t>
            </w:r>
            <w:r w:rsidR="00DE17B5" w:rsidRPr="00BA76A2">
              <w:rPr>
                <w:rFonts w:asciiTheme="minorHAnsi" w:hAnsiTheme="minorHAnsi" w:cstheme="minorHAnsi"/>
                <w:color w:val="232323"/>
                <w:sz w:val="20"/>
                <w:szCs w:val="20"/>
              </w:rPr>
              <w:t xml:space="preserve">a </w:t>
            </w:r>
            <w:r w:rsidR="00D66E29" w:rsidRPr="00BA76A2">
              <w:rPr>
                <w:rFonts w:asciiTheme="minorHAnsi" w:hAnsiTheme="minorHAnsi" w:cstheme="minorHAnsi"/>
                <w:color w:val="232323"/>
                <w:sz w:val="20"/>
                <w:szCs w:val="20"/>
              </w:rPr>
              <w:t xml:space="preserve">Nursing Home level of care (i.e., Elderly Waiver), it would be a minimum 30-day notice. </w:t>
            </w:r>
          </w:p>
          <w:p w14:paraId="7F12CCD3" w14:textId="77777777" w:rsidR="00581D65" w:rsidRPr="00BA76A2" w:rsidRDefault="00581D65" w:rsidP="00581D65">
            <w:pPr>
              <w:pStyle w:val="TableParagraph"/>
              <w:numPr>
                <w:ilvl w:val="0"/>
                <w:numId w:val="1"/>
              </w:numPr>
              <w:tabs>
                <w:tab w:val="left" w:pos="468"/>
              </w:tabs>
              <w:spacing w:line="295" w:lineRule="exact"/>
              <w:rPr>
                <w:rFonts w:asciiTheme="minorHAnsi" w:hAnsiTheme="minorHAnsi" w:cstheme="minorHAnsi"/>
                <w:sz w:val="20"/>
                <w:szCs w:val="20"/>
              </w:rPr>
            </w:pPr>
            <w:r w:rsidRPr="00BA76A2">
              <w:rPr>
                <w:rFonts w:asciiTheme="minorHAnsi" w:hAnsiTheme="minorHAnsi" w:cstheme="minorHAnsi"/>
                <w:color w:val="232323"/>
                <w:sz w:val="20"/>
                <w:szCs w:val="20"/>
              </w:rPr>
              <w:t>When</w:t>
            </w:r>
            <w:r w:rsidRPr="00BA76A2">
              <w:rPr>
                <w:rFonts w:asciiTheme="minorHAnsi" w:hAnsiTheme="minorHAnsi" w:cstheme="minorHAnsi"/>
                <w:color w:val="232323"/>
                <w:spacing w:val="-6"/>
                <w:sz w:val="20"/>
                <w:szCs w:val="20"/>
              </w:rPr>
              <w:t xml:space="preserve"> </w:t>
            </w:r>
            <w:r w:rsidRPr="00BA76A2">
              <w:rPr>
                <w:rFonts w:asciiTheme="minorHAnsi" w:hAnsiTheme="minorHAnsi" w:cstheme="minorHAnsi"/>
                <w:color w:val="232323"/>
                <w:sz w:val="20"/>
                <w:szCs w:val="20"/>
              </w:rPr>
              <w:t>transferring</w:t>
            </w:r>
            <w:r w:rsidRPr="00BA76A2">
              <w:rPr>
                <w:rFonts w:asciiTheme="minorHAnsi" w:hAnsiTheme="minorHAnsi" w:cstheme="minorHAnsi"/>
                <w:color w:val="232323"/>
                <w:spacing w:val="-6"/>
                <w:sz w:val="20"/>
                <w:szCs w:val="20"/>
              </w:rPr>
              <w:t xml:space="preserve"> </w:t>
            </w:r>
            <w:r w:rsidRPr="00BA76A2">
              <w:rPr>
                <w:rFonts w:asciiTheme="minorHAnsi" w:hAnsiTheme="minorHAnsi" w:cstheme="minorHAnsi"/>
                <w:color w:val="232323"/>
                <w:sz w:val="20"/>
                <w:szCs w:val="20"/>
              </w:rPr>
              <w:t>services</w:t>
            </w:r>
            <w:r w:rsidRPr="00BA76A2">
              <w:rPr>
                <w:rFonts w:asciiTheme="minorHAnsi" w:hAnsiTheme="minorHAnsi" w:cstheme="minorHAnsi"/>
                <w:color w:val="232323"/>
                <w:spacing w:val="-4"/>
                <w:sz w:val="20"/>
                <w:szCs w:val="20"/>
              </w:rPr>
              <w:t xml:space="preserve"> </w:t>
            </w:r>
            <w:r w:rsidRPr="00BA76A2">
              <w:rPr>
                <w:rFonts w:asciiTheme="minorHAnsi" w:hAnsiTheme="minorHAnsi" w:cstheme="minorHAnsi"/>
                <w:color w:val="232323"/>
                <w:sz w:val="20"/>
                <w:szCs w:val="20"/>
              </w:rPr>
              <w:t>from</w:t>
            </w:r>
            <w:r w:rsidRPr="00BA76A2">
              <w:rPr>
                <w:rFonts w:asciiTheme="minorHAnsi" w:hAnsiTheme="minorHAnsi" w:cstheme="minorHAnsi"/>
                <w:color w:val="232323"/>
                <w:spacing w:val="-4"/>
                <w:sz w:val="20"/>
                <w:szCs w:val="20"/>
              </w:rPr>
              <w:t xml:space="preserve"> </w:t>
            </w:r>
            <w:r w:rsidRPr="00BA76A2">
              <w:rPr>
                <w:rFonts w:asciiTheme="minorHAnsi" w:hAnsiTheme="minorHAnsi" w:cstheme="minorHAnsi"/>
                <w:color w:val="232323"/>
                <w:sz w:val="20"/>
                <w:szCs w:val="20"/>
              </w:rPr>
              <w:t>one</w:t>
            </w:r>
            <w:r w:rsidRPr="00BA76A2">
              <w:rPr>
                <w:rFonts w:asciiTheme="minorHAnsi" w:hAnsiTheme="minorHAnsi" w:cstheme="minorHAnsi"/>
                <w:color w:val="232323"/>
                <w:spacing w:val="-9"/>
                <w:sz w:val="20"/>
                <w:szCs w:val="20"/>
              </w:rPr>
              <w:t xml:space="preserve"> </w:t>
            </w:r>
            <w:r w:rsidRPr="00BA76A2">
              <w:rPr>
                <w:rFonts w:asciiTheme="minorHAnsi" w:hAnsiTheme="minorHAnsi" w:cstheme="minorHAnsi"/>
                <w:color w:val="232323"/>
                <w:sz w:val="20"/>
                <w:szCs w:val="20"/>
              </w:rPr>
              <w:t>agency</w:t>
            </w:r>
            <w:r w:rsidRPr="00BA76A2">
              <w:rPr>
                <w:rFonts w:asciiTheme="minorHAnsi" w:hAnsiTheme="minorHAnsi" w:cstheme="minorHAnsi"/>
                <w:color w:val="232323"/>
                <w:spacing w:val="-3"/>
                <w:sz w:val="20"/>
                <w:szCs w:val="20"/>
              </w:rPr>
              <w:t xml:space="preserve"> </w:t>
            </w:r>
            <w:r w:rsidRPr="00BA76A2">
              <w:rPr>
                <w:rFonts w:asciiTheme="minorHAnsi" w:hAnsiTheme="minorHAnsi" w:cstheme="minorHAnsi"/>
                <w:color w:val="232323"/>
                <w:sz w:val="20"/>
                <w:szCs w:val="20"/>
              </w:rPr>
              <w:t>to</w:t>
            </w:r>
            <w:r w:rsidRPr="00BA76A2">
              <w:rPr>
                <w:rFonts w:asciiTheme="minorHAnsi" w:hAnsiTheme="minorHAnsi" w:cstheme="minorHAnsi"/>
                <w:color w:val="232323"/>
                <w:spacing w:val="-4"/>
                <w:sz w:val="20"/>
                <w:szCs w:val="20"/>
              </w:rPr>
              <w:t xml:space="preserve"> </w:t>
            </w:r>
            <w:r w:rsidRPr="00BA76A2">
              <w:rPr>
                <w:rFonts w:asciiTheme="minorHAnsi" w:hAnsiTheme="minorHAnsi" w:cstheme="minorHAnsi"/>
                <w:color w:val="232323"/>
                <w:sz w:val="20"/>
                <w:szCs w:val="20"/>
              </w:rPr>
              <w:t>another</w:t>
            </w:r>
            <w:r w:rsidRPr="00BA76A2">
              <w:rPr>
                <w:rFonts w:asciiTheme="minorHAnsi" w:hAnsiTheme="minorHAnsi" w:cstheme="minorHAnsi"/>
                <w:color w:val="232323"/>
                <w:spacing w:val="-3"/>
                <w:sz w:val="20"/>
                <w:szCs w:val="20"/>
              </w:rPr>
              <w:t xml:space="preserve"> </w:t>
            </w:r>
            <w:r w:rsidRPr="00BA76A2">
              <w:rPr>
                <w:rFonts w:asciiTheme="minorHAnsi" w:hAnsiTheme="minorHAnsi" w:cstheme="minorHAnsi"/>
                <w:color w:val="232323"/>
                <w:sz w:val="20"/>
                <w:szCs w:val="20"/>
              </w:rPr>
              <w:t>and</w:t>
            </w:r>
            <w:r w:rsidRPr="00BA76A2">
              <w:rPr>
                <w:rFonts w:asciiTheme="minorHAnsi" w:hAnsiTheme="minorHAnsi" w:cstheme="minorHAnsi"/>
                <w:color w:val="232323"/>
                <w:spacing w:val="-6"/>
                <w:sz w:val="20"/>
                <w:szCs w:val="20"/>
              </w:rPr>
              <w:t xml:space="preserve"> </w:t>
            </w:r>
            <w:r w:rsidRPr="00BA76A2">
              <w:rPr>
                <w:rFonts w:asciiTheme="minorHAnsi" w:hAnsiTheme="minorHAnsi" w:cstheme="minorHAnsi"/>
                <w:color w:val="232323"/>
                <w:sz w:val="20"/>
                <w:szCs w:val="20"/>
              </w:rPr>
              <w:t>the</w:t>
            </w:r>
            <w:r w:rsidRPr="00BA76A2">
              <w:rPr>
                <w:rFonts w:asciiTheme="minorHAnsi" w:hAnsiTheme="minorHAnsi" w:cstheme="minorHAnsi"/>
                <w:color w:val="232323"/>
                <w:spacing w:val="-8"/>
                <w:sz w:val="20"/>
                <w:szCs w:val="20"/>
              </w:rPr>
              <w:t xml:space="preserve"> </w:t>
            </w:r>
            <w:r w:rsidRPr="00BA76A2">
              <w:rPr>
                <w:rFonts w:asciiTheme="minorHAnsi" w:hAnsiTheme="minorHAnsi" w:cstheme="minorHAnsi"/>
                <w:color w:val="232323"/>
                <w:sz w:val="20"/>
                <w:szCs w:val="20"/>
              </w:rPr>
              <w:t>level of</w:t>
            </w:r>
            <w:r w:rsidRPr="00BA76A2">
              <w:rPr>
                <w:rFonts w:asciiTheme="minorHAnsi" w:hAnsiTheme="minorHAnsi" w:cstheme="minorHAnsi"/>
                <w:color w:val="232323"/>
                <w:spacing w:val="-2"/>
                <w:sz w:val="20"/>
                <w:szCs w:val="20"/>
              </w:rPr>
              <w:t xml:space="preserve"> </w:t>
            </w:r>
            <w:r w:rsidRPr="00BA76A2">
              <w:rPr>
                <w:rFonts w:asciiTheme="minorHAnsi" w:hAnsiTheme="minorHAnsi" w:cstheme="minorHAnsi"/>
                <w:color w:val="232323"/>
                <w:sz w:val="20"/>
                <w:szCs w:val="20"/>
              </w:rPr>
              <w:t>service</w:t>
            </w:r>
            <w:r w:rsidRPr="00BA76A2">
              <w:rPr>
                <w:rFonts w:asciiTheme="minorHAnsi" w:hAnsiTheme="minorHAnsi" w:cstheme="minorHAnsi"/>
                <w:color w:val="232323"/>
                <w:spacing w:val="-8"/>
                <w:sz w:val="20"/>
                <w:szCs w:val="20"/>
              </w:rPr>
              <w:t xml:space="preserve"> </w:t>
            </w:r>
            <w:r w:rsidRPr="00BA76A2">
              <w:rPr>
                <w:rFonts w:asciiTheme="minorHAnsi" w:hAnsiTheme="minorHAnsi" w:cstheme="minorHAnsi"/>
                <w:color w:val="232323"/>
                <w:sz w:val="20"/>
                <w:szCs w:val="20"/>
              </w:rPr>
              <w:t>is</w:t>
            </w:r>
            <w:r w:rsidRPr="00BA76A2">
              <w:rPr>
                <w:rFonts w:asciiTheme="minorHAnsi" w:hAnsiTheme="minorHAnsi" w:cstheme="minorHAnsi"/>
                <w:color w:val="232323"/>
                <w:spacing w:val="-4"/>
                <w:sz w:val="20"/>
                <w:szCs w:val="20"/>
              </w:rPr>
              <w:t xml:space="preserve"> </w:t>
            </w:r>
            <w:r w:rsidRPr="00BA76A2">
              <w:rPr>
                <w:rFonts w:asciiTheme="minorHAnsi" w:hAnsiTheme="minorHAnsi" w:cstheme="minorHAnsi"/>
                <w:color w:val="232323"/>
                <w:spacing w:val="-5"/>
                <w:sz w:val="20"/>
                <w:szCs w:val="20"/>
              </w:rPr>
              <w:t>not</w:t>
            </w:r>
          </w:p>
          <w:p w14:paraId="2375F3B3" w14:textId="310D8AA0" w:rsidR="00581D65" w:rsidRPr="00BA76A2" w:rsidRDefault="00581D65" w:rsidP="00581D65">
            <w:pPr>
              <w:pStyle w:val="TableParagraph"/>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changing, a</w:t>
            </w:r>
            <w:r w:rsidRPr="00BA76A2">
              <w:rPr>
                <w:rFonts w:asciiTheme="minorHAnsi" w:hAnsiTheme="minorHAnsi" w:cstheme="minorHAnsi"/>
                <w:color w:val="232323"/>
                <w:spacing w:val="-6"/>
                <w:sz w:val="20"/>
                <w:szCs w:val="20"/>
              </w:rPr>
              <w:t xml:space="preserve"> </w:t>
            </w:r>
            <w:r w:rsidRPr="00BA76A2">
              <w:rPr>
                <w:rFonts w:asciiTheme="minorHAnsi" w:hAnsiTheme="minorHAnsi" w:cstheme="minorHAnsi"/>
                <w:color w:val="232323"/>
                <w:sz w:val="20"/>
                <w:szCs w:val="20"/>
              </w:rPr>
              <w:t>DTR</w:t>
            </w:r>
            <w:r w:rsidRPr="00BA76A2">
              <w:rPr>
                <w:rFonts w:asciiTheme="minorHAnsi" w:hAnsiTheme="minorHAnsi" w:cstheme="minorHAnsi"/>
                <w:color w:val="232323"/>
                <w:spacing w:val="-5"/>
                <w:sz w:val="20"/>
                <w:szCs w:val="20"/>
              </w:rPr>
              <w:t xml:space="preserve"> </w:t>
            </w:r>
            <w:r w:rsidRPr="00BA76A2">
              <w:rPr>
                <w:rFonts w:asciiTheme="minorHAnsi" w:hAnsiTheme="minorHAnsi" w:cstheme="minorHAnsi"/>
                <w:color w:val="232323"/>
                <w:sz w:val="20"/>
                <w:szCs w:val="20"/>
              </w:rPr>
              <w:t>is</w:t>
            </w:r>
            <w:r w:rsidRPr="00BA76A2">
              <w:rPr>
                <w:rFonts w:asciiTheme="minorHAnsi" w:hAnsiTheme="minorHAnsi" w:cstheme="minorHAnsi"/>
                <w:color w:val="232323"/>
                <w:spacing w:val="-2"/>
                <w:sz w:val="20"/>
                <w:szCs w:val="20"/>
              </w:rPr>
              <w:t xml:space="preserve"> </w:t>
            </w:r>
            <w:r w:rsidRPr="00BA76A2">
              <w:rPr>
                <w:rFonts w:asciiTheme="minorHAnsi" w:hAnsiTheme="minorHAnsi" w:cstheme="minorHAnsi"/>
                <w:color w:val="232323"/>
                <w:sz w:val="20"/>
                <w:szCs w:val="20"/>
              </w:rPr>
              <w:t>not</w:t>
            </w:r>
            <w:r w:rsidRPr="00BA76A2">
              <w:rPr>
                <w:rFonts w:asciiTheme="minorHAnsi" w:hAnsiTheme="minorHAnsi" w:cstheme="minorHAnsi"/>
                <w:color w:val="232323"/>
                <w:spacing w:val="-4"/>
                <w:sz w:val="20"/>
                <w:szCs w:val="20"/>
              </w:rPr>
              <w:t xml:space="preserve"> </w:t>
            </w:r>
            <w:r w:rsidRPr="00BA76A2">
              <w:rPr>
                <w:rFonts w:asciiTheme="minorHAnsi" w:hAnsiTheme="minorHAnsi" w:cstheme="minorHAnsi"/>
                <w:color w:val="232323"/>
                <w:sz w:val="20"/>
                <w:szCs w:val="20"/>
              </w:rPr>
              <w:t>required.</w:t>
            </w:r>
            <w:r w:rsidRPr="00BA76A2">
              <w:rPr>
                <w:rFonts w:asciiTheme="minorHAnsi" w:hAnsiTheme="minorHAnsi" w:cstheme="minorHAnsi"/>
                <w:color w:val="232323"/>
                <w:spacing w:val="-2"/>
                <w:sz w:val="20"/>
                <w:szCs w:val="20"/>
              </w:rPr>
              <w:t xml:space="preserve"> </w:t>
            </w:r>
            <w:r w:rsidRPr="00BA76A2">
              <w:rPr>
                <w:rFonts w:asciiTheme="minorHAnsi" w:hAnsiTheme="minorHAnsi" w:cstheme="minorHAnsi"/>
                <w:color w:val="232323"/>
                <w:sz w:val="20"/>
                <w:szCs w:val="20"/>
              </w:rPr>
              <w:t>Care Coordinators must notify the</w:t>
            </w:r>
            <w:r w:rsidRPr="00BA76A2">
              <w:rPr>
                <w:rFonts w:asciiTheme="minorHAnsi" w:hAnsiTheme="minorHAnsi" w:cstheme="minorHAnsi"/>
                <w:color w:val="232323"/>
                <w:spacing w:val="-6"/>
                <w:sz w:val="20"/>
                <w:szCs w:val="20"/>
              </w:rPr>
              <w:t xml:space="preserve"> </w:t>
            </w:r>
            <w:r w:rsidRPr="00BA76A2">
              <w:rPr>
                <w:rFonts w:asciiTheme="minorHAnsi" w:hAnsiTheme="minorHAnsi" w:cstheme="minorHAnsi"/>
                <w:color w:val="232323"/>
                <w:sz w:val="20"/>
                <w:szCs w:val="20"/>
              </w:rPr>
              <w:t>agency</w:t>
            </w:r>
            <w:r w:rsidRPr="00BA76A2">
              <w:rPr>
                <w:rFonts w:asciiTheme="minorHAnsi" w:hAnsiTheme="minorHAnsi" w:cstheme="minorHAnsi"/>
                <w:color w:val="232323"/>
                <w:spacing w:val="-1"/>
                <w:sz w:val="20"/>
                <w:szCs w:val="20"/>
              </w:rPr>
              <w:t xml:space="preserve"> </w:t>
            </w:r>
            <w:r w:rsidR="00DC0D61">
              <w:rPr>
                <w:rFonts w:asciiTheme="minorHAnsi" w:hAnsiTheme="minorHAnsi" w:cstheme="minorHAnsi"/>
                <w:color w:val="232323"/>
                <w:sz w:val="20"/>
                <w:szCs w:val="20"/>
              </w:rPr>
              <w:t>of</w:t>
            </w:r>
            <w:r w:rsidRPr="00BA76A2">
              <w:rPr>
                <w:rFonts w:asciiTheme="minorHAnsi" w:hAnsiTheme="minorHAnsi" w:cstheme="minorHAnsi"/>
                <w:color w:val="232323"/>
                <w:spacing w:val="-2"/>
                <w:sz w:val="20"/>
                <w:szCs w:val="20"/>
              </w:rPr>
              <w:t xml:space="preserve"> </w:t>
            </w:r>
            <w:r w:rsidRPr="00BA76A2">
              <w:rPr>
                <w:rFonts w:asciiTheme="minorHAnsi" w:hAnsiTheme="minorHAnsi" w:cstheme="minorHAnsi"/>
                <w:color w:val="232323"/>
                <w:sz w:val="20"/>
                <w:szCs w:val="20"/>
              </w:rPr>
              <w:t>which services will end and document this action in case notes as evidence that this was done. The date of notification or the future date provided to the provider should be the end date.</w:t>
            </w:r>
          </w:p>
          <w:p w14:paraId="08BAFC3D" w14:textId="106A31FF" w:rsidR="005A7010" w:rsidRPr="00BA76A2" w:rsidRDefault="005A7010" w:rsidP="005A7010">
            <w:pPr>
              <w:pStyle w:val="TableParagraph"/>
              <w:numPr>
                <w:ilvl w:val="0"/>
                <w:numId w:val="1"/>
              </w:numPr>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 xml:space="preserve">If DTR is for a future date, it </w:t>
            </w:r>
            <w:r w:rsidRPr="00BA76A2">
              <w:rPr>
                <w:rFonts w:asciiTheme="minorHAnsi" w:hAnsiTheme="minorHAnsi" w:cstheme="minorHAnsi"/>
                <w:b/>
                <w:bCs/>
                <w:color w:val="548DD4" w:themeColor="text2" w:themeTint="99"/>
                <w:sz w:val="20"/>
                <w:szCs w:val="20"/>
              </w:rPr>
              <w:t>must</w:t>
            </w:r>
            <w:r w:rsidRPr="00BA76A2">
              <w:rPr>
                <w:rFonts w:asciiTheme="minorHAnsi" w:hAnsiTheme="minorHAnsi" w:cstheme="minorHAnsi"/>
                <w:color w:val="232323"/>
                <w:sz w:val="20"/>
                <w:szCs w:val="20"/>
              </w:rPr>
              <w:t xml:space="preserve"> be submitted </w:t>
            </w:r>
            <w:r w:rsidRPr="00BA76A2">
              <w:rPr>
                <w:rFonts w:asciiTheme="minorHAnsi" w:hAnsiTheme="minorHAnsi" w:cstheme="minorHAnsi"/>
                <w:b/>
                <w:bCs/>
                <w:color w:val="548DD4" w:themeColor="text2" w:themeTint="99"/>
                <w:sz w:val="20"/>
                <w:szCs w:val="20"/>
              </w:rPr>
              <w:t>10 days in advance</w:t>
            </w:r>
            <w:r w:rsidR="00D84D8A" w:rsidRPr="00BA76A2">
              <w:rPr>
                <w:rFonts w:asciiTheme="minorHAnsi" w:hAnsiTheme="minorHAnsi" w:cstheme="minorHAnsi"/>
                <w:b/>
                <w:bCs/>
                <w:color w:val="548DD4" w:themeColor="text2" w:themeTint="99"/>
                <w:sz w:val="20"/>
                <w:szCs w:val="20"/>
              </w:rPr>
              <w:t xml:space="preserve"> </w:t>
            </w:r>
            <w:r w:rsidR="00D84D8A" w:rsidRPr="00BA76A2">
              <w:rPr>
                <w:rFonts w:asciiTheme="minorHAnsi" w:hAnsiTheme="minorHAnsi" w:cstheme="minorHAnsi"/>
                <w:sz w:val="20"/>
                <w:szCs w:val="20"/>
              </w:rPr>
              <w:t xml:space="preserve">at </w:t>
            </w:r>
            <w:r w:rsidR="00D80F91">
              <w:rPr>
                <w:rFonts w:asciiTheme="minorHAnsi" w:hAnsiTheme="minorHAnsi" w:cstheme="minorHAnsi"/>
                <w:sz w:val="20"/>
                <w:szCs w:val="20"/>
              </w:rPr>
              <w:t xml:space="preserve">a </w:t>
            </w:r>
            <w:r w:rsidR="00D84D8A" w:rsidRPr="00BA76A2">
              <w:rPr>
                <w:rFonts w:asciiTheme="minorHAnsi" w:hAnsiTheme="minorHAnsi" w:cstheme="minorHAnsi"/>
                <w:sz w:val="20"/>
                <w:szCs w:val="20"/>
              </w:rPr>
              <w:t>minimum</w:t>
            </w:r>
            <w:r w:rsidRPr="00BA76A2">
              <w:rPr>
                <w:rFonts w:asciiTheme="minorHAnsi" w:hAnsiTheme="minorHAnsi" w:cstheme="minorHAnsi"/>
                <w:color w:val="232323"/>
                <w:sz w:val="20"/>
                <w:szCs w:val="20"/>
              </w:rPr>
              <w:t xml:space="preserve">. Be sure to </w:t>
            </w:r>
            <w:r w:rsidR="00D343E2" w:rsidRPr="00BA76A2">
              <w:rPr>
                <w:rFonts w:asciiTheme="minorHAnsi" w:hAnsiTheme="minorHAnsi" w:cstheme="minorHAnsi"/>
                <w:color w:val="232323"/>
                <w:sz w:val="20"/>
                <w:szCs w:val="20"/>
              </w:rPr>
              <w:t xml:space="preserve">clearly note the future effective date </w:t>
            </w:r>
            <w:r w:rsidR="001F45BF" w:rsidRPr="00BA76A2">
              <w:rPr>
                <w:rFonts w:asciiTheme="minorHAnsi" w:hAnsiTheme="minorHAnsi" w:cstheme="minorHAnsi"/>
                <w:color w:val="232323"/>
                <w:sz w:val="20"/>
                <w:szCs w:val="20"/>
              </w:rPr>
              <w:t xml:space="preserve">in </w:t>
            </w:r>
            <w:r w:rsidR="003411F6" w:rsidRPr="00BA76A2">
              <w:rPr>
                <w:rFonts w:asciiTheme="minorHAnsi" w:hAnsiTheme="minorHAnsi" w:cstheme="minorHAnsi"/>
                <w:color w:val="232323"/>
                <w:sz w:val="20"/>
                <w:szCs w:val="20"/>
              </w:rPr>
              <w:t xml:space="preserve">the </w:t>
            </w:r>
            <w:r w:rsidR="00D343E2">
              <w:rPr>
                <w:rFonts w:asciiTheme="minorHAnsi" w:hAnsiTheme="minorHAnsi" w:cstheme="minorHAnsi"/>
                <w:color w:val="232323"/>
                <w:sz w:val="20"/>
                <w:szCs w:val="20"/>
              </w:rPr>
              <w:t xml:space="preserve">REQUIRED </w:t>
            </w:r>
            <w:r w:rsidR="001F45BF" w:rsidRPr="00BA76A2">
              <w:rPr>
                <w:rFonts w:asciiTheme="minorHAnsi" w:hAnsiTheme="minorHAnsi" w:cstheme="minorHAnsi"/>
                <w:color w:val="232323"/>
                <w:sz w:val="20"/>
                <w:szCs w:val="20"/>
              </w:rPr>
              <w:t xml:space="preserve">DTR comment sections. </w:t>
            </w:r>
          </w:p>
          <w:p w14:paraId="086B63CA" w14:textId="575ADFA9" w:rsidR="005A7010" w:rsidRPr="00BA76A2" w:rsidRDefault="049C8762" w:rsidP="5F352100">
            <w:pPr>
              <w:pStyle w:val="TableParagraph"/>
              <w:numPr>
                <w:ilvl w:val="1"/>
                <w:numId w:val="1"/>
              </w:numPr>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Example: Member has assessment 2/</w:t>
            </w:r>
            <w:r w:rsidR="00442169" w:rsidRPr="00BA76A2">
              <w:rPr>
                <w:rFonts w:asciiTheme="minorHAnsi" w:hAnsiTheme="minorHAnsi" w:cstheme="minorHAnsi"/>
                <w:color w:val="232323"/>
                <w:sz w:val="20"/>
                <w:szCs w:val="20"/>
              </w:rPr>
              <w:t>4</w:t>
            </w:r>
            <w:r w:rsidRPr="00BA76A2">
              <w:rPr>
                <w:rFonts w:asciiTheme="minorHAnsi" w:hAnsiTheme="minorHAnsi" w:cstheme="minorHAnsi"/>
                <w:color w:val="232323"/>
                <w:sz w:val="20"/>
                <w:szCs w:val="20"/>
              </w:rPr>
              <w:t>/2025 with new</w:t>
            </w:r>
            <w:r w:rsidR="00F37454" w:rsidRPr="00BA76A2">
              <w:rPr>
                <w:rFonts w:asciiTheme="minorHAnsi" w:hAnsiTheme="minorHAnsi" w:cstheme="minorHAnsi"/>
                <w:color w:val="232323"/>
                <w:sz w:val="20"/>
                <w:szCs w:val="20"/>
              </w:rPr>
              <w:t xml:space="preserve"> EW</w:t>
            </w:r>
            <w:r w:rsidRPr="00BA76A2">
              <w:rPr>
                <w:rFonts w:asciiTheme="minorHAnsi" w:hAnsiTheme="minorHAnsi" w:cstheme="minorHAnsi"/>
                <w:color w:val="232323"/>
                <w:sz w:val="20"/>
                <w:szCs w:val="20"/>
              </w:rPr>
              <w:t xml:space="preserve"> span being 3/1/2025. If a member requests a reduction of chore services, the DTR can be submitted on 2/</w:t>
            </w:r>
            <w:r w:rsidR="00442169" w:rsidRPr="00BA76A2">
              <w:rPr>
                <w:rFonts w:asciiTheme="minorHAnsi" w:hAnsiTheme="minorHAnsi" w:cstheme="minorHAnsi"/>
                <w:color w:val="232323"/>
                <w:sz w:val="20"/>
                <w:szCs w:val="20"/>
              </w:rPr>
              <w:t>5</w:t>
            </w:r>
            <w:r w:rsidRPr="00BA76A2">
              <w:rPr>
                <w:rFonts w:asciiTheme="minorHAnsi" w:hAnsiTheme="minorHAnsi" w:cstheme="minorHAnsi"/>
                <w:color w:val="232323"/>
                <w:sz w:val="20"/>
                <w:szCs w:val="20"/>
              </w:rPr>
              <w:t xml:space="preserve">/2025, noting </w:t>
            </w:r>
            <w:r w:rsidR="00BB321B" w:rsidRPr="00BA76A2">
              <w:rPr>
                <w:rFonts w:asciiTheme="minorHAnsi" w:hAnsiTheme="minorHAnsi" w:cstheme="minorHAnsi"/>
                <w:color w:val="232323"/>
                <w:sz w:val="20"/>
                <w:szCs w:val="20"/>
              </w:rPr>
              <w:t xml:space="preserve">that the </w:t>
            </w:r>
            <w:r w:rsidRPr="00BA76A2">
              <w:rPr>
                <w:rFonts w:asciiTheme="minorHAnsi" w:hAnsiTheme="minorHAnsi" w:cstheme="minorHAnsi"/>
                <w:color w:val="232323"/>
                <w:sz w:val="20"/>
                <w:szCs w:val="20"/>
              </w:rPr>
              <w:t>effective date for this reduction will be 3/1/2025.</w:t>
            </w:r>
          </w:p>
          <w:p w14:paraId="57A1D8D3" w14:textId="5BF39800" w:rsidR="00F93CED" w:rsidRPr="00BA76A2" w:rsidRDefault="00F349EC" w:rsidP="00F93CED">
            <w:pPr>
              <w:pStyle w:val="TableParagraph"/>
              <w:numPr>
                <w:ilvl w:val="0"/>
                <w:numId w:val="1"/>
              </w:numPr>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 xml:space="preserve">If you are denying a service/or supply that is not currently authorized, </w:t>
            </w:r>
            <w:r w:rsidR="00D4399A" w:rsidRPr="00BA76A2">
              <w:rPr>
                <w:rFonts w:asciiTheme="minorHAnsi" w:hAnsiTheme="minorHAnsi" w:cstheme="minorHAnsi"/>
                <w:color w:val="232323"/>
                <w:sz w:val="20"/>
                <w:szCs w:val="20"/>
              </w:rPr>
              <w:t xml:space="preserve">the </w:t>
            </w:r>
            <w:r w:rsidRPr="00BA76A2">
              <w:rPr>
                <w:rFonts w:asciiTheme="minorHAnsi" w:hAnsiTheme="minorHAnsi" w:cstheme="minorHAnsi"/>
                <w:color w:val="232323"/>
                <w:sz w:val="20"/>
                <w:szCs w:val="20"/>
              </w:rPr>
              <w:t>only information required is to provide the HCPC code and Service Description.  CC to fill out the</w:t>
            </w:r>
            <w:r w:rsidR="00D4399A" w:rsidRPr="00BA76A2">
              <w:rPr>
                <w:rFonts w:asciiTheme="minorHAnsi" w:hAnsiTheme="minorHAnsi" w:cstheme="minorHAnsi"/>
                <w:color w:val="232323"/>
                <w:sz w:val="20"/>
                <w:szCs w:val="20"/>
              </w:rPr>
              <w:t xml:space="preserve"> REQUIRED DTR Reason </w:t>
            </w:r>
          </w:p>
          <w:p w14:paraId="1CDEF2A3" w14:textId="79035D33" w:rsidR="00F93CED" w:rsidRPr="00D343E2" w:rsidRDefault="00D4399A" w:rsidP="00D343E2">
            <w:pPr>
              <w:pStyle w:val="TableParagraph"/>
              <w:numPr>
                <w:ilvl w:val="1"/>
                <w:numId w:val="1"/>
              </w:numPr>
              <w:tabs>
                <w:tab w:val="left" w:pos="468"/>
              </w:tabs>
              <w:spacing w:line="242" w:lineRule="auto"/>
              <w:ind w:right="480"/>
              <w:rPr>
                <w:rFonts w:asciiTheme="minorHAnsi" w:hAnsiTheme="minorHAnsi" w:cstheme="minorHAnsi"/>
                <w:color w:val="232323"/>
                <w:sz w:val="20"/>
                <w:szCs w:val="20"/>
              </w:rPr>
            </w:pPr>
            <w:r w:rsidRPr="00BA76A2">
              <w:rPr>
                <w:rFonts w:asciiTheme="minorHAnsi" w:hAnsiTheme="minorHAnsi" w:cstheme="minorHAnsi"/>
                <w:color w:val="232323"/>
                <w:sz w:val="20"/>
                <w:szCs w:val="20"/>
              </w:rPr>
              <w:t xml:space="preserve">Example: </w:t>
            </w:r>
            <w:r w:rsidR="00D80F91">
              <w:rPr>
                <w:rFonts w:asciiTheme="minorHAnsi" w:hAnsiTheme="minorHAnsi" w:cstheme="minorHAnsi"/>
                <w:color w:val="232323"/>
                <w:sz w:val="20"/>
                <w:szCs w:val="20"/>
              </w:rPr>
              <w:t xml:space="preserve">The </w:t>
            </w:r>
            <w:r w:rsidRPr="00BA76A2">
              <w:rPr>
                <w:rFonts w:asciiTheme="minorHAnsi" w:hAnsiTheme="minorHAnsi" w:cstheme="minorHAnsi"/>
                <w:color w:val="232323"/>
                <w:sz w:val="20"/>
                <w:szCs w:val="20"/>
              </w:rPr>
              <w:t xml:space="preserve">Member requested </w:t>
            </w:r>
            <w:r w:rsidR="00267FFA" w:rsidRPr="00BA76A2">
              <w:rPr>
                <w:rFonts w:asciiTheme="minorHAnsi" w:hAnsiTheme="minorHAnsi" w:cstheme="minorHAnsi"/>
                <w:color w:val="232323"/>
                <w:sz w:val="20"/>
                <w:szCs w:val="20"/>
              </w:rPr>
              <w:t xml:space="preserve">a washing machine, which is </w:t>
            </w:r>
            <w:r w:rsidRPr="00BA76A2">
              <w:rPr>
                <w:rFonts w:asciiTheme="minorHAnsi" w:hAnsiTheme="minorHAnsi" w:cstheme="minorHAnsi"/>
                <w:color w:val="232323"/>
                <w:sz w:val="20"/>
                <w:szCs w:val="20"/>
              </w:rPr>
              <w:t xml:space="preserve">not covered under the waiver. </w:t>
            </w:r>
          </w:p>
        </w:tc>
      </w:tr>
    </w:tbl>
    <w:p w14:paraId="2D35B2C6" w14:textId="09969551" w:rsidR="008C2B52" w:rsidRPr="00A11CAB" w:rsidRDefault="008C2B52" w:rsidP="00D77767">
      <w:pPr>
        <w:spacing w:before="181"/>
        <w:rPr>
          <w:rFonts w:asciiTheme="minorHAnsi" w:hAnsiTheme="minorHAnsi" w:cstheme="minorHAnsi"/>
          <w:b/>
        </w:rPr>
      </w:pPr>
      <w:r w:rsidRPr="00A11CAB">
        <w:rPr>
          <w:rFonts w:asciiTheme="minorHAnsi" w:hAnsiTheme="minorHAnsi" w:cstheme="minorHAnsi"/>
          <w:b/>
        </w:rPr>
        <w:t xml:space="preserve">Date </w:t>
      </w:r>
      <w:r w:rsidR="003A04E0">
        <w:rPr>
          <w:rFonts w:asciiTheme="minorHAnsi" w:hAnsiTheme="minorHAnsi" w:cstheme="minorHAnsi"/>
          <w:b/>
        </w:rPr>
        <w:t>faxed to UM</w:t>
      </w:r>
      <w:r w:rsidRPr="00A11CAB">
        <w:rPr>
          <w:rFonts w:asciiTheme="minorHAnsi" w:hAnsiTheme="minorHAnsi" w:cstheme="minorHAnsi"/>
          <w:b/>
        </w:rPr>
        <w:t>:</w:t>
      </w:r>
      <w:r w:rsidRPr="00A11CAB">
        <w:rPr>
          <w:rFonts w:asciiTheme="minorHAnsi" w:hAnsiTheme="minorHAnsi" w:cstheme="minorHAnsi"/>
          <w:bCs/>
        </w:rPr>
        <w:t xml:space="preserve"> the </w:t>
      </w:r>
      <w:r w:rsidR="002E71EE">
        <w:rPr>
          <w:rFonts w:asciiTheme="minorHAnsi" w:hAnsiTheme="minorHAnsi" w:cstheme="minorHAnsi"/>
          <w:bCs/>
        </w:rPr>
        <w:t xml:space="preserve">date the </w:t>
      </w:r>
      <w:r w:rsidRPr="00A11CAB">
        <w:rPr>
          <w:rFonts w:asciiTheme="minorHAnsi" w:hAnsiTheme="minorHAnsi" w:cstheme="minorHAnsi"/>
          <w:bCs/>
        </w:rPr>
        <w:t>DTR form was faxed to UM.</w:t>
      </w:r>
    </w:p>
    <w:p w14:paraId="5DA3EA7E" w14:textId="4D0E007E" w:rsidR="00D93AAD" w:rsidRPr="00A11CAB" w:rsidRDefault="002A51CC" w:rsidP="00D77767">
      <w:pPr>
        <w:spacing w:before="181"/>
        <w:rPr>
          <w:rFonts w:asciiTheme="minorHAnsi" w:hAnsiTheme="minorHAnsi" w:cstheme="minorHAnsi"/>
          <w:spacing w:val="-2"/>
        </w:rPr>
      </w:pPr>
      <w:r w:rsidRPr="00A11CAB">
        <w:rPr>
          <w:rFonts w:asciiTheme="minorHAnsi" w:hAnsiTheme="minorHAnsi" w:cstheme="minorHAnsi"/>
          <w:b/>
        </w:rPr>
        <w:t>Member</w:t>
      </w:r>
      <w:r w:rsidRPr="00A11CAB">
        <w:rPr>
          <w:rFonts w:asciiTheme="minorHAnsi" w:hAnsiTheme="minorHAnsi" w:cstheme="minorHAnsi"/>
          <w:b/>
          <w:spacing w:val="-11"/>
        </w:rPr>
        <w:t xml:space="preserve"> </w:t>
      </w:r>
      <w:r w:rsidRPr="00A11CAB">
        <w:rPr>
          <w:rFonts w:asciiTheme="minorHAnsi" w:hAnsiTheme="minorHAnsi" w:cstheme="minorHAnsi"/>
          <w:b/>
        </w:rPr>
        <w:t>and</w:t>
      </w:r>
      <w:r w:rsidRPr="00A11CAB">
        <w:rPr>
          <w:rFonts w:asciiTheme="minorHAnsi" w:hAnsiTheme="minorHAnsi" w:cstheme="minorHAnsi"/>
          <w:b/>
          <w:spacing w:val="-6"/>
        </w:rPr>
        <w:t xml:space="preserve"> </w:t>
      </w:r>
      <w:r w:rsidRPr="00A11CAB">
        <w:rPr>
          <w:rFonts w:asciiTheme="minorHAnsi" w:hAnsiTheme="minorHAnsi" w:cstheme="minorHAnsi"/>
          <w:b/>
        </w:rPr>
        <w:t>Care</w:t>
      </w:r>
      <w:r w:rsidRPr="00A11CAB">
        <w:rPr>
          <w:rFonts w:asciiTheme="minorHAnsi" w:hAnsiTheme="minorHAnsi" w:cstheme="minorHAnsi"/>
          <w:b/>
          <w:spacing w:val="-12"/>
        </w:rPr>
        <w:t xml:space="preserve"> </w:t>
      </w:r>
      <w:r w:rsidRPr="00A11CAB">
        <w:rPr>
          <w:rFonts w:asciiTheme="minorHAnsi" w:hAnsiTheme="minorHAnsi" w:cstheme="minorHAnsi"/>
          <w:b/>
        </w:rPr>
        <w:t>Coordinator</w:t>
      </w:r>
      <w:r w:rsidRPr="00A11CAB">
        <w:rPr>
          <w:rFonts w:asciiTheme="minorHAnsi" w:hAnsiTheme="minorHAnsi" w:cstheme="minorHAnsi"/>
          <w:b/>
          <w:spacing w:val="-1"/>
        </w:rPr>
        <w:t xml:space="preserve"> </w:t>
      </w:r>
      <w:r w:rsidRPr="00A11CAB">
        <w:rPr>
          <w:rFonts w:asciiTheme="minorHAnsi" w:hAnsiTheme="minorHAnsi" w:cstheme="minorHAnsi"/>
          <w:b/>
        </w:rPr>
        <w:t>Information</w:t>
      </w:r>
      <w:r w:rsidRPr="00A11CAB">
        <w:rPr>
          <w:rFonts w:asciiTheme="minorHAnsi" w:hAnsiTheme="minorHAnsi" w:cstheme="minorHAnsi"/>
          <w:b/>
          <w:spacing w:val="-10"/>
        </w:rPr>
        <w:t xml:space="preserve"> </w:t>
      </w:r>
      <w:r w:rsidRPr="00A11CAB">
        <w:rPr>
          <w:rFonts w:asciiTheme="minorHAnsi" w:hAnsiTheme="minorHAnsi" w:cstheme="minorHAnsi"/>
          <w:b/>
        </w:rPr>
        <w:t>Sections:</w:t>
      </w:r>
      <w:r w:rsidRPr="00A11CAB">
        <w:rPr>
          <w:rFonts w:asciiTheme="minorHAnsi" w:hAnsiTheme="minorHAnsi" w:cstheme="minorHAnsi"/>
          <w:b/>
          <w:spacing w:val="-2"/>
        </w:rPr>
        <w:t xml:space="preserve"> </w:t>
      </w:r>
      <w:r w:rsidRPr="00A11CAB">
        <w:rPr>
          <w:rFonts w:asciiTheme="minorHAnsi" w:hAnsiTheme="minorHAnsi" w:cstheme="minorHAnsi"/>
        </w:rPr>
        <w:t>Enter</w:t>
      </w:r>
      <w:r w:rsidRPr="00A11CAB">
        <w:rPr>
          <w:rFonts w:asciiTheme="minorHAnsi" w:hAnsiTheme="minorHAnsi" w:cstheme="minorHAnsi"/>
          <w:spacing w:val="-8"/>
        </w:rPr>
        <w:t xml:space="preserve"> </w:t>
      </w:r>
      <w:r w:rsidRPr="00A11CAB">
        <w:rPr>
          <w:rFonts w:asciiTheme="minorHAnsi" w:hAnsiTheme="minorHAnsi" w:cstheme="minorHAnsi"/>
        </w:rPr>
        <w:t>information</w:t>
      </w:r>
      <w:r w:rsidRPr="00A11CAB">
        <w:rPr>
          <w:rFonts w:asciiTheme="minorHAnsi" w:hAnsiTheme="minorHAnsi" w:cstheme="minorHAnsi"/>
          <w:spacing w:val="-9"/>
        </w:rPr>
        <w:t xml:space="preserve"> </w:t>
      </w:r>
      <w:r w:rsidRPr="00A11CAB">
        <w:rPr>
          <w:rFonts w:asciiTheme="minorHAnsi" w:hAnsiTheme="minorHAnsi" w:cstheme="minorHAnsi"/>
        </w:rPr>
        <w:t>as</w:t>
      </w:r>
      <w:r w:rsidRPr="00A11CAB">
        <w:rPr>
          <w:rFonts w:asciiTheme="minorHAnsi" w:hAnsiTheme="minorHAnsi" w:cstheme="minorHAnsi"/>
          <w:spacing w:val="-8"/>
        </w:rPr>
        <w:t xml:space="preserve"> </w:t>
      </w:r>
      <w:r w:rsidRPr="00A11CAB">
        <w:rPr>
          <w:rFonts w:asciiTheme="minorHAnsi" w:hAnsiTheme="minorHAnsi" w:cstheme="minorHAnsi"/>
        </w:rPr>
        <w:t>indicated</w:t>
      </w:r>
      <w:r w:rsidRPr="00A11CAB">
        <w:rPr>
          <w:rFonts w:asciiTheme="minorHAnsi" w:hAnsiTheme="minorHAnsi" w:cstheme="minorHAnsi"/>
          <w:spacing w:val="-9"/>
        </w:rPr>
        <w:t xml:space="preserve"> </w:t>
      </w:r>
      <w:r w:rsidRPr="00A11CAB">
        <w:rPr>
          <w:rFonts w:asciiTheme="minorHAnsi" w:hAnsiTheme="minorHAnsi" w:cstheme="minorHAnsi"/>
        </w:rPr>
        <w:t>in</w:t>
      </w:r>
      <w:r w:rsidRPr="00A11CAB">
        <w:rPr>
          <w:rFonts w:asciiTheme="minorHAnsi" w:hAnsiTheme="minorHAnsi" w:cstheme="minorHAnsi"/>
          <w:spacing w:val="-3"/>
        </w:rPr>
        <w:t xml:space="preserve"> </w:t>
      </w:r>
      <w:r w:rsidRPr="00A11CAB">
        <w:rPr>
          <w:rFonts w:asciiTheme="minorHAnsi" w:hAnsiTheme="minorHAnsi" w:cstheme="minorHAnsi"/>
        </w:rPr>
        <w:t>each</w:t>
      </w:r>
      <w:r w:rsidRPr="00A11CAB">
        <w:rPr>
          <w:rFonts w:asciiTheme="minorHAnsi" w:hAnsiTheme="minorHAnsi" w:cstheme="minorHAnsi"/>
          <w:spacing w:val="-9"/>
        </w:rPr>
        <w:t xml:space="preserve"> </w:t>
      </w:r>
      <w:r w:rsidRPr="00A11CAB">
        <w:rPr>
          <w:rFonts w:asciiTheme="minorHAnsi" w:hAnsiTheme="minorHAnsi" w:cstheme="minorHAnsi"/>
          <w:spacing w:val="-2"/>
        </w:rPr>
        <w:t>field.</w:t>
      </w:r>
    </w:p>
    <w:p w14:paraId="39DC6D34" w14:textId="2BB508FD" w:rsidR="00EA6429" w:rsidRPr="00A11CAB" w:rsidRDefault="00EA6429" w:rsidP="00D77767">
      <w:pPr>
        <w:spacing w:before="181"/>
        <w:rPr>
          <w:rFonts w:asciiTheme="minorHAnsi" w:hAnsiTheme="minorHAnsi" w:cstheme="minorHAnsi"/>
        </w:rPr>
      </w:pPr>
      <w:r w:rsidRPr="00A11CAB">
        <w:rPr>
          <w:rFonts w:asciiTheme="minorHAnsi" w:hAnsiTheme="minorHAnsi" w:cstheme="minorHAnsi"/>
          <w:b/>
          <w:bCs/>
          <w:spacing w:val="-2"/>
        </w:rPr>
        <w:t>Hospital or SNF Admission</w:t>
      </w:r>
      <w:r w:rsidR="00370DC0" w:rsidRPr="00A11CAB">
        <w:rPr>
          <w:rFonts w:asciiTheme="minorHAnsi" w:hAnsiTheme="minorHAnsi" w:cstheme="minorHAnsi"/>
          <w:spacing w:val="-2"/>
        </w:rPr>
        <w:t>: Complete</w:t>
      </w:r>
      <w:r w:rsidR="00AC4A87" w:rsidRPr="00A11CAB">
        <w:rPr>
          <w:rFonts w:asciiTheme="minorHAnsi" w:hAnsiTheme="minorHAnsi" w:cstheme="minorHAnsi"/>
          <w:spacing w:val="-2"/>
        </w:rPr>
        <w:t xml:space="preserve"> this section </w:t>
      </w:r>
      <w:r w:rsidR="00370DC0" w:rsidRPr="00A11CAB">
        <w:rPr>
          <w:rFonts w:asciiTheme="minorHAnsi" w:hAnsiTheme="minorHAnsi" w:cstheme="minorHAnsi"/>
          <w:spacing w:val="-2"/>
        </w:rPr>
        <w:t xml:space="preserve">only if applicable. </w:t>
      </w:r>
      <w:r w:rsidR="00BB48EC" w:rsidRPr="00BB48EC">
        <w:rPr>
          <w:rFonts w:asciiTheme="minorHAnsi" w:hAnsiTheme="minorHAnsi" w:cstheme="minorHAnsi"/>
          <w:spacing w:val="-2"/>
        </w:rPr>
        <w:t>The date of EW closure is the date of admission</w:t>
      </w:r>
      <w:r w:rsidR="00370DC0" w:rsidRPr="00A11CAB">
        <w:rPr>
          <w:rFonts w:asciiTheme="minorHAnsi" w:hAnsiTheme="minorHAnsi" w:cstheme="minorHAnsi"/>
          <w:spacing w:val="-2"/>
        </w:rPr>
        <w:t>. Th</w:t>
      </w:r>
      <w:r w:rsidR="00885500" w:rsidRPr="00A11CAB">
        <w:rPr>
          <w:rFonts w:asciiTheme="minorHAnsi" w:hAnsiTheme="minorHAnsi" w:cstheme="minorHAnsi"/>
          <w:spacing w:val="-2"/>
        </w:rPr>
        <w:t xml:space="preserve">e only time an authorization can be closed </w:t>
      </w:r>
      <w:r w:rsidR="00871D01" w:rsidRPr="00A11CAB">
        <w:rPr>
          <w:rFonts w:asciiTheme="minorHAnsi" w:hAnsiTheme="minorHAnsi" w:cstheme="minorHAnsi"/>
          <w:spacing w:val="-2"/>
        </w:rPr>
        <w:t>before</w:t>
      </w:r>
      <w:r w:rsidR="00885500" w:rsidRPr="00A11CAB">
        <w:rPr>
          <w:rFonts w:asciiTheme="minorHAnsi" w:hAnsiTheme="minorHAnsi" w:cstheme="minorHAnsi"/>
          <w:spacing w:val="-2"/>
        </w:rPr>
        <w:t xml:space="preserve"> receiving the DTR effective date is when the member has had a facility stay greater than 30 days or has moved to </w:t>
      </w:r>
      <w:r w:rsidR="00B97936">
        <w:rPr>
          <w:rFonts w:asciiTheme="minorHAnsi" w:hAnsiTheme="minorHAnsi" w:cstheme="minorHAnsi"/>
          <w:spacing w:val="-2"/>
        </w:rPr>
        <w:t>a</w:t>
      </w:r>
      <w:r w:rsidR="00885500" w:rsidRPr="00A11CAB">
        <w:rPr>
          <w:rFonts w:asciiTheme="minorHAnsi" w:hAnsiTheme="minorHAnsi" w:cstheme="minorHAnsi"/>
          <w:spacing w:val="-2"/>
        </w:rPr>
        <w:t xml:space="preserve"> nursing home long-term. In these sce</w:t>
      </w:r>
      <w:r w:rsidR="00871D01" w:rsidRPr="00A11CAB">
        <w:rPr>
          <w:rFonts w:asciiTheme="minorHAnsi" w:hAnsiTheme="minorHAnsi" w:cstheme="minorHAnsi"/>
          <w:spacing w:val="-2"/>
        </w:rPr>
        <w:t xml:space="preserve">narios, the authorization and service agreement span end date is the facility admission date (greater than 30 </w:t>
      </w:r>
      <w:r w:rsidR="00CC62A7" w:rsidRPr="00A11CAB">
        <w:rPr>
          <w:rFonts w:asciiTheme="minorHAnsi" w:hAnsiTheme="minorHAnsi" w:cstheme="minorHAnsi"/>
          <w:spacing w:val="-2"/>
        </w:rPr>
        <w:t>days</w:t>
      </w:r>
      <w:r w:rsidR="00871D01" w:rsidRPr="00A11CAB">
        <w:rPr>
          <w:rFonts w:asciiTheme="minorHAnsi" w:hAnsiTheme="minorHAnsi" w:cstheme="minorHAnsi"/>
          <w:spacing w:val="-2"/>
        </w:rPr>
        <w:t xml:space="preserve"> or long-term) </w:t>
      </w:r>
    </w:p>
    <w:p w14:paraId="08A93CE6" w14:textId="451793ED" w:rsidR="00BA76A2" w:rsidRPr="00267FFA" w:rsidRDefault="002A51CC" w:rsidP="00D77767">
      <w:pPr>
        <w:spacing w:before="152"/>
        <w:rPr>
          <w:rFonts w:asciiTheme="minorHAnsi" w:hAnsiTheme="minorHAnsi" w:cstheme="minorHAnsi"/>
          <w:spacing w:val="-2"/>
        </w:rPr>
      </w:pPr>
      <w:r w:rsidRPr="00830C7F">
        <w:rPr>
          <w:rFonts w:asciiTheme="minorHAnsi" w:hAnsiTheme="minorHAnsi" w:cstheme="minorHAnsi"/>
          <w:b/>
        </w:rPr>
        <w:t>New</w:t>
      </w:r>
      <w:r w:rsidRPr="00830C7F">
        <w:rPr>
          <w:rFonts w:asciiTheme="minorHAnsi" w:hAnsiTheme="minorHAnsi" w:cstheme="minorHAnsi"/>
          <w:b/>
          <w:spacing w:val="-15"/>
        </w:rPr>
        <w:t xml:space="preserve"> </w:t>
      </w:r>
      <w:r w:rsidRPr="00830C7F">
        <w:rPr>
          <w:rFonts w:asciiTheme="minorHAnsi" w:hAnsiTheme="minorHAnsi" w:cstheme="minorHAnsi"/>
          <w:b/>
        </w:rPr>
        <w:t>or</w:t>
      </w:r>
      <w:r w:rsidRPr="00830C7F">
        <w:rPr>
          <w:rFonts w:asciiTheme="minorHAnsi" w:hAnsiTheme="minorHAnsi" w:cstheme="minorHAnsi"/>
          <w:b/>
          <w:spacing w:val="-14"/>
        </w:rPr>
        <w:t xml:space="preserve"> </w:t>
      </w:r>
      <w:r w:rsidRPr="00830C7F">
        <w:rPr>
          <w:rFonts w:asciiTheme="minorHAnsi" w:hAnsiTheme="minorHAnsi" w:cstheme="minorHAnsi"/>
          <w:b/>
        </w:rPr>
        <w:t>Current</w:t>
      </w:r>
      <w:r w:rsidRPr="00830C7F">
        <w:rPr>
          <w:rFonts w:asciiTheme="minorHAnsi" w:hAnsiTheme="minorHAnsi" w:cstheme="minorHAnsi"/>
          <w:b/>
          <w:spacing w:val="-14"/>
        </w:rPr>
        <w:t xml:space="preserve"> </w:t>
      </w:r>
      <w:r w:rsidR="00976C0A" w:rsidRPr="00830C7F">
        <w:rPr>
          <w:rFonts w:asciiTheme="minorHAnsi" w:hAnsiTheme="minorHAnsi" w:cstheme="minorHAnsi"/>
          <w:b/>
          <w:spacing w:val="-14"/>
        </w:rPr>
        <w:t xml:space="preserve">EW </w:t>
      </w:r>
      <w:r w:rsidRPr="00830C7F">
        <w:rPr>
          <w:rFonts w:asciiTheme="minorHAnsi" w:hAnsiTheme="minorHAnsi" w:cstheme="minorHAnsi"/>
          <w:b/>
        </w:rPr>
        <w:t>Waiver</w:t>
      </w:r>
      <w:r w:rsidRPr="00830C7F">
        <w:rPr>
          <w:rFonts w:asciiTheme="minorHAnsi" w:hAnsiTheme="minorHAnsi" w:cstheme="minorHAnsi"/>
          <w:b/>
          <w:spacing w:val="-8"/>
        </w:rPr>
        <w:t xml:space="preserve"> </w:t>
      </w:r>
      <w:r w:rsidRPr="00830C7F">
        <w:rPr>
          <w:rFonts w:asciiTheme="minorHAnsi" w:hAnsiTheme="minorHAnsi" w:cstheme="minorHAnsi"/>
          <w:b/>
        </w:rPr>
        <w:t>Span</w:t>
      </w:r>
      <w:r w:rsidRPr="00830C7F">
        <w:rPr>
          <w:rFonts w:asciiTheme="minorHAnsi" w:hAnsiTheme="minorHAnsi" w:cstheme="minorHAnsi"/>
        </w:rPr>
        <w:t>:</w:t>
      </w:r>
      <w:r w:rsidR="004E7D6B" w:rsidRPr="00830C7F">
        <w:rPr>
          <w:rFonts w:asciiTheme="minorHAnsi" w:hAnsiTheme="minorHAnsi" w:cstheme="minorHAnsi"/>
          <w:spacing w:val="-15"/>
        </w:rPr>
        <w:t xml:space="preserve"> </w:t>
      </w:r>
      <w:r w:rsidRPr="00830C7F">
        <w:rPr>
          <w:rFonts w:asciiTheme="minorHAnsi" w:hAnsiTheme="minorHAnsi" w:cstheme="minorHAnsi"/>
        </w:rPr>
        <w:t>Enter</w:t>
      </w:r>
      <w:r w:rsidRPr="00830C7F">
        <w:rPr>
          <w:rFonts w:asciiTheme="minorHAnsi" w:hAnsiTheme="minorHAnsi" w:cstheme="minorHAnsi"/>
          <w:spacing w:val="-10"/>
        </w:rPr>
        <w:t xml:space="preserve"> </w:t>
      </w:r>
      <w:r w:rsidRPr="00830C7F">
        <w:rPr>
          <w:rFonts w:asciiTheme="minorHAnsi" w:hAnsiTheme="minorHAnsi" w:cstheme="minorHAnsi"/>
        </w:rPr>
        <w:t>the</w:t>
      </w:r>
      <w:r w:rsidRPr="00830C7F">
        <w:rPr>
          <w:rFonts w:asciiTheme="minorHAnsi" w:hAnsiTheme="minorHAnsi" w:cstheme="minorHAnsi"/>
          <w:spacing w:val="-14"/>
        </w:rPr>
        <w:t xml:space="preserve"> </w:t>
      </w:r>
      <w:r w:rsidRPr="00830C7F">
        <w:rPr>
          <w:rFonts w:asciiTheme="minorHAnsi" w:hAnsiTheme="minorHAnsi" w:cstheme="minorHAnsi"/>
        </w:rPr>
        <w:t>entire</w:t>
      </w:r>
      <w:r w:rsidRPr="00830C7F">
        <w:rPr>
          <w:rFonts w:asciiTheme="minorHAnsi" w:hAnsiTheme="minorHAnsi" w:cstheme="minorHAnsi"/>
          <w:spacing w:val="-14"/>
        </w:rPr>
        <w:t xml:space="preserve"> </w:t>
      </w:r>
      <w:r w:rsidRPr="00830C7F">
        <w:rPr>
          <w:rFonts w:asciiTheme="minorHAnsi" w:hAnsiTheme="minorHAnsi" w:cstheme="minorHAnsi"/>
        </w:rPr>
        <w:t>current</w:t>
      </w:r>
      <w:r w:rsidR="004E7D6B" w:rsidRPr="00830C7F">
        <w:rPr>
          <w:rFonts w:asciiTheme="minorHAnsi" w:hAnsiTheme="minorHAnsi" w:cstheme="minorHAnsi"/>
        </w:rPr>
        <w:t xml:space="preserve"> or new</w:t>
      </w:r>
      <w:r w:rsidRPr="00830C7F">
        <w:rPr>
          <w:rFonts w:asciiTheme="minorHAnsi" w:hAnsiTheme="minorHAnsi" w:cstheme="minorHAnsi"/>
          <w:spacing w:val="-14"/>
        </w:rPr>
        <w:t xml:space="preserve"> </w:t>
      </w:r>
      <w:r w:rsidRPr="00830C7F">
        <w:rPr>
          <w:rFonts w:asciiTheme="minorHAnsi" w:hAnsiTheme="minorHAnsi" w:cstheme="minorHAnsi"/>
        </w:rPr>
        <w:t>EW</w:t>
      </w:r>
      <w:r w:rsidRPr="00830C7F">
        <w:rPr>
          <w:rFonts w:asciiTheme="minorHAnsi" w:hAnsiTheme="minorHAnsi" w:cstheme="minorHAnsi"/>
          <w:spacing w:val="-5"/>
        </w:rPr>
        <w:t xml:space="preserve"> </w:t>
      </w:r>
      <w:r w:rsidRPr="00830C7F">
        <w:rPr>
          <w:rFonts w:asciiTheme="minorHAnsi" w:hAnsiTheme="minorHAnsi" w:cstheme="minorHAnsi"/>
          <w:spacing w:val="-2"/>
        </w:rPr>
        <w:t>Spa</w:t>
      </w:r>
      <w:r w:rsidR="00ED4F2D" w:rsidRPr="00830C7F">
        <w:rPr>
          <w:rFonts w:asciiTheme="minorHAnsi" w:hAnsiTheme="minorHAnsi" w:cstheme="minorHAnsi"/>
          <w:spacing w:val="-2"/>
        </w:rPr>
        <w:t>n</w:t>
      </w:r>
      <w:r w:rsidR="008C2B52" w:rsidRPr="00830C7F">
        <w:rPr>
          <w:rFonts w:asciiTheme="minorHAnsi" w:hAnsiTheme="minorHAnsi" w:cstheme="minorHAnsi"/>
          <w:spacing w:val="-2"/>
        </w:rPr>
        <w:t xml:space="preserve">.  This does not apply to a member who </w:t>
      </w:r>
      <w:r w:rsidR="00D80F91" w:rsidRPr="00830C7F">
        <w:rPr>
          <w:rFonts w:asciiTheme="minorHAnsi" w:hAnsiTheme="minorHAnsi" w:cstheme="minorHAnsi"/>
          <w:spacing w:val="-2"/>
        </w:rPr>
        <w:t>is</w:t>
      </w:r>
      <w:r w:rsidR="00CD5ABA" w:rsidRPr="00830C7F">
        <w:rPr>
          <w:rFonts w:asciiTheme="minorHAnsi" w:hAnsiTheme="minorHAnsi" w:cstheme="minorHAnsi"/>
          <w:spacing w:val="-2"/>
        </w:rPr>
        <w:t xml:space="preserve"> </w:t>
      </w:r>
      <w:r w:rsidR="008C2B52" w:rsidRPr="00830C7F">
        <w:rPr>
          <w:rFonts w:asciiTheme="minorHAnsi" w:hAnsiTheme="minorHAnsi" w:cstheme="minorHAnsi"/>
          <w:spacing w:val="-2"/>
        </w:rPr>
        <w:t>not open to EW.</w:t>
      </w:r>
      <w:r w:rsidR="00CD5ABA" w:rsidRPr="00830C7F">
        <w:rPr>
          <w:rFonts w:asciiTheme="minorHAnsi" w:hAnsiTheme="minorHAnsi" w:cstheme="minorHAnsi"/>
          <w:spacing w:val="-2"/>
        </w:rPr>
        <w:t xml:space="preserve">  If not open to EW</w:t>
      </w:r>
      <w:r w:rsidR="00D80F91" w:rsidRPr="00830C7F">
        <w:rPr>
          <w:rFonts w:asciiTheme="minorHAnsi" w:hAnsiTheme="minorHAnsi" w:cstheme="minorHAnsi"/>
          <w:spacing w:val="-2"/>
        </w:rPr>
        <w:t>,</w:t>
      </w:r>
      <w:r w:rsidR="00CD5ABA" w:rsidRPr="00830C7F">
        <w:rPr>
          <w:rFonts w:asciiTheme="minorHAnsi" w:hAnsiTheme="minorHAnsi" w:cstheme="minorHAnsi"/>
          <w:spacing w:val="-2"/>
        </w:rPr>
        <w:t xml:space="preserve"> please put Not applicable (N/A)</w:t>
      </w:r>
    </w:p>
    <w:p w14:paraId="0209DD45" w14:textId="34752EA5" w:rsidR="00C16A68" w:rsidRPr="004E217D" w:rsidRDefault="00F40BC6" w:rsidP="005217BF">
      <w:pPr>
        <w:spacing w:before="120"/>
        <w:rPr>
          <w:rFonts w:asciiTheme="minorHAnsi" w:hAnsiTheme="minorHAnsi" w:cstheme="minorHAnsi"/>
          <w:i/>
          <w:iCs/>
          <w:spacing w:val="-3"/>
        </w:rPr>
      </w:pPr>
      <w:r>
        <w:rPr>
          <w:rFonts w:asciiTheme="minorHAnsi" w:hAnsiTheme="minorHAnsi" w:cstheme="minorHAnsi"/>
          <w:b/>
          <w:spacing w:val="-2"/>
        </w:rPr>
        <w:t xml:space="preserve">Requested Action: </w:t>
      </w:r>
      <w:r w:rsidR="002A51CC" w:rsidRPr="00A11CAB">
        <w:rPr>
          <w:rFonts w:asciiTheme="minorHAnsi" w:hAnsiTheme="minorHAnsi" w:cstheme="minorHAnsi"/>
          <w:spacing w:val="-2"/>
        </w:rPr>
        <w:t>Select</w:t>
      </w:r>
      <w:r w:rsidR="002A51CC" w:rsidRPr="00A11CAB">
        <w:rPr>
          <w:rFonts w:asciiTheme="minorHAnsi" w:hAnsiTheme="minorHAnsi" w:cstheme="minorHAnsi"/>
          <w:spacing w:val="-3"/>
        </w:rPr>
        <w:t xml:space="preserve"> </w:t>
      </w:r>
      <w:r w:rsidR="002A51CC" w:rsidRPr="00A11CAB">
        <w:rPr>
          <w:rFonts w:asciiTheme="minorHAnsi" w:hAnsiTheme="minorHAnsi" w:cstheme="minorHAnsi"/>
          <w:spacing w:val="-2"/>
        </w:rPr>
        <w:t>the</w:t>
      </w:r>
      <w:r w:rsidR="002A51CC" w:rsidRPr="00A11CAB">
        <w:rPr>
          <w:rFonts w:asciiTheme="minorHAnsi" w:hAnsiTheme="minorHAnsi" w:cstheme="minorHAnsi"/>
          <w:spacing w:val="-8"/>
        </w:rPr>
        <w:t xml:space="preserve"> </w:t>
      </w:r>
      <w:r w:rsidR="002A51CC" w:rsidRPr="00A11CAB">
        <w:rPr>
          <w:rFonts w:asciiTheme="minorHAnsi" w:hAnsiTheme="minorHAnsi" w:cstheme="minorHAnsi"/>
          <w:spacing w:val="-2"/>
        </w:rPr>
        <w:t>type</w:t>
      </w:r>
      <w:r w:rsidR="002A51CC" w:rsidRPr="00A11CAB">
        <w:rPr>
          <w:rFonts w:asciiTheme="minorHAnsi" w:hAnsiTheme="minorHAnsi" w:cstheme="minorHAnsi"/>
          <w:spacing w:val="-7"/>
        </w:rPr>
        <w:t xml:space="preserve"> </w:t>
      </w:r>
      <w:r w:rsidR="002A51CC" w:rsidRPr="00A11CAB">
        <w:rPr>
          <w:rFonts w:asciiTheme="minorHAnsi" w:hAnsiTheme="minorHAnsi" w:cstheme="minorHAnsi"/>
          <w:spacing w:val="-2"/>
        </w:rPr>
        <w:t>of</w:t>
      </w:r>
      <w:r w:rsidR="002A51CC" w:rsidRPr="00A11CAB">
        <w:rPr>
          <w:rFonts w:asciiTheme="minorHAnsi" w:hAnsiTheme="minorHAnsi" w:cstheme="minorHAnsi"/>
          <w:spacing w:val="-1"/>
        </w:rPr>
        <w:t xml:space="preserve"> </w:t>
      </w:r>
      <w:r w:rsidR="002A51CC" w:rsidRPr="00A11CAB">
        <w:rPr>
          <w:rFonts w:asciiTheme="minorHAnsi" w:hAnsiTheme="minorHAnsi" w:cstheme="minorHAnsi"/>
          <w:spacing w:val="-2"/>
        </w:rPr>
        <w:t>determination</w:t>
      </w:r>
      <w:r w:rsidR="00D80F91">
        <w:rPr>
          <w:rFonts w:asciiTheme="minorHAnsi" w:hAnsiTheme="minorHAnsi" w:cstheme="minorHAnsi"/>
          <w:spacing w:val="-2"/>
        </w:rPr>
        <w:t>. (If you have more than five, contact your Partner Relations Consultant.)</w:t>
      </w:r>
    </w:p>
    <w:p w14:paraId="5DA3EA85" w14:textId="5929FCBD" w:rsidR="00D93AAD" w:rsidRDefault="002A51CC" w:rsidP="000271BE">
      <w:pPr>
        <w:spacing w:before="120"/>
        <w:ind w:left="720"/>
        <w:rPr>
          <w:rFonts w:asciiTheme="minorHAnsi" w:hAnsiTheme="minorHAnsi" w:cstheme="minorHAnsi"/>
          <w:color w:val="548DD4" w:themeColor="text2" w:themeTint="99"/>
          <w:spacing w:val="-2"/>
        </w:rPr>
      </w:pPr>
      <w:r w:rsidRPr="00A11CAB">
        <w:rPr>
          <w:rFonts w:asciiTheme="minorHAnsi" w:hAnsiTheme="minorHAnsi" w:cstheme="minorHAnsi"/>
          <w:b/>
          <w:u w:val="single"/>
        </w:rPr>
        <w:t>Denial</w:t>
      </w:r>
      <w:r w:rsidR="00217DF3" w:rsidRPr="00A11CAB">
        <w:rPr>
          <w:rFonts w:asciiTheme="minorHAnsi" w:hAnsiTheme="minorHAnsi" w:cstheme="minorHAnsi"/>
        </w:rPr>
        <w:t xml:space="preserve">: </w:t>
      </w:r>
      <w:r w:rsidRPr="00A11CAB">
        <w:rPr>
          <w:rFonts w:asciiTheme="minorHAnsi" w:hAnsiTheme="minorHAnsi" w:cstheme="minorHAnsi"/>
        </w:rPr>
        <w:t>Check</w:t>
      </w:r>
      <w:r w:rsidRPr="00A11CAB">
        <w:rPr>
          <w:rFonts w:asciiTheme="minorHAnsi" w:hAnsiTheme="minorHAnsi" w:cstheme="minorHAnsi"/>
          <w:spacing w:val="-16"/>
        </w:rPr>
        <w:t xml:space="preserve"> </w:t>
      </w:r>
      <w:r w:rsidRPr="00A11CAB">
        <w:rPr>
          <w:rFonts w:asciiTheme="minorHAnsi" w:hAnsiTheme="minorHAnsi" w:cstheme="minorHAnsi"/>
        </w:rPr>
        <w:t>this</w:t>
      </w:r>
      <w:r w:rsidRPr="00A11CAB">
        <w:rPr>
          <w:rFonts w:asciiTheme="minorHAnsi" w:hAnsiTheme="minorHAnsi" w:cstheme="minorHAnsi"/>
          <w:spacing w:val="-9"/>
        </w:rPr>
        <w:t xml:space="preserve"> </w:t>
      </w:r>
      <w:r w:rsidRPr="00A11CAB">
        <w:rPr>
          <w:rFonts w:asciiTheme="minorHAnsi" w:hAnsiTheme="minorHAnsi" w:cstheme="minorHAnsi"/>
        </w:rPr>
        <w:t>box</w:t>
      </w:r>
      <w:r w:rsidRPr="00A11CAB">
        <w:rPr>
          <w:rFonts w:asciiTheme="minorHAnsi" w:hAnsiTheme="minorHAnsi" w:cstheme="minorHAnsi"/>
          <w:spacing w:val="-4"/>
        </w:rPr>
        <w:t xml:space="preserve"> </w:t>
      </w:r>
      <w:r w:rsidRPr="00A11CAB">
        <w:rPr>
          <w:rFonts w:asciiTheme="minorHAnsi" w:hAnsiTheme="minorHAnsi" w:cstheme="minorHAnsi"/>
          <w:spacing w:val="-2"/>
        </w:rPr>
        <w:t>when</w:t>
      </w:r>
      <w:r w:rsidR="000C2839" w:rsidRPr="00A11CAB">
        <w:rPr>
          <w:rFonts w:asciiTheme="minorHAnsi" w:hAnsiTheme="minorHAnsi" w:cstheme="minorHAnsi"/>
          <w:spacing w:val="-2"/>
        </w:rPr>
        <w:t xml:space="preserve"> </w:t>
      </w:r>
      <w:r w:rsidR="00703326">
        <w:rPr>
          <w:rFonts w:asciiTheme="minorHAnsi" w:hAnsiTheme="minorHAnsi" w:cstheme="minorHAnsi"/>
        </w:rPr>
        <w:t xml:space="preserve">a </w:t>
      </w:r>
      <w:r w:rsidR="002C10F1">
        <w:rPr>
          <w:rFonts w:asciiTheme="minorHAnsi" w:hAnsiTheme="minorHAnsi" w:cstheme="minorHAnsi"/>
        </w:rPr>
        <w:t>member requests</w:t>
      </w:r>
      <w:r w:rsidR="00E326EE">
        <w:rPr>
          <w:rFonts w:asciiTheme="minorHAnsi" w:hAnsiTheme="minorHAnsi" w:cstheme="minorHAnsi"/>
        </w:rPr>
        <w:t xml:space="preserve"> </w:t>
      </w:r>
      <w:r w:rsidR="002E4337">
        <w:rPr>
          <w:rFonts w:asciiTheme="minorHAnsi" w:hAnsiTheme="minorHAnsi" w:cstheme="minorHAnsi"/>
        </w:rPr>
        <w:t>service</w:t>
      </w:r>
      <w:r w:rsidR="00E326EE">
        <w:rPr>
          <w:rFonts w:asciiTheme="minorHAnsi" w:hAnsiTheme="minorHAnsi" w:cstheme="minorHAnsi"/>
        </w:rPr>
        <w:t>s</w:t>
      </w:r>
      <w:r w:rsidR="002E4337">
        <w:rPr>
          <w:rFonts w:asciiTheme="minorHAnsi" w:hAnsiTheme="minorHAnsi" w:cstheme="minorHAnsi"/>
        </w:rPr>
        <w:t xml:space="preserve"> or supp</w:t>
      </w:r>
      <w:r w:rsidR="00E326EE">
        <w:rPr>
          <w:rFonts w:asciiTheme="minorHAnsi" w:hAnsiTheme="minorHAnsi" w:cstheme="minorHAnsi"/>
        </w:rPr>
        <w:t>lies</w:t>
      </w:r>
      <w:r w:rsidR="002E4337">
        <w:rPr>
          <w:rFonts w:asciiTheme="minorHAnsi" w:hAnsiTheme="minorHAnsi" w:cstheme="minorHAnsi"/>
        </w:rPr>
        <w:t xml:space="preserve"> and </w:t>
      </w:r>
      <w:r w:rsidR="00085B07">
        <w:rPr>
          <w:rFonts w:asciiTheme="minorHAnsi" w:hAnsiTheme="minorHAnsi" w:cstheme="minorHAnsi"/>
        </w:rPr>
        <w:t xml:space="preserve">the CC </w:t>
      </w:r>
      <w:r w:rsidR="002E4337">
        <w:rPr>
          <w:rFonts w:asciiTheme="minorHAnsi" w:hAnsiTheme="minorHAnsi" w:cstheme="minorHAnsi"/>
        </w:rPr>
        <w:t xml:space="preserve">denies the </w:t>
      </w:r>
      <w:r w:rsidR="00D047B6">
        <w:rPr>
          <w:rFonts w:asciiTheme="minorHAnsi" w:hAnsiTheme="minorHAnsi" w:cstheme="minorHAnsi"/>
        </w:rPr>
        <w:t>request</w:t>
      </w:r>
      <w:r w:rsidR="00D047B6" w:rsidRPr="00A11CAB">
        <w:rPr>
          <w:rFonts w:asciiTheme="minorHAnsi" w:hAnsiTheme="minorHAnsi" w:cstheme="minorHAnsi"/>
        </w:rPr>
        <w:t xml:space="preserve">. </w:t>
      </w:r>
      <w:r w:rsidR="00D047B6" w:rsidRPr="00A11CAB">
        <w:rPr>
          <w:rFonts w:asciiTheme="minorHAnsi" w:hAnsiTheme="minorHAnsi" w:cstheme="minorHAnsi"/>
          <w:color w:val="548DD4" w:themeColor="text2" w:themeTint="99"/>
        </w:rPr>
        <w:t>For</w:t>
      </w:r>
      <w:r w:rsidR="00D047B6" w:rsidRPr="00A11CAB">
        <w:rPr>
          <w:rFonts w:asciiTheme="minorHAnsi" w:hAnsiTheme="minorHAnsi" w:cstheme="minorHAnsi"/>
          <w:color w:val="548DD4" w:themeColor="text2" w:themeTint="99"/>
          <w:spacing w:val="-7"/>
        </w:rPr>
        <w:t xml:space="preserve"> </w:t>
      </w:r>
      <w:r w:rsidR="00D047B6" w:rsidRPr="00A11CAB">
        <w:rPr>
          <w:rFonts w:asciiTheme="minorHAnsi" w:hAnsiTheme="minorHAnsi" w:cstheme="minorHAnsi"/>
          <w:color w:val="548DD4" w:themeColor="text2" w:themeTint="99"/>
        </w:rPr>
        <w:t>example, a</w:t>
      </w:r>
      <w:r w:rsidR="006A26E2" w:rsidRPr="00A11CAB">
        <w:rPr>
          <w:rFonts w:asciiTheme="minorHAnsi" w:hAnsiTheme="minorHAnsi" w:cstheme="minorHAnsi"/>
          <w:color w:val="548DD4" w:themeColor="text2" w:themeTint="99"/>
        </w:rPr>
        <w:t xml:space="preserve"> request </w:t>
      </w:r>
      <w:r w:rsidR="00E1701D" w:rsidRPr="00A11CAB">
        <w:rPr>
          <w:rFonts w:asciiTheme="minorHAnsi" w:hAnsiTheme="minorHAnsi" w:cstheme="minorHAnsi"/>
          <w:color w:val="548DD4" w:themeColor="text2" w:themeTint="99"/>
        </w:rPr>
        <w:t xml:space="preserve">to increase </w:t>
      </w:r>
      <w:r w:rsidR="00140F71">
        <w:rPr>
          <w:rFonts w:asciiTheme="minorHAnsi" w:hAnsiTheme="minorHAnsi" w:cstheme="minorHAnsi"/>
          <w:color w:val="548DD4" w:themeColor="text2" w:themeTint="99"/>
        </w:rPr>
        <w:t>Homemaking</w:t>
      </w:r>
      <w:r w:rsidR="00DE3908">
        <w:rPr>
          <w:rFonts w:asciiTheme="minorHAnsi" w:hAnsiTheme="minorHAnsi" w:cstheme="minorHAnsi"/>
          <w:color w:val="548DD4" w:themeColor="text2" w:themeTint="99"/>
        </w:rPr>
        <w:t xml:space="preserve"> </w:t>
      </w:r>
      <w:r w:rsidR="00E1701D" w:rsidRPr="00A11CAB">
        <w:rPr>
          <w:rFonts w:asciiTheme="minorHAnsi" w:hAnsiTheme="minorHAnsi" w:cstheme="minorHAnsi"/>
          <w:color w:val="548DD4" w:themeColor="text2" w:themeTint="99"/>
        </w:rPr>
        <w:t>from 6 to 10 hours a week or use EW to pay for a new furnace</w:t>
      </w:r>
      <w:r w:rsidR="006A26E2" w:rsidRPr="00A11CAB">
        <w:rPr>
          <w:rFonts w:asciiTheme="minorHAnsi" w:hAnsiTheme="minorHAnsi" w:cstheme="minorHAnsi"/>
          <w:color w:val="548DD4" w:themeColor="text2" w:themeTint="99"/>
          <w:spacing w:val="-2"/>
        </w:rPr>
        <w:t xml:space="preserve">. </w:t>
      </w:r>
    </w:p>
    <w:p w14:paraId="30B52754" w14:textId="77777777" w:rsidR="000271BE" w:rsidRDefault="000271BE" w:rsidP="000271BE">
      <w:pPr>
        <w:spacing w:before="120"/>
        <w:ind w:left="720"/>
        <w:rPr>
          <w:rFonts w:asciiTheme="minorHAnsi" w:hAnsiTheme="minorHAnsi" w:cstheme="minorHAnsi"/>
          <w:spacing w:val="-2"/>
        </w:rPr>
      </w:pPr>
    </w:p>
    <w:p w14:paraId="188533DD" w14:textId="77777777" w:rsidR="000271BE" w:rsidRPr="000271BE" w:rsidRDefault="000271BE" w:rsidP="000271BE">
      <w:pPr>
        <w:spacing w:before="120"/>
        <w:ind w:left="720"/>
        <w:rPr>
          <w:rFonts w:asciiTheme="minorHAnsi" w:hAnsiTheme="minorHAnsi" w:cstheme="minorHAnsi"/>
          <w:spacing w:val="-2"/>
        </w:rPr>
      </w:pPr>
    </w:p>
    <w:p w14:paraId="14E40995" w14:textId="39A010A7" w:rsidR="00790592" w:rsidRPr="00A11CAB" w:rsidRDefault="002A51CC" w:rsidP="00AF5DE5">
      <w:pPr>
        <w:ind w:left="720"/>
        <w:rPr>
          <w:rFonts w:asciiTheme="minorHAnsi" w:hAnsiTheme="minorHAnsi" w:cstheme="minorHAnsi"/>
          <w:color w:val="548DD4" w:themeColor="text2" w:themeTint="99"/>
        </w:rPr>
      </w:pPr>
      <w:r w:rsidRPr="00A11CAB">
        <w:rPr>
          <w:rFonts w:asciiTheme="minorHAnsi" w:hAnsiTheme="minorHAnsi" w:cstheme="minorHAnsi"/>
          <w:b/>
          <w:u w:val="single"/>
        </w:rPr>
        <w:t>Termination</w:t>
      </w:r>
      <w:r w:rsidRPr="00A11CAB">
        <w:rPr>
          <w:rFonts w:asciiTheme="minorHAnsi" w:hAnsiTheme="minorHAnsi" w:cstheme="minorHAnsi"/>
        </w:rPr>
        <w:t>:</w:t>
      </w:r>
      <w:r w:rsidRPr="00A11CAB">
        <w:rPr>
          <w:rFonts w:asciiTheme="minorHAnsi" w:hAnsiTheme="minorHAnsi" w:cstheme="minorHAnsi"/>
          <w:spacing w:val="2"/>
        </w:rPr>
        <w:t xml:space="preserve"> </w:t>
      </w:r>
      <w:r w:rsidRPr="00A11CAB">
        <w:rPr>
          <w:rFonts w:asciiTheme="minorHAnsi" w:hAnsiTheme="minorHAnsi" w:cstheme="minorHAnsi"/>
        </w:rPr>
        <w:t>Check</w:t>
      </w:r>
      <w:r w:rsidRPr="00A11CAB">
        <w:rPr>
          <w:rFonts w:asciiTheme="minorHAnsi" w:hAnsiTheme="minorHAnsi" w:cstheme="minorHAnsi"/>
          <w:spacing w:val="-16"/>
        </w:rPr>
        <w:t xml:space="preserve"> </w:t>
      </w:r>
      <w:r w:rsidRPr="00A11CAB">
        <w:rPr>
          <w:rFonts w:asciiTheme="minorHAnsi" w:hAnsiTheme="minorHAnsi" w:cstheme="minorHAnsi"/>
        </w:rPr>
        <w:t>this</w:t>
      </w:r>
      <w:r w:rsidRPr="00A11CAB">
        <w:rPr>
          <w:rFonts w:asciiTheme="minorHAnsi" w:hAnsiTheme="minorHAnsi" w:cstheme="minorHAnsi"/>
          <w:spacing w:val="-10"/>
        </w:rPr>
        <w:t xml:space="preserve"> </w:t>
      </w:r>
      <w:r w:rsidRPr="00A11CAB">
        <w:rPr>
          <w:rFonts w:asciiTheme="minorHAnsi" w:hAnsiTheme="minorHAnsi" w:cstheme="minorHAnsi"/>
        </w:rPr>
        <w:t>box</w:t>
      </w:r>
      <w:r w:rsidRPr="00A11CAB">
        <w:rPr>
          <w:rFonts w:asciiTheme="minorHAnsi" w:hAnsiTheme="minorHAnsi" w:cstheme="minorHAnsi"/>
          <w:spacing w:val="-7"/>
        </w:rPr>
        <w:t xml:space="preserve"> </w:t>
      </w:r>
      <w:r w:rsidRPr="00A11CAB">
        <w:rPr>
          <w:rFonts w:asciiTheme="minorHAnsi" w:hAnsiTheme="minorHAnsi" w:cstheme="minorHAnsi"/>
          <w:spacing w:val="-4"/>
        </w:rPr>
        <w:t>when</w:t>
      </w:r>
      <w:r w:rsidR="00B90BAA" w:rsidRPr="00A11CAB">
        <w:rPr>
          <w:rFonts w:asciiTheme="minorHAnsi" w:hAnsiTheme="minorHAnsi" w:cstheme="minorHAnsi"/>
          <w:spacing w:val="-4"/>
        </w:rPr>
        <w:t xml:space="preserve"> a service that the member receives will end and</w:t>
      </w:r>
      <w:r w:rsidRPr="00A11CAB">
        <w:rPr>
          <w:rFonts w:asciiTheme="minorHAnsi" w:hAnsiTheme="minorHAnsi" w:cstheme="minorHAnsi"/>
          <w:spacing w:val="-3"/>
        </w:rPr>
        <w:t xml:space="preserve"> </w:t>
      </w:r>
      <w:r w:rsidRPr="00A11CAB">
        <w:rPr>
          <w:rFonts w:asciiTheme="minorHAnsi" w:hAnsiTheme="minorHAnsi" w:cstheme="minorHAnsi"/>
        </w:rPr>
        <w:t>be</w:t>
      </w:r>
      <w:r w:rsidRPr="00A11CAB">
        <w:rPr>
          <w:rFonts w:asciiTheme="minorHAnsi" w:hAnsiTheme="minorHAnsi" w:cstheme="minorHAnsi"/>
          <w:spacing w:val="-4"/>
        </w:rPr>
        <w:t xml:space="preserve"> </w:t>
      </w:r>
      <w:r w:rsidRPr="00A11CAB">
        <w:rPr>
          <w:rFonts w:asciiTheme="minorHAnsi" w:hAnsiTheme="minorHAnsi" w:cstheme="minorHAnsi"/>
        </w:rPr>
        <w:t>discontinued.</w:t>
      </w:r>
      <w:r w:rsidR="00AF5DE5" w:rsidRPr="00A11CAB">
        <w:rPr>
          <w:rFonts w:asciiTheme="minorHAnsi" w:hAnsiTheme="minorHAnsi" w:cstheme="minorHAnsi"/>
        </w:rPr>
        <w:t xml:space="preserve"> </w:t>
      </w:r>
      <w:r w:rsidRPr="00A11CAB">
        <w:rPr>
          <w:rFonts w:asciiTheme="minorHAnsi" w:hAnsiTheme="minorHAnsi" w:cstheme="minorHAnsi"/>
          <w:color w:val="548DD4" w:themeColor="text2" w:themeTint="99"/>
        </w:rPr>
        <w:t>For example</w:t>
      </w:r>
      <w:r w:rsidR="009F0EEB" w:rsidRPr="00A11CAB">
        <w:rPr>
          <w:rFonts w:asciiTheme="minorHAnsi" w:hAnsiTheme="minorHAnsi" w:cstheme="minorHAnsi"/>
          <w:color w:val="548DD4" w:themeColor="text2" w:themeTint="99"/>
        </w:rPr>
        <w:t xml:space="preserve">, Chore services are ending due to </w:t>
      </w:r>
      <w:r w:rsidR="00782FCA" w:rsidRPr="00A11CAB">
        <w:rPr>
          <w:rFonts w:asciiTheme="minorHAnsi" w:hAnsiTheme="minorHAnsi" w:cstheme="minorHAnsi"/>
          <w:color w:val="548DD4" w:themeColor="text2" w:themeTint="99"/>
        </w:rPr>
        <w:t xml:space="preserve">the </w:t>
      </w:r>
      <w:r w:rsidR="000C2839" w:rsidRPr="00A11CAB">
        <w:rPr>
          <w:rFonts w:asciiTheme="minorHAnsi" w:hAnsiTheme="minorHAnsi" w:cstheme="minorHAnsi"/>
          <w:color w:val="548DD4" w:themeColor="text2" w:themeTint="99"/>
        </w:rPr>
        <w:t>member's</w:t>
      </w:r>
      <w:r w:rsidR="009F0EEB" w:rsidRPr="00A11CAB">
        <w:rPr>
          <w:rFonts w:asciiTheme="minorHAnsi" w:hAnsiTheme="minorHAnsi" w:cstheme="minorHAnsi"/>
          <w:color w:val="548DD4" w:themeColor="text2" w:themeTint="99"/>
        </w:rPr>
        <w:t xml:space="preserve"> request</w:t>
      </w:r>
      <w:r w:rsidRPr="00A11CAB">
        <w:rPr>
          <w:rFonts w:asciiTheme="minorHAnsi" w:hAnsiTheme="minorHAnsi" w:cstheme="minorHAnsi"/>
          <w:color w:val="548DD4" w:themeColor="text2" w:themeTint="99"/>
        </w:rPr>
        <w:t>.</w:t>
      </w:r>
    </w:p>
    <w:p w14:paraId="24A5B051" w14:textId="77777777" w:rsidR="00790592" w:rsidRPr="00A11CAB" w:rsidRDefault="00790592" w:rsidP="00790592">
      <w:pPr>
        <w:pStyle w:val="BodyText"/>
        <w:spacing w:before="4" w:line="242" w:lineRule="auto"/>
        <w:ind w:left="720" w:right="523"/>
        <w:rPr>
          <w:rFonts w:asciiTheme="minorHAnsi" w:hAnsiTheme="minorHAnsi" w:cstheme="minorHAnsi"/>
          <w:b/>
          <w:u w:val="single"/>
        </w:rPr>
      </w:pPr>
    </w:p>
    <w:p w14:paraId="5DA3EA8A" w14:textId="27A21C4F" w:rsidR="00D93AAD" w:rsidRPr="00A11CAB" w:rsidRDefault="002A51CC" w:rsidP="00A11CAB">
      <w:pPr>
        <w:pStyle w:val="BodyText"/>
        <w:spacing w:before="4" w:line="242" w:lineRule="auto"/>
        <w:ind w:left="720" w:right="523"/>
        <w:rPr>
          <w:rFonts w:asciiTheme="minorHAnsi" w:hAnsiTheme="minorHAnsi" w:cstheme="minorHAnsi"/>
        </w:rPr>
      </w:pPr>
      <w:r w:rsidRPr="00A11CAB">
        <w:rPr>
          <w:rFonts w:asciiTheme="minorHAnsi" w:hAnsiTheme="minorHAnsi" w:cstheme="minorHAnsi"/>
          <w:b/>
          <w:u w:val="single"/>
        </w:rPr>
        <w:t>Reduction</w:t>
      </w:r>
      <w:r w:rsidRPr="00A11CAB">
        <w:rPr>
          <w:rFonts w:asciiTheme="minorHAnsi" w:hAnsiTheme="minorHAnsi" w:cstheme="minorHAnsi"/>
        </w:rPr>
        <w:t>:</w:t>
      </w:r>
      <w:r w:rsidRPr="00A11CAB">
        <w:rPr>
          <w:rFonts w:asciiTheme="minorHAnsi" w:hAnsiTheme="minorHAnsi" w:cstheme="minorHAnsi"/>
          <w:spacing w:val="10"/>
        </w:rPr>
        <w:t xml:space="preserve"> </w:t>
      </w:r>
      <w:r w:rsidRPr="00A11CAB">
        <w:rPr>
          <w:rFonts w:asciiTheme="minorHAnsi" w:hAnsiTheme="minorHAnsi" w:cstheme="minorHAnsi"/>
        </w:rPr>
        <w:t>Check</w:t>
      </w:r>
      <w:r w:rsidRPr="00A11CAB">
        <w:rPr>
          <w:rFonts w:asciiTheme="minorHAnsi" w:hAnsiTheme="minorHAnsi" w:cstheme="minorHAnsi"/>
          <w:spacing w:val="-15"/>
        </w:rPr>
        <w:t xml:space="preserve"> </w:t>
      </w:r>
      <w:r w:rsidRPr="00A11CAB">
        <w:rPr>
          <w:rFonts w:asciiTheme="minorHAnsi" w:hAnsiTheme="minorHAnsi" w:cstheme="minorHAnsi"/>
        </w:rPr>
        <w:t>this</w:t>
      </w:r>
      <w:r w:rsidRPr="00A11CAB">
        <w:rPr>
          <w:rFonts w:asciiTheme="minorHAnsi" w:hAnsiTheme="minorHAnsi" w:cstheme="minorHAnsi"/>
          <w:spacing w:val="-12"/>
        </w:rPr>
        <w:t xml:space="preserve"> </w:t>
      </w:r>
      <w:r w:rsidRPr="00A11CAB">
        <w:rPr>
          <w:rFonts w:asciiTheme="minorHAnsi" w:hAnsiTheme="minorHAnsi" w:cstheme="minorHAnsi"/>
        </w:rPr>
        <w:t>box</w:t>
      </w:r>
      <w:r w:rsidRPr="00A11CAB">
        <w:rPr>
          <w:rFonts w:asciiTheme="minorHAnsi" w:hAnsiTheme="minorHAnsi" w:cstheme="minorHAnsi"/>
          <w:spacing w:val="-14"/>
        </w:rPr>
        <w:t xml:space="preserve"> </w:t>
      </w:r>
      <w:r w:rsidRPr="00A11CAB">
        <w:rPr>
          <w:rFonts w:asciiTheme="minorHAnsi" w:hAnsiTheme="minorHAnsi" w:cstheme="minorHAnsi"/>
          <w:spacing w:val="-4"/>
        </w:rPr>
        <w:t>when</w:t>
      </w:r>
      <w:r w:rsidR="00D03420">
        <w:rPr>
          <w:rFonts w:asciiTheme="minorHAnsi" w:hAnsiTheme="minorHAnsi" w:cstheme="minorHAnsi"/>
          <w:spacing w:val="-4"/>
        </w:rPr>
        <w:t xml:space="preserve"> </w:t>
      </w:r>
      <w:r w:rsidR="00C72A90" w:rsidRPr="00C72A90">
        <w:rPr>
          <w:rFonts w:asciiTheme="minorHAnsi" w:hAnsiTheme="minorHAnsi" w:cstheme="minorHAnsi"/>
          <w:spacing w:val="-2"/>
        </w:rPr>
        <w:t xml:space="preserve">the </w:t>
      </w:r>
      <w:r w:rsidR="00C72A90" w:rsidRPr="00C72A90">
        <w:rPr>
          <w:rStyle w:val="cf01"/>
          <w:rFonts w:asciiTheme="minorHAnsi" w:hAnsiTheme="minorHAnsi" w:cstheme="minorHAnsi"/>
          <w:sz w:val="22"/>
          <w:szCs w:val="22"/>
        </w:rPr>
        <w:t>m</w:t>
      </w:r>
      <w:r w:rsidR="00703326" w:rsidRPr="00C72A90">
        <w:rPr>
          <w:rStyle w:val="cf01"/>
          <w:rFonts w:asciiTheme="minorHAnsi" w:hAnsiTheme="minorHAnsi" w:cstheme="minorHAnsi"/>
          <w:sz w:val="22"/>
          <w:szCs w:val="22"/>
        </w:rPr>
        <w:t>ember</w:t>
      </w:r>
      <w:r w:rsidR="00C72A90" w:rsidRPr="00C72A90">
        <w:rPr>
          <w:rStyle w:val="cf01"/>
          <w:rFonts w:asciiTheme="minorHAnsi" w:hAnsiTheme="minorHAnsi" w:cstheme="minorHAnsi"/>
          <w:sz w:val="22"/>
          <w:szCs w:val="22"/>
        </w:rPr>
        <w:t xml:space="preserve"> or </w:t>
      </w:r>
      <w:r w:rsidR="00703326" w:rsidRPr="00C72A90">
        <w:rPr>
          <w:rStyle w:val="cf01"/>
          <w:rFonts w:asciiTheme="minorHAnsi" w:hAnsiTheme="minorHAnsi" w:cstheme="minorHAnsi"/>
          <w:sz w:val="22"/>
          <w:szCs w:val="22"/>
        </w:rPr>
        <w:t xml:space="preserve">CC </w:t>
      </w:r>
      <w:r w:rsidR="00B97936">
        <w:rPr>
          <w:rStyle w:val="cf01"/>
          <w:rFonts w:asciiTheme="minorHAnsi" w:hAnsiTheme="minorHAnsi" w:cstheme="minorHAnsi"/>
          <w:sz w:val="22"/>
          <w:szCs w:val="22"/>
        </w:rPr>
        <w:t>reduces</w:t>
      </w:r>
      <w:r w:rsidR="00703326" w:rsidRPr="00C72A90">
        <w:rPr>
          <w:rStyle w:val="cf01"/>
          <w:rFonts w:asciiTheme="minorHAnsi" w:hAnsiTheme="minorHAnsi" w:cstheme="minorHAnsi"/>
          <w:sz w:val="22"/>
          <w:szCs w:val="22"/>
        </w:rPr>
        <w:t xml:space="preserve"> </w:t>
      </w:r>
      <w:r w:rsidR="00DE7522" w:rsidRPr="00C72A90">
        <w:rPr>
          <w:rStyle w:val="cf01"/>
          <w:rFonts w:asciiTheme="minorHAnsi" w:hAnsiTheme="minorHAnsi" w:cstheme="minorHAnsi"/>
          <w:sz w:val="22"/>
          <w:szCs w:val="22"/>
        </w:rPr>
        <w:t>the currently</w:t>
      </w:r>
      <w:r w:rsidR="00703326" w:rsidRPr="00C72A90">
        <w:rPr>
          <w:rStyle w:val="cf01"/>
          <w:rFonts w:asciiTheme="minorHAnsi" w:hAnsiTheme="minorHAnsi" w:cstheme="minorHAnsi"/>
          <w:sz w:val="22"/>
          <w:szCs w:val="22"/>
        </w:rPr>
        <w:t xml:space="preserve"> authorized </w:t>
      </w:r>
      <w:r w:rsidR="00C72A90" w:rsidRPr="00C72A90">
        <w:rPr>
          <w:rStyle w:val="cf01"/>
          <w:rFonts w:asciiTheme="minorHAnsi" w:hAnsiTheme="minorHAnsi" w:cstheme="minorHAnsi"/>
          <w:sz w:val="22"/>
          <w:szCs w:val="22"/>
        </w:rPr>
        <w:t>service.</w:t>
      </w:r>
      <w:r w:rsidR="00A11CAB">
        <w:rPr>
          <w:rFonts w:asciiTheme="minorHAnsi" w:hAnsiTheme="minorHAnsi" w:cstheme="minorHAnsi"/>
        </w:rPr>
        <w:t xml:space="preserve"> </w:t>
      </w:r>
      <w:r w:rsidRPr="00A11CAB">
        <w:rPr>
          <w:rFonts w:asciiTheme="minorHAnsi" w:hAnsiTheme="minorHAnsi" w:cstheme="minorHAnsi"/>
          <w:color w:val="548DD4" w:themeColor="text2" w:themeTint="99"/>
        </w:rPr>
        <w:t>For</w:t>
      </w:r>
      <w:r w:rsidRPr="00A11CAB">
        <w:rPr>
          <w:rFonts w:asciiTheme="minorHAnsi" w:hAnsiTheme="minorHAnsi" w:cstheme="minorHAnsi"/>
          <w:color w:val="548DD4" w:themeColor="text2" w:themeTint="99"/>
          <w:spacing w:val="-3"/>
        </w:rPr>
        <w:t xml:space="preserve"> </w:t>
      </w:r>
      <w:r w:rsidRPr="00A11CAB">
        <w:rPr>
          <w:rFonts w:asciiTheme="minorHAnsi" w:hAnsiTheme="minorHAnsi" w:cstheme="minorHAnsi"/>
          <w:color w:val="548DD4" w:themeColor="text2" w:themeTint="99"/>
        </w:rPr>
        <w:t>example</w:t>
      </w:r>
      <w:r w:rsidR="000C2839" w:rsidRPr="00A11CAB">
        <w:rPr>
          <w:rFonts w:asciiTheme="minorHAnsi" w:hAnsiTheme="minorHAnsi" w:cstheme="minorHAnsi"/>
          <w:color w:val="548DD4" w:themeColor="text2" w:themeTint="99"/>
        </w:rPr>
        <w:t>, Homemaking will be reduced from 5 to 2 hours weekly. The EW Date Span runs from 01</w:t>
      </w:r>
      <w:r w:rsidR="0035233E" w:rsidRPr="00A11CAB">
        <w:rPr>
          <w:rFonts w:asciiTheme="minorHAnsi" w:hAnsiTheme="minorHAnsi" w:cstheme="minorHAnsi"/>
          <w:color w:val="548DD4" w:themeColor="text2" w:themeTint="99"/>
        </w:rPr>
        <w:t>/01/</w:t>
      </w:r>
      <w:r w:rsidR="000C2839" w:rsidRPr="00A11CAB">
        <w:rPr>
          <w:rFonts w:asciiTheme="minorHAnsi" w:hAnsiTheme="minorHAnsi" w:cstheme="minorHAnsi"/>
          <w:color w:val="548DD4" w:themeColor="text2" w:themeTint="99"/>
        </w:rPr>
        <w:t>202</w:t>
      </w:r>
      <w:r w:rsidR="0035233E" w:rsidRPr="00A11CAB">
        <w:rPr>
          <w:rFonts w:asciiTheme="minorHAnsi" w:hAnsiTheme="minorHAnsi" w:cstheme="minorHAnsi"/>
          <w:color w:val="548DD4" w:themeColor="text2" w:themeTint="99"/>
        </w:rPr>
        <w:t>5</w:t>
      </w:r>
      <w:r w:rsidR="000C2839" w:rsidRPr="00A11CAB">
        <w:rPr>
          <w:rFonts w:asciiTheme="minorHAnsi" w:hAnsiTheme="minorHAnsi" w:cstheme="minorHAnsi"/>
          <w:color w:val="548DD4" w:themeColor="text2" w:themeTint="99"/>
        </w:rPr>
        <w:t xml:space="preserve"> to </w:t>
      </w:r>
      <w:r w:rsidR="0035233E" w:rsidRPr="00A11CAB">
        <w:rPr>
          <w:rFonts w:asciiTheme="minorHAnsi" w:hAnsiTheme="minorHAnsi" w:cstheme="minorHAnsi"/>
          <w:color w:val="548DD4" w:themeColor="text2" w:themeTint="99"/>
        </w:rPr>
        <w:t>12/</w:t>
      </w:r>
      <w:r w:rsidR="000C2839" w:rsidRPr="00A11CAB">
        <w:rPr>
          <w:rFonts w:asciiTheme="minorHAnsi" w:hAnsiTheme="minorHAnsi" w:cstheme="minorHAnsi"/>
          <w:color w:val="548DD4" w:themeColor="text2" w:themeTint="99"/>
        </w:rPr>
        <w:t>3</w:t>
      </w:r>
      <w:r w:rsidR="0035233E" w:rsidRPr="00A11CAB">
        <w:rPr>
          <w:rFonts w:asciiTheme="minorHAnsi" w:hAnsiTheme="minorHAnsi" w:cstheme="minorHAnsi"/>
          <w:color w:val="548DD4" w:themeColor="text2" w:themeTint="99"/>
        </w:rPr>
        <w:t>1/</w:t>
      </w:r>
      <w:r w:rsidR="000C2839" w:rsidRPr="00A11CAB">
        <w:rPr>
          <w:rFonts w:asciiTheme="minorHAnsi" w:hAnsiTheme="minorHAnsi" w:cstheme="minorHAnsi"/>
          <w:color w:val="548DD4" w:themeColor="text2" w:themeTint="99"/>
        </w:rPr>
        <w:t xml:space="preserve">2025. The new authorization for 2 hours </w:t>
      </w:r>
      <w:r w:rsidR="0035233E" w:rsidRPr="00A11CAB">
        <w:rPr>
          <w:rFonts w:asciiTheme="minorHAnsi" w:hAnsiTheme="minorHAnsi" w:cstheme="minorHAnsi"/>
          <w:color w:val="548DD4" w:themeColor="text2" w:themeTint="99"/>
        </w:rPr>
        <w:t>of weekly homemaking will reflect a 10-day advanced notice of action period before the change becomes effective</w:t>
      </w:r>
      <w:r w:rsidR="008304E6" w:rsidRPr="00A11CAB">
        <w:rPr>
          <w:rFonts w:asciiTheme="minorHAnsi" w:hAnsiTheme="minorHAnsi" w:cstheme="minorHAnsi"/>
          <w:color w:val="548DD4" w:themeColor="text2" w:themeTint="99"/>
        </w:rPr>
        <w:t>, ending</w:t>
      </w:r>
      <w:r w:rsidR="0035233E" w:rsidRPr="00A11CAB">
        <w:rPr>
          <w:rFonts w:asciiTheme="minorHAnsi" w:hAnsiTheme="minorHAnsi" w:cstheme="minorHAnsi"/>
          <w:color w:val="548DD4" w:themeColor="text2" w:themeTint="99"/>
        </w:rPr>
        <w:t xml:space="preserve"> </w:t>
      </w:r>
      <w:r w:rsidR="008304E6" w:rsidRPr="00A11CAB">
        <w:rPr>
          <w:rFonts w:asciiTheme="minorHAnsi" w:hAnsiTheme="minorHAnsi" w:cstheme="minorHAnsi"/>
          <w:color w:val="548DD4" w:themeColor="text2" w:themeTint="99"/>
        </w:rPr>
        <w:t xml:space="preserve">the span on 12/31/2025 or after, depending on when DTR was submitted. </w:t>
      </w:r>
    </w:p>
    <w:p w14:paraId="5DA3EA8B" w14:textId="729412C2" w:rsidR="00D93AAD" w:rsidRDefault="00F40BC6" w:rsidP="00F40BC6">
      <w:pPr>
        <w:pStyle w:val="BodyText"/>
        <w:spacing w:before="146" w:line="254" w:lineRule="auto"/>
        <w:ind w:left="0"/>
        <w:rPr>
          <w:rFonts w:asciiTheme="minorHAnsi" w:hAnsiTheme="minorHAnsi" w:cstheme="minorHAnsi"/>
        </w:rPr>
      </w:pPr>
      <w:r w:rsidRPr="00A11CAB">
        <w:rPr>
          <w:rFonts w:asciiTheme="minorHAnsi" w:hAnsiTheme="minorHAnsi" w:cstheme="minorHAnsi"/>
          <w:b/>
        </w:rPr>
        <w:t>Service/Item</w:t>
      </w:r>
      <w:r w:rsidRPr="00A11CAB">
        <w:rPr>
          <w:rFonts w:asciiTheme="minorHAnsi" w:hAnsiTheme="minorHAnsi" w:cstheme="minorHAnsi"/>
          <w:b/>
          <w:spacing w:val="-15"/>
        </w:rPr>
        <w:t xml:space="preserve"> </w:t>
      </w:r>
      <w:r w:rsidRPr="00A11CAB">
        <w:rPr>
          <w:rFonts w:asciiTheme="minorHAnsi" w:hAnsiTheme="minorHAnsi" w:cstheme="minorHAnsi"/>
          <w:b/>
        </w:rPr>
        <w:t>Requested:</w:t>
      </w:r>
      <w:r w:rsidRPr="00A11CAB">
        <w:rPr>
          <w:rFonts w:asciiTheme="minorHAnsi" w:hAnsiTheme="minorHAnsi" w:cstheme="minorHAnsi"/>
          <w:b/>
          <w:spacing w:val="1"/>
        </w:rPr>
        <w:t xml:space="preserve"> </w:t>
      </w:r>
      <w:r w:rsidR="006303A6">
        <w:rPr>
          <w:rFonts w:asciiTheme="minorHAnsi" w:hAnsiTheme="minorHAnsi" w:cstheme="minorHAnsi"/>
        </w:rPr>
        <w:t>Select the type of item that corresponds</w:t>
      </w:r>
      <w:r w:rsidR="00334B70">
        <w:rPr>
          <w:rFonts w:asciiTheme="minorHAnsi" w:hAnsiTheme="minorHAnsi" w:cstheme="minorHAnsi"/>
        </w:rPr>
        <w:t xml:space="preserve"> with the determination type</w:t>
      </w:r>
    </w:p>
    <w:p w14:paraId="4A4D1641" w14:textId="0E05E0E9" w:rsidR="006303A6" w:rsidRPr="00F93308" w:rsidRDefault="006303A6" w:rsidP="003246BD">
      <w:pPr>
        <w:pStyle w:val="BodyText"/>
        <w:spacing w:before="146" w:line="254" w:lineRule="auto"/>
        <w:ind w:left="720"/>
        <w:rPr>
          <w:rFonts w:asciiTheme="minorHAnsi" w:hAnsiTheme="minorHAnsi" w:cstheme="minorHAnsi"/>
        </w:rPr>
      </w:pPr>
      <w:r w:rsidRPr="00C4796D">
        <w:rPr>
          <w:rFonts w:asciiTheme="minorHAnsi" w:hAnsiTheme="minorHAnsi" w:cstheme="minorHAnsi"/>
          <w:b/>
          <w:bCs/>
          <w:u w:val="single"/>
        </w:rPr>
        <w:t>EW Service:</w:t>
      </w:r>
      <w:r w:rsidR="00F93308">
        <w:rPr>
          <w:rFonts w:asciiTheme="minorHAnsi" w:hAnsiTheme="minorHAnsi" w:cstheme="minorHAnsi"/>
          <w:b/>
          <w:bCs/>
          <w:u w:val="single"/>
        </w:rPr>
        <w:t xml:space="preserve"> </w:t>
      </w:r>
      <w:r w:rsidR="00FD1371">
        <w:rPr>
          <w:rFonts w:asciiTheme="minorHAnsi" w:hAnsiTheme="minorHAnsi" w:cstheme="minorHAnsi"/>
        </w:rPr>
        <w:t xml:space="preserve">A member can only receive this service if it is open to </w:t>
      </w:r>
      <w:r w:rsidR="00DE5326">
        <w:rPr>
          <w:rFonts w:asciiTheme="minorHAnsi" w:hAnsiTheme="minorHAnsi" w:cstheme="minorHAnsi"/>
        </w:rPr>
        <w:t>EW</w:t>
      </w:r>
      <w:r w:rsidR="00CA11D7" w:rsidRPr="00AE68A5">
        <w:rPr>
          <w:rFonts w:asciiTheme="minorHAnsi" w:hAnsiTheme="minorHAnsi" w:cstheme="minorHAnsi"/>
          <w:color w:val="548DD4" w:themeColor="text2" w:themeTint="99"/>
        </w:rPr>
        <w:t>, such as</w:t>
      </w:r>
      <w:r w:rsidR="002017D9" w:rsidRPr="00AE68A5">
        <w:rPr>
          <w:rFonts w:asciiTheme="minorHAnsi" w:hAnsiTheme="minorHAnsi" w:cstheme="minorHAnsi"/>
          <w:color w:val="548DD4" w:themeColor="text2" w:themeTint="99"/>
        </w:rPr>
        <w:t xml:space="preserve"> </w:t>
      </w:r>
      <w:r w:rsidR="002017D9" w:rsidRPr="002017D9">
        <w:rPr>
          <w:rFonts w:asciiTheme="minorHAnsi" w:hAnsiTheme="minorHAnsi" w:cstheme="minorHAnsi"/>
          <w:color w:val="548DD4" w:themeColor="text2" w:themeTint="99"/>
        </w:rPr>
        <w:t>Homemaking</w:t>
      </w:r>
      <w:r w:rsidR="00CA11D7">
        <w:rPr>
          <w:rFonts w:asciiTheme="minorHAnsi" w:hAnsiTheme="minorHAnsi" w:cstheme="minorHAnsi"/>
          <w:color w:val="548DD4" w:themeColor="text2" w:themeTint="99"/>
        </w:rPr>
        <w:t>, Customized Living,</w:t>
      </w:r>
      <w:r w:rsidR="002017D9">
        <w:rPr>
          <w:rFonts w:asciiTheme="minorHAnsi" w:hAnsiTheme="minorHAnsi" w:cstheme="minorHAnsi"/>
          <w:color w:val="548DD4" w:themeColor="text2" w:themeTint="99"/>
        </w:rPr>
        <w:t xml:space="preserve"> or Extended PCA/CFSS.</w:t>
      </w:r>
    </w:p>
    <w:p w14:paraId="3544404E" w14:textId="1EF9DC0E" w:rsidR="006303A6" w:rsidRPr="002017D9" w:rsidRDefault="006303A6" w:rsidP="002A3C50">
      <w:pPr>
        <w:pStyle w:val="BodyText"/>
        <w:spacing w:before="146" w:line="254" w:lineRule="auto"/>
        <w:ind w:left="720"/>
        <w:rPr>
          <w:rFonts w:asciiTheme="minorHAnsi" w:hAnsiTheme="minorHAnsi" w:cstheme="minorHAnsi"/>
        </w:rPr>
      </w:pPr>
      <w:r w:rsidRPr="00C4796D">
        <w:rPr>
          <w:rFonts w:asciiTheme="minorHAnsi" w:hAnsiTheme="minorHAnsi" w:cstheme="minorHAnsi"/>
          <w:b/>
          <w:bCs/>
          <w:u w:val="single"/>
        </w:rPr>
        <w:t>MA Home Care Services:</w:t>
      </w:r>
      <w:r w:rsidR="002017D9">
        <w:rPr>
          <w:rFonts w:asciiTheme="minorHAnsi" w:hAnsiTheme="minorHAnsi" w:cstheme="minorHAnsi"/>
          <w:b/>
          <w:bCs/>
          <w:u w:val="single"/>
        </w:rPr>
        <w:t xml:space="preserve"> </w:t>
      </w:r>
      <w:r w:rsidR="009A6233">
        <w:rPr>
          <w:rFonts w:asciiTheme="minorHAnsi" w:hAnsiTheme="minorHAnsi" w:cstheme="minorHAnsi"/>
          <w:color w:val="548DD4" w:themeColor="text2" w:themeTint="99"/>
        </w:rPr>
        <w:t xml:space="preserve">For example, PCA/CFSS, </w:t>
      </w:r>
      <w:r w:rsidR="005467C2">
        <w:rPr>
          <w:rFonts w:asciiTheme="minorHAnsi" w:hAnsiTheme="minorHAnsi" w:cstheme="minorHAnsi"/>
          <w:color w:val="548DD4" w:themeColor="text2" w:themeTint="99"/>
        </w:rPr>
        <w:t xml:space="preserve">CFSS Consultation, HHA, Skilled Nursing. </w:t>
      </w:r>
    </w:p>
    <w:p w14:paraId="47411F32" w14:textId="1593768D" w:rsidR="006303A6" w:rsidRPr="003B48FD" w:rsidRDefault="006303A6" w:rsidP="00F40BC6">
      <w:pPr>
        <w:pStyle w:val="BodyText"/>
        <w:spacing w:before="146" w:line="254" w:lineRule="auto"/>
        <w:ind w:left="0"/>
        <w:rPr>
          <w:rFonts w:asciiTheme="minorHAnsi" w:hAnsiTheme="minorHAnsi" w:cstheme="minorHAnsi"/>
        </w:rPr>
      </w:pPr>
      <w:r>
        <w:rPr>
          <w:rFonts w:asciiTheme="minorHAnsi" w:hAnsiTheme="minorHAnsi" w:cstheme="minorHAnsi"/>
        </w:rPr>
        <w:tab/>
      </w:r>
      <w:r w:rsidRPr="00C4796D">
        <w:rPr>
          <w:rFonts w:asciiTheme="minorHAnsi" w:hAnsiTheme="minorHAnsi" w:cstheme="minorHAnsi"/>
          <w:b/>
          <w:bCs/>
          <w:u w:val="single"/>
        </w:rPr>
        <w:t xml:space="preserve">MSHO Supplemental Benefit: </w:t>
      </w:r>
      <w:r w:rsidR="003B48FD">
        <w:rPr>
          <w:rFonts w:asciiTheme="minorHAnsi" w:hAnsiTheme="minorHAnsi" w:cstheme="minorHAnsi"/>
        </w:rPr>
        <w:t xml:space="preserve">Check if the requested action is associated with </w:t>
      </w:r>
      <w:r w:rsidR="00334B70">
        <w:rPr>
          <w:rFonts w:asciiTheme="minorHAnsi" w:hAnsiTheme="minorHAnsi" w:cstheme="minorHAnsi"/>
        </w:rPr>
        <w:t>an</w:t>
      </w:r>
      <w:r w:rsidR="003B48FD">
        <w:rPr>
          <w:rFonts w:asciiTheme="minorHAnsi" w:hAnsiTheme="minorHAnsi" w:cstheme="minorHAnsi"/>
        </w:rPr>
        <w:t xml:space="preserve"> MSHO Supplemental Benefit.</w:t>
      </w:r>
    </w:p>
    <w:p w14:paraId="766DE578" w14:textId="77777777" w:rsidR="00C4796D" w:rsidRDefault="00C4796D" w:rsidP="00C4796D">
      <w:pPr>
        <w:ind w:firstLine="720"/>
        <w:rPr>
          <w:rFonts w:asciiTheme="minorHAnsi" w:hAnsiTheme="minorHAnsi" w:cstheme="minorHAnsi"/>
          <w:b/>
          <w:spacing w:val="-6"/>
          <w:u w:val="single"/>
        </w:rPr>
      </w:pPr>
    </w:p>
    <w:p w14:paraId="5DA3EA8E" w14:textId="0D6955E8" w:rsidR="00D93AAD" w:rsidRDefault="002A51CC" w:rsidP="003B48FD">
      <w:pPr>
        <w:ind w:left="720"/>
        <w:rPr>
          <w:rFonts w:asciiTheme="minorHAnsi" w:hAnsiTheme="minorHAnsi" w:cstheme="minorHAnsi"/>
          <w:color w:val="548DD4" w:themeColor="text2" w:themeTint="99"/>
          <w:spacing w:val="-2"/>
        </w:rPr>
      </w:pPr>
      <w:r w:rsidRPr="00A11CAB">
        <w:rPr>
          <w:rFonts w:asciiTheme="minorHAnsi" w:hAnsiTheme="minorHAnsi" w:cstheme="minorHAnsi"/>
          <w:b/>
          <w:u w:val="single"/>
        </w:rPr>
        <w:t>EW</w:t>
      </w:r>
      <w:r w:rsidRPr="00A11CAB">
        <w:rPr>
          <w:rFonts w:asciiTheme="minorHAnsi" w:hAnsiTheme="minorHAnsi" w:cstheme="minorHAnsi"/>
          <w:b/>
          <w:spacing w:val="-1"/>
          <w:u w:val="single"/>
        </w:rPr>
        <w:t xml:space="preserve"> </w:t>
      </w:r>
      <w:r w:rsidR="00B561AF">
        <w:rPr>
          <w:rFonts w:asciiTheme="minorHAnsi" w:hAnsiTheme="minorHAnsi" w:cstheme="minorHAnsi"/>
          <w:b/>
          <w:u w:val="single"/>
        </w:rPr>
        <w:t>Ending</w:t>
      </w:r>
      <w:r w:rsidR="00BB48EC">
        <w:rPr>
          <w:rFonts w:asciiTheme="minorHAnsi" w:hAnsiTheme="minorHAnsi" w:cstheme="minorHAnsi"/>
          <w:b/>
          <w:u w:val="single"/>
        </w:rPr>
        <w:t xml:space="preserve"> (Including Eligibility)</w:t>
      </w:r>
      <w:r w:rsidRPr="00A11CAB">
        <w:rPr>
          <w:rFonts w:asciiTheme="minorHAnsi" w:hAnsiTheme="minorHAnsi" w:cstheme="minorHAnsi"/>
          <w:b/>
          <w:u w:val="single"/>
        </w:rPr>
        <w:t>:</w:t>
      </w:r>
      <w:r w:rsidRPr="00A11CAB">
        <w:rPr>
          <w:rFonts w:asciiTheme="minorHAnsi" w:hAnsiTheme="minorHAnsi" w:cstheme="minorHAnsi"/>
          <w:b/>
          <w:spacing w:val="-8"/>
          <w:u w:val="single"/>
        </w:rPr>
        <w:t xml:space="preserve"> </w:t>
      </w:r>
      <w:r w:rsidRPr="00A11CAB">
        <w:rPr>
          <w:rFonts w:asciiTheme="minorHAnsi" w:hAnsiTheme="minorHAnsi" w:cstheme="minorHAnsi"/>
        </w:rPr>
        <w:t>Check</w:t>
      </w:r>
      <w:r w:rsidRPr="00A11CAB">
        <w:rPr>
          <w:rFonts w:asciiTheme="minorHAnsi" w:hAnsiTheme="minorHAnsi" w:cstheme="minorHAnsi"/>
          <w:spacing w:val="-10"/>
        </w:rPr>
        <w:t xml:space="preserve"> </w:t>
      </w:r>
      <w:r w:rsidRPr="00A11CAB">
        <w:rPr>
          <w:rFonts w:asciiTheme="minorHAnsi" w:hAnsiTheme="minorHAnsi" w:cstheme="minorHAnsi"/>
        </w:rPr>
        <w:t>this</w:t>
      </w:r>
      <w:r w:rsidRPr="00A11CAB">
        <w:rPr>
          <w:rFonts w:asciiTheme="minorHAnsi" w:hAnsiTheme="minorHAnsi" w:cstheme="minorHAnsi"/>
          <w:spacing w:val="-7"/>
        </w:rPr>
        <w:t xml:space="preserve"> </w:t>
      </w:r>
      <w:r w:rsidRPr="00A11CAB">
        <w:rPr>
          <w:rFonts w:asciiTheme="minorHAnsi" w:hAnsiTheme="minorHAnsi" w:cstheme="minorHAnsi"/>
        </w:rPr>
        <w:t>box</w:t>
      </w:r>
      <w:r w:rsidRPr="00A11CAB">
        <w:rPr>
          <w:rFonts w:asciiTheme="minorHAnsi" w:hAnsiTheme="minorHAnsi" w:cstheme="minorHAnsi"/>
          <w:spacing w:val="-5"/>
        </w:rPr>
        <w:t xml:space="preserve"> </w:t>
      </w:r>
      <w:r w:rsidRPr="00A11CAB">
        <w:rPr>
          <w:rFonts w:asciiTheme="minorHAnsi" w:hAnsiTheme="minorHAnsi" w:cstheme="minorHAnsi"/>
          <w:spacing w:val="-4"/>
        </w:rPr>
        <w:t>when</w:t>
      </w:r>
      <w:r w:rsidR="00BB1835">
        <w:rPr>
          <w:rFonts w:asciiTheme="minorHAnsi" w:hAnsiTheme="minorHAnsi" w:cstheme="minorHAnsi"/>
          <w:spacing w:val="-4"/>
        </w:rPr>
        <w:t xml:space="preserve"> </w:t>
      </w:r>
      <w:r w:rsidR="00EA165D">
        <w:rPr>
          <w:rFonts w:asciiTheme="minorHAnsi" w:hAnsiTheme="minorHAnsi" w:cstheme="minorHAnsi"/>
        </w:rPr>
        <w:t>the member’s waiver will be closed in MMIS due to ineligibility</w:t>
      </w:r>
      <w:r w:rsidR="008304E6" w:rsidRPr="00A11CAB">
        <w:rPr>
          <w:rFonts w:asciiTheme="minorHAnsi" w:hAnsiTheme="minorHAnsi" w:cstheme="minorHAnsi"/>
        </w:rPr>
        <w:t xml:space="preserve">, and the </w:t>
      </w:r>
      <w:r w:rsidR="00923CD7">
        <w:rPr>
          <w:rFonts w:asciiTheme="minorHAnsi" w:hAnsiTheme="minorHAnsi" w:cstheme="minorHAnsi"/>
        </w:rPr>
        <w:t xml:space="preserve">EW </w:t>
      </w:r>
      <w:r w:rsidR="008304E6" w:rsidRPr="00A11CAB">
        <w:rPr>
          <w:rFonts w:asciiTheme="minorHAnsi" w:hAnsiTheme="minorHAnsi" w:cstheme="minorHAnsi"/>
        </w:rPr>
        <w:t xml:space="preserve">services the </w:t>
      </w:r>
      <w:r w:rsidRPr="00A11CAB">
        <w:rPr>
          <w:rFonts w:asciiTheme="minorHAnsi" w:hAnsiTheme="minorHAnsi" w:cstheme="minorHAnsi"/>
        </w:rPr>
        <w:t>member</w:t>
      </w:r>
      <w:r w:rsidRPr="00A11CAB">
        <w:rPr>
          <w:rFonts w:asciiTheme="minorHAnsi" w:hAnsiTheme="minorHAnsi" w:cstheme="minorHAnsi"/>
          <w:spacing w:val="-2"/>
        </w:rPr>
        <w:t xml:space="preserve"> </w:t>
      </w:r>
      <w:r w:rsidR="00D0250A" w:rsidRPr="00A11CAB">
        <w:rPr>
          <w:rFonts w:asciiTheme="minorHAnsi" w:hAnsiTheme="minorHAnsi" w:cstheme="minorHAnsi"/>
        </w:rPr>
        <w:t>received will be terminated</w:t>
      </w:r>
      <w:r w:rsidRPr="00A11CAB">
        <w:rPr>
          <w:rFonts w:asciiTheme="minorHAnsi" w:hAnsiTheme="minorHAnsi" w:cstheme="minorHAnsi"/>
        </w:rPr>
        <w:t>.</w:t>
      </w:r>
      <w:r w:rsidR="00AF5DE5" w:rsidRPr="00A11CAB">
        <w:rPr>
          <w:rFonts w:asciiTheme="minorHAnsi" w:hAnsiTheme="minorHAnsi" w:cstheme="minorHAnsi"/>
        </w:rPr>
        <w:t xml:space="preserve"> </w:t>
      </w:r>
      <w:r w:rsidRPr="00A11CAB">
        <w:rPr>
          <w:rFonts w:asciiTheme="minorHAnsi" w:hAnsiTheme="minorHAnsi" w:cstheme="minorHAnsi"/>
          <w:color w:val="548DD4" w:themeColor="text2" w:themeTint="99"/>
        </w:rPr>
        <w:t>For</w:t>
      </w:r>
      <w:r w:rsidRPr="00A11CAB">
        <w:rPr>
          <w:rFonts w:asciiTheme="minorHAnsi" w:hAnsiTheme="minorHAnsi" w:cstheme="minorHAnsi"/>
          <w:color w:val="548DD4" w:themeColor="text2" w:themeTint="99"/>
          <w:spacing w:val="-3"/>
        </w:rPr>
        <w:t xml:space="preserve"> </w:t>
      </w:r>
      <w:r w:rsidRPr="00A11CAB">
        <w:rPr>
          <w:rFonts w:asciiTheme="minorHAnsi" w:hAnsiTheme="minorHAnsi" w:cstheme="minorHAnsi"/>
          <w:color w:val="548DD4" w:themeColor="text2" w:themeTint="99"/>
        </w:rPr>
        <w:t>example</w:t>
      </w:r>
      <w:r w:rsidR="00D0250A" w:rsidRPr="00A11CAB">
        <w:rPr>
          <w:rFonts w:asciiTheme="minorHAnsi" w:hAnsiTheme="minorHAnsi" w:cstheme="minorHAnsi"/>
          <w:color w:val="548DD4" w:themeColor="text2" w:themeTint="99"/>
        </w:rPr>
        <w:t xml:space="preserve">, an EW member </w:t>
      </w:r>
      <w:r w:rsidR="00A11CAB">
        <w:rPr>
          <w:rFonts w:asciiTheme="minorHAnsi" w:hAnsiTheme="minorHAnsi" w:cstheme="minorHAnsi"/>
          <w:color w:val="548DD4" w:themeColor="text2" w:themeTint="99"/>
        </w:rPr>
        <w:t>admitted to a nursing facility for over 30 days</w:t>
      </w:r>
      <w:r w:rsidRPr="00A11CAB">
        <w:rPr>
          <w:rFonts w:asciiTheme="minorHAnsi" w:hAnsiTheme="minorHAnsi" w:cstheme="minorHAnsi"/>
          <w:color w:val="548DD4" w:themeColor="text2" w:themeTint="99"/>
          <w:spacing w:val="-3"/>
        </w:rPr>
        <w:t xml:space="preserve"> </w:t>
      </w:r>
      <w:r w:rsidRPr="00A11CAB">
        <w:rPr>
          <w:rFonts w:asciiTheme="minorHAnsi" w:hAnsiTheme="minorHAnsi" w:cstheme="minorHAnsi"/>
          <w:color w:val="548DD4" w:themeColor="text2" w:themeTint="99"/>
        </w:rPr>
        <w:t>is</w:t>
      </w:r>
      <w:r w:rsidRPr="00A11CAB">
        <w:rPr>
          <w:rFonts w:asciiTheme="minorHAnsi" w:hAnsiTheme="minorHAnsi" w:cstheme="minorHAnsi"/>
          <w:color w:val="548DD4" w:themeColor="text2" w:themeTint="99"/>
          <w:spacing w:val="-3"/>
        </w:rPr>
        <w:t xml:space="preserve"> </w:t>
      </w:r>
      <w:r w:rsidRPr="00A11CAB">
        <w:rPr>
          <w:rFonts w:asciiTheme="minorHAnsi" w:hAnsiTheme="minorHAnsi" w:cstheme="minorHAnsi"/>
          <w:color w:val="548DD4" w:themeColor="text2" w:themeTint="99"/>
        </w:rPr>
        <w:t xml:space="preserve">being </w:t>
      </w:r>
      <w:r w:rsidRPr="00A11CAB">
        <w:rPr>
          <w:rFonts w:asciiTheme="minorHAnsi" w:hAnsiTheme="minorHAnsi" w:cstheme="minorHAnsi"/>
          <w:color w:val="548DD4" w:themeColor="text2" w:themeTint="99"/>
          <w:spacing w:val="-2"/>
        </w:rPr>
        <w:t>terminated</w:t>
      </w:r>
      <w:r w:rsidR="00BB48EC">
        <w:rPr>
          <w:rFonts w:asciiTheme="minorHAnsi" w:hAnsiTheme="minorHAnsi" w:cstheme="minorHAnsi"/>
          <w:color w:val="548DD4" w:themeColor="text2" w:themeTint="99"/>
          <w:spacing w:val="-2"/>
        </w:rPr>
        <w:t xml:space="preserve"> or no longer qualifies for EW based on assessed needs.</w:t>
      </w:r>
    </w:p>
    <w:p w14:paraId="3E603C79" w14:textId="77777777" w:rsidR="00C16A68" w:rsidRPr="00A11CAB" w:rsidRDefault="00C16A68" w:rsidP="003B48FD">
      <w:pPr>
        <w:ind w:left="720"/>
        <w:rPr>
          <w:rFonts w:asciiTheme="minorHAnsi" w:hAnsiTheme="minorHAnsi" w:cstheme="minorHAnsi"/>
        </w:rPr>
      </w:pPr>
    </w:p>
    <w:p w14:paraId="5DA3EA90" w14:textId="46675CB4" w:rsidR="00D93AAD" w:rsidRPr="00BC4069" w:rsidRDefault="00BB48EC" w:rsidP="00BC4069">
      <w:hyperlink r:id="rId20" w:history="1">
        <w:r w:rsidRPr="00BB48EC">
          <w:rPr>
            <w:rStyle w:val="Hyperlink"/>
            <w:rFonts w:asciiTheme="minorHAnsi" w:hAnsiTheme="minorHAnsi" w:cstheme="minorHAnsi"/>
            <w:b/>
            <w:color w:val="000000" w:themeColor="text1"/>
            <w:spacing w:val="-2"/>
            <w:u w:val="none"/>
          </w:rPr>
          <w:t xml:space="preserve">Procedure </w:t>
        </w:r>
        <w:r w:rsidR="00B561AF" w:rsidRPr="00BB48EC">
          <w:rPr>
            <w:rStyle w:val="Hyperlink"/>
            <w:rFonts w:asciiTheme="minorHAnsi" w:hAnsiTheme="minorHAnsi" w:cstheme="minorHAnsi"/>
            <w:b/>
            <w:color w:val="000000" w:themeColor="text1"/>
            <w:spacing w:val="-2"/>
            <w:u w:val="none"/>
          </w:rPr>
          <w:t xml:space="preserve">Code AND Service </w:t>
        </w:r>
        <w:r w:rsidRPr="00BB48EC">
          <w:rPr>
            <w:rStyle w:val="Hyperlink"/>
            <w:rFonts w:asciiTheme="minorHAnsi" w:hAnsiTheme="minorHAnsi" w:cstheme="minorHAnsi"/>
            <w:b/>
            <w:color w:val="000000" w:themeColor="text1"/>
            <w:spacing w:val="-2"/>
            <w:u w:val="none"/>
          </w:rPr>
          <w:t>Name</w:t>
        </w:r>
      </w:hyperlink>
      <w:r w:rsidR="002A51CC" w:rsidRPr="00BB48EC">
        <w:rPr>
          <w:rFonts w:asciiTheme="minorHAnsi" w:hAnsiTheme="minorHAnsi" w:cstheme="minorHAnsi"/>
          <w:b/>
          <w:color w:val="000000" w:themeColor="text1"/>
          <w:spacing w:val="-2"/>
        </w:rPr>
        <w:t>:</w:t>
      </w:r>
      <w:r w:rsidR="002A51CC" w:rsidRPr="00BB48EC">
        <w:rPr>
          <w:rFonts w:asciiTheme="minorHAnsi" w:hAnsiTheme="minorHAnsi" w:cstheme="minorHAnsi"/>
          <w:b/>
          <w:color w:val="000000" w:themeColor="text1"/>
          <w:spacing w:val="-13"/>
        </w:rPr>
        <w:t xml:space="preserve"> </w:t>
      </w:r>
      <w:r w:rsidR="00EF4F16">
        <w:rPr>
          <w:rFonts w:asciiTheme="minorHAnsi" w:hAnsiTheme="minorHAnsi" w:cstheme="minorHAnsi"/>
          <w:spacing w:val="-2"/>
        </w:rPr>
        <w:t xml:space="preserve">List </w:t>
      </w:r>
      <w:r w:rsidR="0062153E">
        <w:rPr>
          <w:rFonts w:asciiTheme="minorHAnsi" w:hAnsiTheme="minorHAnsi" w:cstheme="minorHAnsi"/>
          <w:spacing w:val="-2"/>
        </w:rPr>
        <w:t xml:space="preserve">the </w:t>
      </w:r>
      <w:r>
        <w:rPr>
          <w:rFonts w:asciiTheme="minorHAnsi" w:hAnsiTheme="minorHAnsi" w:cstheme="minorHAnsi"/>
          <w:spacing w:val="-2"/>
        </w:rPr>
        <w:t>Procedure Code w/Modifier (HCPC)</w:t>
      </w:r>
      <w:r w:rsidR="0062153E">
        <w:rPr>
          <w:rFonts w:asciiTheme="minorHAnsi" w:hAnsiTheme="minorHAnsi" w:cstheme="minorHAnsi"/>
          <w:spacing w:val="-2"/>
        </w:rPr>
        <w:t xml:space="preserve"> and Service </w:t>
      </w:r>
      <w:r>
        <w:rPr>
          <w:rFonts w:asciiTheme="minorHAnsi" w:hAnsiTheme="minorHAnsi" w:cstheme="minorHAnsi"/>
          <w:spacing w:val="-2"/>
        </w:rPr>
        <w:t>Name</w:t>
      </w:r>
      <w:r w:rsidR="0062153E" w:rsidRPr="00B41FE6">
        <w:rPr>
          <w:rFonts w:asciiTheme="minorHAnsi" w:hAnsiTheme="minorHAnsi" w:cstheme="minorHAnsi"/>
          <w:color w:val="548DD4" w:themeColor="text2" w:themeTint="99"/>
          <w:spacing w:val="-6"/>
        </w:rPr>
        <w:t xml:space="preserve">, </w:t>
      </w:r>
      <w:r w:rsidR="00CF21C7">
        <w:rPr>
          <w:rFonts w:asciiTheme="minorHAnsi" w:hAnsiTheme="minorHAnsi" w:cstheme="minorHAnsi"/>
          <w:color w:val="548DD4" w:themeColor="text2" w:themeTint="99"/>
          <w:spacing w:val="-6"/>
        </w:rPr>
        <w:t>For example,</w:t>
      </w:r>
      <w:r w:rsidR="00BC4069">
        <w:t xml:space="preserve"> </w:t>
      </w:r>
      <w:r w:rsidR="0080359A" w:rsidRPr="00A11CAB">
        <w:rPr>
          <w:rFonts w:asciiTheme="minorHAnsi" w:hAnsiTheme="minorHAnsi" w:cstheme="minorHAnsi"/>
          <w:color w:val="548DD4" w:themeColor="text2" w:themeTint="99"/>
          <w:spacing w:val="-6"/>
        </w:rPr>
        <w:t>S5121</w:t>
      </w:r>
      <w:r w:rsidR="00B561AF">
        <w:rPr>
          <w:rFonts w:asciiTheme="minorHAnsi" w:hAnsiTheme="minorHAnsi" w:cstheme="minorHAnsi"/>
          <w:color w:val="548DD4" w:themeColor="text2" w:themeTint="99"/>
          <w:spacing w:val="-6"/>
        </w:rPr>
        <w:t xml:space="preserve"> </w:t>
      </w:r>
      <w:r w:rsidR="00B561AF" w:rsidRPr="00A11CAB">
        <w:rPr>
          <w:rFonts w:asciiTheme="minorHAnsi" w:hAnsiTheme="minorHAnsi" w:cstheme="minorHAnsi"/>
          <w:color w:val="548DD4" w:themeColor="text2" w:themeTint="99"/>
          <w:spacing w:val="-6"/>
        </w:rPr>
        <w:t>Chore Services</w:t>
      </w:r>
      <w:r w:rsidR="00B561AF">
        <w:rPr>
          <w:rFonts w:asciiTheme="minorHAnsi" w:hAnsiTheme="minorHAnsi" w:cstheme="minorHAnsi"/>
          <w:color w:val="548DD4" w:themeColor="text2" w:themeTint="99"/>
          <w:spacing w:val="-6"/>
        </w:rPr>
        <w:t xml:space="preserve"> </w:t>
      </w:r>
      <w:r w:rsidR="00BC4069">
        <w:rPr>
          <w:rFonts w:asciiTheme="minorHAnsi" w:hAnsiTheme="minorHAnsi" w:cstheme="minorHAnsi"/>
          <w:color w:val="548DD4" w:themeColor="text2" w:themeTint="99"/>
          <w:spacing w:val="-6"/>
        </w:rPr>
        <w:t xml:space="preserve">or </w:t>
      </w:r>
      <w:r w:rsidR="00BC4069" w:rsidRPr="00A11CAB">
        <w:rPr>
          <w:rFonts w:asciiTheme="minorHAnsi" w:hAnsiTheme="minorHAnsi" w:cstheme="minorHAnsi"/>
          <w:color w:val="548DD4" w:themeColor="text2" w:themeTint="99"/>
          <w:spacing w:val="-6"/>
        </w:rPr>
        <w:t>S</w:t>
      </w:r>
      <w:r w:rsidR="00B561AF" w:rsidRPr="00A11CAB">
        <w:rPr>
          <w:rFonts w:asciiTheme="minorHAnsi" w:hAnsiTheme="minorHAnsi" w:cstheme="minorHAnsi"/>
          <w:color w:val="548DD4" w:themeColor="text2" w:themeTint="99"/>
          <w:spacing w:val="-6"/>
        </w:rPr>
        <w:t>5100</w:t>
      </w:r>
      <w:r w:rsidR="00B561AF">
        <w:rPr>
          <w:rFonts w:asciiTheme="minorHAnsi" w:hAnsiTheme="minorHAnsi" w:cstheme="minorHAnsi"/>
          <w:color w:val="548DD4" w:themeColor="text2" w:themeTint="99"/>
          <w:spacing w:val="-6"/>
        </w:rPr>
        <w:t xml:space="preserve"> </w:t>
      </w:r>
      <w:r w:rsidR="00D01FF8" w:rsidRPr="00A11CAB">
        <w:rPr>
          <w:rFonts w:asciiTheme="minorHAnsi" w:hAnsiTheme="minorHAnsi" w:cstheme="minorHAnsi"/>
          <w:color w:val="548DD4" w:themeColor="text2" w:themeTint="99"/>
          <w:spacing w:val="-6"/>
        </w:rPr>
        <w:t>Adult Day</w:t>
      </w:r>
      <w:r w:rsidR="00E73703" w:rsidRPr="00A11CAB">
        <w:rPr>
          <w:rFonts w:asciiTheme="minorHAnsi" w:hAnsiTheme="minorHAnsi" w:cstheme="minorHAnsi"/>
          <w:color w:val="548DD4" w:themeColor="text2" w:themeTint="99"/>
          <w:spacing w:val="-6"/>
        </w:rPr>
        <w:t xml:space="preserve"> Services</w:t>
      </w:r>
      <w:r w:rsidR="00B561AF">
        <w:rPr>
          <w:rFonts w:asciiTheme="minorHAnsi" w:hAnsiTheme="minorHAnsi" w:cstheme="minorHAnsi"/>
          <w:color w:val="548DD4" w:themeColor="text2" w:themeTint="99"/>
          <w:spacing w:val="-6"/>
        </w:rPr>
        <w:t xml:space="preserve">. </w:t>
      </w:r>
      <w:r w:rsidR="00BC4069" w:rsidRPr="00A11CAB">
        <w:rPr>
          <w:rFonts w:asciiTheme="minorHAnsi" w:hAnsiTheme="minorHAnsi" w:cstheme="minorHAnsi"/>
          <w:color w:val="548DD4" w:themeColor="text2" w:themeTint="99"/>
          <w:spacing w:val="-2"/>
        </w:rPr>
        <w:t xml:space="preserve">T2029 should be used with specialized supplies/equipment </w:t>
      </w:r>
      <w:r w:rsidR="00374819">
        <w:rPr>
          <w:rFonts w:asciiTheme="minorHAnsi" w:hAnsiTheme="minorHAnsi" w:cstheme="minorHAnsi"/>
          <w:color w:val="548DD4" w:themeColor="text2" w:themeTint="99"/>
          <w:spacing w:val="-2"/>
        </w:rPr>
        <w:t>names</w:t>
      </w:r>
      <w:r w:rsidR="00BC4069">
        <w:rPr>
          <w:rFonts w:asciiTheme="minorHAnsi" w:hAnsiTheme="minorHAnsi" w:cstheme="minorHAnsi"/>
          <w:color w:val="548DD4" w:themeColor="text2" w:themeTint="99"/>
          <w:spacing w:val="-2"/>
        </w:rPr>
        <w:t xml:space="preserve"> being requested</w:t>
      </w:r>
      <w:r w:rsidR="00D13E87" w:rsidRPr="00A11CAB">
        <w:rPr>
          <w:rFonts w:asciiTheme="minorHAnsi" w:hAnsiTheme="minorHAnsi" w:cstheme="minorHAnsi"/>
          <w:color w:val="548DD4" w:themeColor="text2" w:themeTint="99"/>
          <w:spacing w:val="-2"/>
        </w:rPr>
        <w:t>.</w:t>
      </w:r>
    </w:p>
    <w:p w14:paraId="45B47032" w14:textId="1F3D2D62" w:rsidR="00354AC1" w:rsidRDefault="00354AC1" w:rsidP="00781552">
      <w:pPr>
        <w:pStyle w:val="BodyText"/>
        <w:spacing w:before="247" w:line="237" w:lineRule="auto"/>
        <w:ind w:left="0" w:right="285"/>
        <w:rPr>
          <w:rFonts w:asciiTheme="minorHAnsi" w:hAnsiTheme="minorHAnsi" w:cstheme="minorHAnsi"/>
          <w:b/>
        </w:rPr>
      </w:pPr>
      <w:r>
        <w:rPr>
          <w:rFonts w:asciiTheme="minorHAnsi" w:hAnsiTheme="minorHAnsi" w:cstheme="minorHAnsi"/>
          <w:b/>
        </w:rPr>
        <w:t xml:space="preserve">Date Provider Notified of Change: </w:t>
      </w:r>
      <w:r w:rsidRPr="005236F0">
        <w:rPr>
          <w:rFonts w:asciiTheme="minorHAnsi" w:hAnsiTheme="minorHAnsi" w:cstheme="minorHAnsi"/>
          <w:bCs/>
        </w:rPr>
        <w:t>Leave Blank if not associated with a provider service</w:t>
      </w:r>
      <w:r w:rsidR="005236F0" w:rsidRPr="005236F0">
        <w:rPr>
          <w:rFonts w:asciiTheme="minorHAnsi" w:hAnsiTheme="minorHAnsi" w:cstheme="minorHAnsi"/>
          <w:bCs/>
        </w:rPr>
        <w:t xml:space="preserve">.  Please note the date you </w:t>
      </w:r>
      <w:r w:rsidR="005236F0">
        <w:rPr>
          <w:rFonts w:asciiTheme="minorHAnsi" w:hAnsiTheme="minorHAnsi" w:cstheme="minorHAnsi"/>
          <w:bCs/>
        </w:rPr>
        <w:t>notified the provider</w:t>
      </w:r>
      <w:r w:rsidR="005236F0" w:rsidRPr="005236F0">
        <w:rPr>
          <w:rFonts w:asciiTheme="minorHAnsi" w:hAnsiTheme="minorHAnsi" w:cstheme="minorHAnsi"/>
          <w:bCs/>
        </w:rPr>
        <w:t xml:space="preserve"> of termination o</w:t>
      </w:r>
      <w:r w:rsidR="005236F0">
        <w:rPr>
          <w:rFonts w:asciiTheme="minorHAnsi" w:hAnsiTheme="minorHAnsi" w:cstheme="minorHAnsi"/>
          <w:bCs/>
        </w:rPr>
        <w:t>r service reduction</w:t>
      </w:r>
      <w:r w:rsidR="005236F0" w:rsidRPr="005236F0">
        <w:rPr>
          <w:rFonts w:asciiTheme="minorHAnsi" w:hAnsiTheme="minorHAnsi" w:cstheme="minorHAnsi"/>
          <w:bCs/>
        </w:rPr>
        <w:t>.</w:t>
      </w:r>
    </w:p>
    <w:p w14:paraId="5DA3EA91" w14:textId="7856347E" w:rsidR="00D93AAD" w:rsidRPr="00A11CAB" w:rsidRDefault="00830C7F" w:rsidP="00781552">
      <w:pPr>
        <w:pStyle w:val="BodyText"/>
        <w:spacing w:before="247" w:line="237" w:lineRule="auto"/>
        <w:ind w:left="0" w:right="285"/>
        <w:rPr>
          <w:rFonts w:asciiTheme="minorHAnsi" w:hAnsiTheme="minorHAnsi" w:cstheme="minorHAnsi"/>
          <w:spacing w:val="-15"/>
        </w:rPr>
      </w:pPr>
      <w:r w:rsidRPr="00CF21C7">
        <w:rPr>
          <w:rFonts w:asciiTheme="minorHAnsi" w:hAnsiTheme="minorHAnsi" w:cstheme="minorHAnsi"/>
          <w:b/>
        </w:rPr>
        <w:t xml:space="preserve">Amount and </w:t>
      </w:r>
      <w:r w:rsidR="00CF21C7" w:rsidRPr="00CF21C7">
        <w:rPr>
          <w:rFonts w:asciiTheme="minorHAnsi" w:hAnsiTheme="minorHAnsi" w:cstheme="minorHAnsi"/>
          <w:b/>
        </w:rPr>
        <w:t>Frequency</w:t>
      </w:r>
      <w:r w:rsidR="002A51CC" w:rsidRPr="00CF21C7">
        <w:rPr>
          <w:rFonts w:asciiTheme="minorHAnsi" w:hAnsiTheme="minorHAnsi" w:cstheme="minorHAnsi"/>
        </w:rPr>
        <w:t>:</w:t>
      </w:r>
      <w:r w:rsidR="002A51CC" w:rsidRPr="00CF21C7">
        <w:rPr>
          <w:rFonts w:asciiTheme="minorHAnsi" w:hAnsiTheme="minorHAnsi" w:cstheme="minorHAnsi"/>
          <w:spacing w:val="11"/>
        </w:rPr>
        <w:t xml:space="preserve"> </w:t>
      </w:r>
      <w:r w:rsidR="002A51CC" w:rsidRPr="00CF21C7">
        <w:rPr>
          <w:rFonts w:asciiTheme="minorHAnsi" w:hAnsiTheme="minorHAnsi" w:cstheme="minorHAnsi"/>
        </w:rPr>
        <w:t>Provide</w:t>
      </w:r>
      <w:r w:rsidR="002A51CC" w:rsidRPr="00CF21C7">
        <w:rPr>
          <w:rFonts w:asciiTheme="minorHAnsi" w:hAnsiTheme="minorHAnsi" w:cstheme="minorHAnsi"/>
          <w:spacing w:val="-16"/>
        </w:rPr>
        <w:t xml:space="preserve"> </w:t>
      </w:r>
      <w:r w:rsidR="00FF3986" w:rsidRPr="00CF21C7">
        <w:rPr>
          <w:rFonts w:asciiTheme="minorHAnsi" w:hAnsiTheme="minorHAnsi" w:cstheme="minorHAnsi"/>
        </w:rPr>
        <w:t>the</w:t>
      </w:r>
      <w:r w:rsidR="00CF21C7" w:rsidRPr="00CF21C7">
        <w:rPr>
          <w:rFonts w:asciiTheme="minorHAnsi" w:hAnsiTheme="minorHAnsi" w:cstheme="minorHAnsi"/>
        </w:rPr>
        <w:t xml:space="preserve"> amount and the</w:t>
      </w:r>
      <w:r w:rsidR="00FF3986" w:rsidRPr="00CF21C7">
        <w:rPr>
          <w:rFonts w:asciiTheme="minorHAnsi" w:hAnsiTheme="minorHAnsi" w:cstheme="minorHAnsi"/>
        </w:rPr>
        <w:t xml:space="preserve"> </w:t>
      </w:r>
      <w:r w:rsidR="002A51CC" w:rsidRPr="00CF21C7">
        <w:rPr>
          <w:rFonts w:asciiTheme="minorHAnsi" w:hAnsiTheme="minorHAnsi" w:cstheme="minorHAnsi"/>
        </w:rPr>
        <w:t>frequency</w:t>
      </w:r>
      <w:r w:rsidR="00FF3986" w:rsidRPr="00CF21C7">
        <w:rPr>
          <w:rFonts w:asciiTheme="minorHAnsi" w:hAnsiTheme="minorHAnsi" w:cstheme="minorHAnsi"/>
        </w:rPr>
        <w:t xml:space="preserve"> of the services listed in the service </w:t>
      </w:r>
      <w:r w:rsidR="007B2428" w:rsidRPr="00CF21C7">
        <w:rPr>
          <w:rFonts w:asciiTheme="minorHAnsi" w:hAnsiTheme="minorHAnsi" w:cstheme="minorHAnsi"/>
        </w:rPr>
        <w:t>description</w:t>
      </w:r>
      <w:r w:rsidR="002A51CC" w:rsidRPr="00CF21C7">
        <w:rPr>
          <w:rFonts w:asciiTheme="minorHAnsi" w:hAnsiTheme="minorHAnsi" w:cstheme="minorHAnsi"/>
        </w:rPr>
        <w:t>.</w:t>
      </w:r>
      <w:r w:rsidR="002A51CC" w:rsidRPr="00CF21C7">
        <w:rPr>
          <w:rFonts w:asciiTheme="minorHAnsi" w:hAnsiTheme="minorHAnsi" w:cstheme="minorHAnsi"/>
          <w:spacing w:val="-15"/>
        </w:rPr>
        <w:t xml:space="preserve"> </w:t>
      </w:r>
      <w:r w:rsidR="007B2428" w:rsidRPr="00CF21C7">
        <w:rPr>
          <w:rFonts w:asciiTheme="minorHAnsi" w:hAnsiTheme="minorHAnsi" w:cstheme="minorHAnsi"/>
          <w:color w:val="548DD4" w:themeColor="text2" w:themeTint="99"/>
        </w:rPr>
        <w:t xml:space="preserve">For </w:t>
      </w:r>
      <w:r w:rsidR="00BC3BE7" w:rsidRPr="00CF21C7">
        <w:rPr>
          <w:rFonts w:asciiTheme="minorHAnsi" w:hAnsiTheme="minorHAnsi" w:cstheme="minorHAnsi"/>
          <w:color w:val="548DD4" w:themeColor="text2" w:themeTint="99"/>
        </w:rPr>
        <w:t>e</w:t>
      </w:r>
      <w:r w:rsidR="007B2428" w:rsidRPr="00CF21C7">
        <w:rPr>
          <w:rFonts w:asciiTheme="minorHAnsi" w:hAnsiTheme="minorHAnsi" w:cstheme="minorHAnsi"/>
          <w:color w:val="548DD4" w:themeColor="text2" w:themeTint="99"/>
        </w:rPr>
        <w:t>xample</w:t>
      </w:r>
      <w:r w:rsidR="00BC3BE7" w:rsidRPr="00CF21C7">
        <w:rPr>
          <w:rFonts w:asciiTheme="minorHAnsi" w:hAnsiTheme="minorHAnsi" w:cstheme="minorHAnsi"/>
          <w:color w:val="548DD4" w:themeColor="text2" w:themeTint="99"/>
        </w:rPr>
        <w:t>,</w:t>
      </w:r>
      <w:r w:rsidR="007B2428" w:rsidRPr="00CF21C7">
        <w:rPr>
          <w:rFonts w:asciiTheme="minorHAnsi" w:hAnsiTheme="minorHAnsi" w:cstheme="minorHAnsi"/>
          <w:color w:val="548DD4" w:themeColor="text2" w:themeTint="99"/>
        </w:rPr>
        <w:t xml:space="preserve"> 6 hours/24 units weekly</w:t>
      </w:r>
      <w:r w:rsidR="00764BF6" w:rsidRPr="00CF21C7">
        <w:rPr>
          <w:rFonts w:asciiTheme="minorHAnsi" w:hAnsiTheme="minorHAnsi" w:cstheme="minorHAnsi"/>
          <w:color w:val="548DD4" w:themeColor="text2" w:themeTint="99"/>
        </w:rPr>
        <w:t>, 17 units a day</w:t>
      </w:r>
      <w:r w:rsidR="00D80F91" w:rsidRPr="00CF21C7">
        <w:rPr>
          <w:rFonts w:asciiTheme="minorHAnsi" w:hAnsiTheme="minorHAnsi" w:cstheme="minorHAnsi"/>
          <w:color w:val="548DD4" w:themeColor="text2" w:themeTint="99"/>
        </w:rPr>
        <w:t>, or 1 unit</w:t>
      </w:r>
      <w:r w:rsidR="00764BF6" w:rsidRPr="00CF21C7">
        <w:rPr>
          <w:rFonts w:asciiTheme="minorHAnsi" w:hAnsiTheme="minorHAnsi" w:cstheme="minorHAnsi"/>
          <w:color w:val="548DD4" w:themeColor="text2" w:themeTint="99"/>
        </w:rPr>
        <w:t xml:space="preserve"> </w:t>
      </w:r>
      <w:r w:rsidR="0048798B" w:rsidRPr="00CF21C7">
        <w:rPr>
          <w:rFonts w:asciiTheme="minorHAnsi" w:hAnsiTheme="minorHAnsi" w:cstheme="minorHAnsi"/>
          <w:color w:val="548DD4" w:themeColor="text2" w:themeTint="99"/>
        </w:rPr>
        <w:t>a month</w:t>
      </w:r>
      <w:r w:rsidR="00CF21C7">
        <w:rPr>
          <w:rFonts w:asciiTheme="minorHAnsi" w:hAnsiTheme="minorHAnsi" w:cstheme="minorHAnsi"/>
          <w:color w:val="548DD4" w:themeColor="text2" w:themeTint="99"/>
        </w:rPr>
        <w:t>.</w:t>
      </w:r>
      <w:r w:rsidR="00764BF6">
        <w:rPr>
          <w:rFonts w:asciiTheme="minorHAnsi" w:hAnsiTheme="minorHAnsi" w:cstheme="minorHAnsi"/>
          <w:color w:val="548DD4" w:themeColor="text2" w:themeTint="99"/>
        </w:rPr>
        <w:t xml:space="preserve"> </w:t>
      </w:r>
    </w:p>
    <w:p w14:paraId="5DA3EA92" w14:textId="76914937" w:rsidR="00D93AAD" w:rsidRPr="00DC0D61" w:rsidRDefault="002A51CC" w:rsidP="00D77767">
      <w:pPr>
        <w:pStyle w:val="BodyText"/>
        <w:spacing w:before="247" w:line="237" w:lineRule="auto"/>
        <w:ind w:left="0"/>
        <w:rPr>
          <w:rFonts w:asciiTheme="minorHAnsi" w:hAnsiTheme="minorHAnsi" w:cstheme="minorHAnsi"/>
        </w:rPr>
      </w:pPr>
      <w:r w:rsidRPr="00DC0D61">
        <w:rPr>
          <w:rFonts w:asciiTheme="minorHAnsi" w:hAnsiTheme="minorHAnsi" w:cstheme="minorHAnsi"/>
          <w:b/>
          <w:spacing w:val="-2"/>
        </w:rPr>
        <w:t>Rate</w:t>
      </w:r>
      <w:r w:rsidRPr="00DC0D61">
        <w:rPr>
          <w:rFonts w:asciiTheme="minorHAnsi" w:hAnsiTheme="minorHAnsi" w:cstheme="minorHAnsi"/>
          <w:b/>
          <w:spacing w:val="-13"/>
        </w:rPr>
        <w:t xml:space="preserve"> </w:t>
      </w:r>
      <w:r w:rsidR="00892DCF" w:rsidRPr="00DC0D61">
        <w:rPr>
          <w:rFonts w:asciiTheme="minorHAnsi" w:hAnsiTheme="minorHAnsi" w:cstheme="minorHAnsi"/>
          <w:b/>
          <w:spacing w:val="-2"/>
        </w:rPr>
        <w:t>per</w:t>
      </w:r>
      <w:r w:rsidRPr="00DC0D61">
        <w:rPr>
          <w:rFonts w:asciiTheme="minorHAnsi" w:hAnsiTheme="minorHAnsi" w:cstheme="minorHAnsi"/>
          <w:b/>
          <w:spacing w:val="-12"/>
        </w:rPr>
        <w:t xml:space="preserve"> </w:t>
      </w:r>
      <w:r w:rsidRPr="00DC0D61">
        <w:rPr>
          <w:rFonts w:asciiTheme="minorHAnsi" w:hAnsiTheme="minorHAnsi" w:cstheme="minorHAnsi"/>
          <w:b/>
          <w:spacing w:val="-2"/>
        </w:rPr>
        <w:t>Unit:</w:t>
      </w:r>
      <w:r w:rsidRPr="00DC0D61">
        <w:rPr>
          <w:rFonts w:asciiTheme="minorHAnsi" w:hAnsiTheme="minorHAnsi" w:cstheme="minorHAnsi"/>
          <w:b/>
          <w:spacing w:val="10"/>
        </w:rPr>
        <w:t xml:space="preserve"> </w:t>
      </w:r>
      <w:r w:rsidR="00CF21C7" w:rsidRPr="00DC0D61">
        <w:rPr>
          <w:rFonts w:asciiTheme="minorHAnsi" w:hAnsiTheme="minorHAnsi" w:cstheme="minorHAnsi"/>
          <w:bCs/>
          <w:spacing w:val="10"/>
        </w:rPr>
        <w:t xml:space="preserve">Fill in only </w:t>
      </w:r>
      <w:r w:rsidR="00DD5B71" w:rsidRPr="00DC0D61">
        <w:rPr>
          <w:rFonts w:asciiTheme="minorHAnsi" w:hAnsiTheme="minorHAnsi" w:cstheme="minorHAnsi"/>
          <w:bCs/>
          <w:spacing w:val="10"/>
        </w:rPr>
        <w:t>if the rate decreased</w:t>
      </w:r>
      <w:r w:rsidR="00DC0D61" w:rsidRPr="00DC0D61">
        <w:rPr>
          <w:rFonts w:asciiTheme="minorHAnsi" w:hAnsiTheme="minorHAnsi" w:cstheme="minorHAnsi"/>
          <w:bCs/>
          <w:spacing w:val="10"/>
        </w:rPr>
        <w:t>, which</w:t>
      </w:r>
      <w:r w:rsidR="00DD5B71" w:rsidRPr="00DC0D61">
        <w:rPr>
          <w:rFonts w:asciiTheme="minorHAnsi" w:hAnsiTheme="minorHAnsi" w:cstheme="minorHAnsi"/>
          <w:bCs/>
          <w:spacing w:val="10"/>
        </w:rPr>
        <w:t xml:space="preserve"> is </w:t>
      </w:r>
      <w:r w:rsidR="00892DCF" w:rsidRPr="00DC0D61">
        <w:rPr>
          <w:rFonts w:asciiTheme="minorHAnsi" w:hAnsiTheme="minorHAnsi" w:cstheme="minorHAnsi"/>
          <w:bCs/>
          <w:spacing w:val="10"/>
        </w:rPr>
        <w:t xml:space="preserve">the </w:t>
      </w:r>
      <w:r w:rsidR="00DD5B71" w:rsidRPr="00DC0D61">
        <w:rPr>
          <w:rFonts w:asciiTheme="minorHAnsi" w:hAnsiTheme="minorHAnsi" w:cstheme="minorHAnsi"/>
          <w:bCs/>
          <w:spacing w:val="10"/>
        </w:rPr>
        <w:t>reason for DTR</w:t>
      </w:r>
      <w:r w:rsidR="00DD5B71" w:rsidRPr="00DC0D61">
        <w:rPr>
          <w:rFonts w:asciiTheme="minorHAnsi" w:hAnsiTheme="minorHAnsi" w:cstheme="minorHAnsi"/>
          <w:b/>
          <w:spacing w:val="10"/>
        </w:rPr>
        <w:t>.</w:t>
      </w:r>
      <w:r w:rsidR="00892DCF" w:rsidRPr="00DC0D61">
        <w:rPr>
          <w:rFonts w:asciiTheme="minorHAnsi" w:hAnsiTheme="minorHAnsi" w:cstheme="minorHAnsi"/>
          <w:b/>
          <w:spacing w:val="10"/>
        </w:rPr>
        <w:t xml:space="preserve"> </w:t>
      </w:r>
      <w:r w:rsidR="00DD5B71" w:rsidRPr="00DC0D61">
        <w:rPr>
          <w:rFonts w:asciiTheme="minorHAnsi" w:hAnsiTheme="minorHAnsi" w:cstheme="minorHAnsi"/>
          <w:b/>
          <w:spacing w:val="10"/>
        </w:rPr>
        <w:t xml:space="preserve"> </w:t>
      </w:r>
      <w:r w:rsidR="00892DCF" w:rsidRPr="00DC0D61">
        <w:rPr>
          <w:rFonts w:asciiTheme="minorHAnsi" w:hAnsiTheme="minorHAnsi" w:cstheme="minorHAnsi"/>
        </w:rPr>
        <w:t>If</w:t>
      </w:r>
      <w:r w:rsidR="00892DCF" w:rsidRPr="00DC0D61">
        <w:rPr>
          <w:rFonts w:asciiTheme="minorHAnsi" w:hAnsiTheme="minorHAnsi" w:cstheme="minorHAnsi"/>
          <w:color w:val="548DD4" w:themeColor="text2" w:themeTint="99"/>
          <w:spacing w:val="-1"/>
        </w:rPr>
        <w:t xml:space="preserve"> </w:t>
      </w:r>
      <w:r w:rsidR="00892DCF" w:rsidRPr="00DC0D61">
        <w:rPr>
          <w:rFonts w:asciiTheme="minorHAnsi" w:hAnsiTheme="minorHAnsi" w:cstheme="minorHAnsi"/>
        </w:rPr>
        <w:t>the</w:t>
      </w:r>
      <w:r w:rsidR="00892DCF" w:rsidRPr="00DC0D61">
        <w:rPr>
          <w:rFonts w:asciiTheme="minorHAnsi" w:hAnsiTheme="minorHAnsi" w:cstheme="minorHAnsi"/>
          <w:spacing w:val="-13"/>
        </w:rPr>
        <w:t xml:space="preserve"> </w:t>
      </w:r>
      <w:r w:rsidR="00892DCF" w:rsidRPr="00DC0D61">
        <w:rPr>
          <w:rFonts w:asciiTheme="minorHAnsi" w:hAnsiTheme="minorHAnsi" w:cstheme="minorHAnsi"/>
        </w:rPr>
        <w:t>rate</w:t>
      </w:r>
      <w:r w:rsidR="00892DCF" w:rsidRPr="00DC0D61">
        <w:rPr>
          <w:rFonts w:asciiTheme="minorHAnsi" w:hAnsiTheme="minorHAnsi" w:cstheme="minorHAnsi"/>
          <w:spacing w:val="-12"/>
        </w:rPr>
        <w:t xml:space="preserve"> </w:t>
      </w:r>
      <w:r w:rsidR="00892DCF" w:rsidRPr="00DC0D61">
        <w:rPr>
          <w:rFonts w:asciiTheme="minorHAnsi" w:hAnsiTheme="minorHAnsi" w:cstheme="minorHAnsi"/>
        </w:rPr>
        <w:t>is</w:t>
      </w:r>
      <w:r w:rsidR="00892DCF" w:rsidRPr="00DC0D61">
        <w:rPr>
          <w:rFonts w:asciiTheme="minorHAnsi" w:hAnsiTheme="minorHAnsi" w:cstheme="minorHAnsi"/>
          <w:spacing w:val="-2"/>
        </w:rPr>
        <w:t xml:space="preserve"> </w:t>
      </w:r>
      <w:r w:rsidR="00892DCF" w:rsidRPr="00DC0D61">
        <w:rPr>
          <w:rFonts w:asciiTheme="minorHAnsi" w:hAnsiTheme="minorHAnsi" w:cstheme="minorHAnsi"/>
        </w:rPr>
        <w:t>negotiated (e.g., the Customized Living daily rate),</w:t>
      </w:r>
      <w:r w:rsidR="00892DCF" w:rsidRPr="00DC0D61">
        <w:rPr>
          <w:rFonts w:asciiTheme="minorHAnsi" w:hAnsiTheme="minorHAnsi" w:cstheme="minorHAnsi"/>
          <w:spacing w:val="-12"/>
        </w:rPr>
        <w:t xml:space="preserve"> </w:t>
      </w:r>
      <w:r w:rsidR="00892DCF" w:rsidRPr="00DC0D61">
        <w:rPr>
          <w:rFonts w:asciiTheme="minorHAnsi" w:hAnsiTheme="minorHAnsi" w:cstheme="minorHAnsi"/>
        </w:rPr>
        <w:t>enter</w:t>
      </w:r>
      <w:r w:rsidR="00892DCF" w:rsidRPr="00DC0D61">
        <w:rPr>
          <w:rFonts w:asciiTheme="minorHAnsi" w:hAnsiTheme="minorHAnsi" w:cstheme="minorHAnsi"/>
          <w:spacing w:val="-26"/>
        </w:rPr>
        <w:t xml:space="preserve"> </w:t>
      </w:r>
      <w:r w:rsidR="00892DCF" w:rsidRPr="00DC0D61">
        <w:rPr>
          <w:rFonts w:asciiTheme="minorHAnsi" w:hAnsiTheme="minorHAnsi" w:cstheme="minorHAnsi"/>
        </w:rPr>
        <w:t>the</w:t>
      </w:r>
      <w:r w:rsidR="00892DCF" w:rsidRPr="00DC0D61">
        <w:rPr>
          <w:rFonts w:asciiTheme="minorHAnsi" w:hAnsiTheme="minorHAnsi" w:cstheme="minorHAnsi"/>
          <w:spacing w:val="-12"/>
        </w:rPr>
        <w:t xml:space="preserve"> </w:t>
      </w:r>
      <w:r w:rsidR="00892DCF" w:rsidRPr="00DC0D61">
        <w:rPr>
          <w:rFonts w:asciiTheme="minorHAnsi" w:hAnsiTheme="minorHAnsi" w:cstheme="minorHAnsi"/>
        </w:rPr>
        <w:t>negotiated</w:t>
      </w:r>
      <w:r w:rsidR="00892DCF" w:rsidRPr="00DC0D61">
        <w:rPr>
          <w:rFonts w:asciiTheme="minorHAnsi" w:hAnsiTheme="minorHAnsi" w:cstheme="minorHAnsi"/>
          <w:spacing w:val="-15"/>
        </w:rPr>
        <w:t xml:space="preserve"> </w:t>
      </w:r>
      <w:r w:rsidR="00892DCF" w:rsidRPr="00DC0D61">
        <w:rPr>
          <w:rFonts w:asciiTheme="minorHAnsi" w:hAnsiTheme="minorHAnsi" w:cstheme="minorHAnsi"/>
        </w:rPr>
        <w:t xml:space="preserve">rate. </w:t>
      </w:r>
      <w:r w:rsidR="00892DCF" w:rsidRPr="00DC0D61">
        <w:rPr>
          <w:rFonts w:asciiTheme="minorHAnsi" w:hAnsiTheme="minorHAnsi" w:cstheme="minorHAnsi"/>
          <w:spacing w:val="-2"/>
        </w:rPr>
        <w:t xml:space="preserve">Put Not Applicable (N/A) </w:t>
      </w:r>
      <w:r w:rsidR="0033378A" w:rsidRPr="00DC0D61">
        <w:rPr>
          <w:rFonts w:asciiTheme="minorHAnsi" w:hAnsiTheme="minorHAnsi" w:cstheme="minorHAnsi"/>
          <w:spacing w:val="-2"/>
        </w:rPr>
        <w:t>if it is the</w:t>
      </w:r>
      <w:r w:rsidRPr="00DC0D61">
        <w:rPr>
          <w:rFonts w:asciiTheme="minorHAnsi" w:hAnsiTheme="minorHAnsi" w:cstheme="minorHAnsi"/>
          <w:spacing w:val="-9"/>
        </w:rPr>
        <w:t xml:space="preserve"> </w:t>
      </w:r>
      <w:r w:rsidRPr="00DC0D61">
        <w:rPr>
          <w:rFonts w:asciiTheme="minorHAnsi" w:hAnsiTheme="minorHAnsi" w:cstheme="minorHAnsi"/>
          <w:spacing w:val="-2"/>
        </w:rPr>
        <w:t>standard</w:t>
      </w:r>
      <w:r w:rsidRPr="00DC0D61">
        <w:rPr>
          <w:rFonts w:asciiTheme="minorHAnsi" w:hAnsiTheme="minorHAnsi" w:cstheme="minorHAnsi"/>
          <w:spacing w:val="-14"/>
        </w:rPr>
        <w:t xml:space="preserve"> </w:t>
      </w:r>
      <w:r w:rsidRPr="00DC0D61">
        <w:rPr>
          <w:rFonts w:asciiTheme="minorHAnsi" w:hAnsiTheme="minorHAnsi" w:cstheme="minorHAnsi"/>
          <w:spacing w:val="-2"/>
        </w:rPr>
        <w:t>DHS</w:t>
      </w:r>
      <w:r w:rsidRPr="00DC0D61">
        <w:rPr>
          <w:rFonts w:asciiTheme="minorHAnsi" w:hAnsiTheme="minorHAnsi" w:cstheme="minorHAnsi"/>
          <w:spacing w:val="-13"/>
        </w:rPr>
        <w:t xml:space="preserve"> </w:t>
      </w:r>
      <w:r w:rsidRPr="00DC0D61">
        <w:rPr>
          <w:rFonts w:asciiTheme="minorHAnsi" w:hAnsiTheme="minorHAnsi" w:cstheme="minorHAnsi"/>
          <w:spacing w:val="-2"/>
        </w:rPr>
        <w:t>rate</w:t>
      </w:r>
      <w:r w:rsidRPr="00DC0D61">
        <w:rPr>
          <w:rFonts w:asciiTheme="minorHAnsi" w:hAnsiTheme="minorHAnsi" w:cstheme="minorHAnsi"/>
          <w:spacing w:val="-12"/>
        </w:rPr>
        <w:t xml:space="preserve"> </w:t>
      </w:r>
      <w:r w:rsidRPr="00DC0D61">
        <w:rPr>
          <w:rFonts w:asciiTheme="minorHAnsi" w:hAnsiTheme="minorHAnsi" w:cstheme="minorHAnsi"/>
          <w:spacing w:val="-2"/>
        </w:rPr>
        <w:t>from</w:t>
      </w:r>
      <w:r w:rsidRPr="00DC0D61">
        <w:rPr>
          <w:rFonts w:asciiTheme="minorHAnsi" w:hAnsiTheme="minorHAnsi" w:cstheme="minorHAnsi"/>
          <w:spacing w:val="-11"/>
        </w:rPr>
        <w:t xml:space="preserve"> </w:t>
      </w:r>
      <w:r w:rsidRPr="00DC0D61">
        <w:rPr>
          <w:rFonts w:asciiTheme="minorHAnsi" w:hAnsiTheme="minorHAnsi" w:cstheme="minorHAnsi"/>
          <w:spacing w:val="-2"/>
        </w:rPr>
        <w:t>the</w:t>
      </w:r>
      <w:r w:rsidRPr="00DC0D61">
        <w:rPr>
          <w:rFonts w:asciiTheme="minorHAnsi" w:hAnsiTheme="minorHAnsi" w:cstheme="minorHAnsi"/>
          <w:spacing w:val="-13"/>
        </w:rPr>
        <w:t xml:space="preserve"> </w:t>
      </w:r>
      <w:hyperlink r:id="rId21" w:history="1">
        <w:r w:rsidR="00C95A53" w:rsidRPr="00DC0D61">
          <w:rPr>
            <w:rStyle w:val="Hyperlink"/>
            <w:rFonts w:asciiTheme="minorHAnsi" w:hAnsiTheme="minorHAnsi" w:cstheme="minorHAnsi"/>
            <w:color w:val="548DD4" w:themeColor="text2" w:themeTint="99"/>
            <w:spacing w:val="-13"/>
          </w:rPr>
          <w:t>DHS</w:t>
        </w:r>
        <w:r w:rsidR="0026763C" w:rsidRPr="00DC0D61">
          <w:rPr>
            <w:rStyle w:val="Hyperlink"/>
            <w:rFonts w:asciiTheme="minorHAnsi" w:hAnsiTheme="minorHAnsi" w:cstheme="minorHAnsi"/>
            <w:color w:val="548DD4" w:themeColor="text2" w:themeTint="99"/>
            <w:spacing w:val="-13"/>
          </w:rPr>
          <w:t xml:space="preserve"> 3945 </w:t>
        </w:r>
        <w:r w:rsidRPr="00DC0D61">
          <w:rPr>
            <w:rStyle w:val="Hyperlink"/>
            <w:rFonts w:asciiTheme="minorHAnsi" w:hAnsiTheme="minorHAnsi" w:cstheme="minorHAnsi"/>
            <w:bCs/>
            <w:color w:val="548DD4" w:themeColor="text2" w:themeTint="99"/>
            <w:spacing w:val="-2"/>
          </w:rPr>
          <w:t>Long-Term</w:t>
        </w:r>
        <w:r w:rsidRPr="00DC0D61">
          <w:rPr>
            <w:rStyle w:val="Hyperlink"/>
            <w:rFonts w:asciiTheme="minorHAnsi" w:hAnsiTheme="minorHAnsi" w:cstheme="minorHAnsi"/>
            <w:bCs/>
            <w:color w:val="548DD4" w:themeColor="text2" w:themeTint="99"/>
            <w:spacing w:val="-14"/>
          </w:rPr>
          <w:t xml:space="preserve"> </w:t>
        </w:r>
        <w:r w:rsidRPr="00DC0D61">
          <w:rPr>
            <w:rStyle w:val="Hyperlink"/>
            <w:rFonts w:asciiTheme="minorHAnsi" w:hAnsiTheme="minorHAnsi" w:cstheme="minorHAnsi"/>
            <w:bCs/>
            <w:color w:val="548DD4" w:themeColor="text2" w:themeTint="99"/>
            <w:spacing w:val="-2"/>
          </w:rPr>
          <w:t>Services</w:t>
        </w:r>
        <w:r w:rsidRPr="00DC0D61">
          <w:rPr>
            <w:rStyle w:val="Hyperlink"/>
            <w:rFonts w:asciiTheme="minorHAnsi" w:hAnsiTheme="minorHAnsi" w:cstheme="minorHAnsi"/>
            <w:bCs/>
            <w:color w:val="548DD4" w:themeColor="text2" w:themeTint="99"/>
            <w:spacing w:val="-14"/>
          </w:rPr>
          <w:t xml:space="preserve"> </w:t>
        </w:r>
        <w:r w:rsidRPr="00DC0D61">
          <w:rPr>
            <w:rStyle w:val="Hyperlink"/>
            <w:rFonts w:asciiTheme="minorHAnsi" w:hAnsiTheme="minorHAnsi" w:cstheme="minorHAnsi"/>
            <w:bCs/>
            <w:color w:val="548DD4" w:themeColor="text2" w:themeTint="99"/>
            <w:spacing w:val="-2"/>
          </w:rPr>
          <w:t>and</w:t>
        </w:r>
        <w:r w:rsidRPr="00DC0D61">
          <w:rPr>
            <w:rStyle w:val="Hyperlink"/>
            <w:rFonts w:asciiTheme="minorHAnsi" w:hAnsiTheme="minorHAnsi" w:cstheme="minorHAnsi"/>
            <w:bCs/>
            <w:color w:val="548DD4" w:themeColor="text2" w:themeTint="99"/>
            <w:spacing w:val="-15"/>
          </w:rPr>
          <w:t xml:space="preserve"> </w:t>
        </w:r>
        <w:r w:rsidRPr="00DC0D61">
          <w:rPr>
            <w:rStyle w:val="Hyperlink"/>
            <w:rFonts w:asciiTheme="minorHAnsi" w:hAnsiTheme="minorHAnsi" w:cstheme="minorHAnsi"/>
            <w:bCs/>
            <w:color w:val="548DD4" w:themeColor="text2" w:themeTint="99"/>
            <w:spacing w:val="-2"/>
          </w:rPr>
          <w:t>Suppor</w:t>
        </w:r>
        <w:r w:rsidR="00A456BC" w:rsidRPr="00DC0D61">
          <w:rPr>
            <w:rStyle w:val="Hyperlink"/>
            <w:rFonts w:asciiTheme="minorHAnsi" w:hAnsiTheme="minorHAnsi" w:cstheme="minorHAnsi"/>
            <w:bCs/>
            <w:color w:val="548DD4" w:themeColor="text2" w:themeTint="99"/>
            <w:spacing w:val="-2"/>
          </w:rPr>
          <w:t>ts Service Rate Limits</w:t>
        </w:r>
      </w:hyperlink>
      <w:r w:rsidRPr="00DC0D61">
        <w:rPr>
          <w:rFonts w:asciiTheme="minorHAnsi" w:hAnsiTheme="minorHAnsi" w:cstheme="minorHAnsi"/>
          <w:color w:val="548DD4" w:themeColor="text2" w:themeTint="99"/>
        </w:rPr>
        <w:t>.</w:t>
      </w:r>
      <w:r w:rsidRPr="00DC0D61">
        <w:rPr>
          <w:rFonts w:asciiTheme="minorHAnsi" w:hAnsiTheme="minorHAnsi" w:cstheme="minorHAnsi"/>
          <w:color w:val="548DD4" w:themeColor="text2" w:themeTint="99"/>
          <w:spacing w:val="31"/>
        </w:rPr>
        <w:t xml:space="preserve"> </w:t>
      </w:r>
    </w:p>
    <w:p w14:paraId="5DA3EA93" w14:textId="77777777" w:rsidR="00D93AAD" w:rsidRPr="00A11CAB" w:rsidRDefault="00D93AAD">
      <w:pPr>
        <w:pStyle w:val="BodyText"/>
        <w:spacing w:before="2"/>
        <w:ind w:left="0"/>
        <w:rPr>
          <w:rFonts w:asciiTheme="minorHAnsi" w:hAnsiTheme="minorHAnsi" w:cstheme="minorHAnsi"/>
        </w:rPr>
      </w:pPr>
    </w:p>
    <w:p w14:paraId="5DA3EA94" w14:textId="751AA8D8" w:rsidR="00D93AAD" w:rsidRPr="00A11CAB" w:rsidRDefault="002A51CC" w:rsidP="00D77767">
      <w:pPr>
        <w:pStyle w:val="BodyText"/>
        <w:ind w:left="0"/>
        <w:rPr>
          <w:rFonts w:asciiTheme="minorHAnsi" w:hAnsiTheme="minorHAnsi" w:cstheme="minorHAnsi"/>
        </w:rPr>
      </w:pPr>
      <w:r w:rsidRPr="00A11CAB">
        <w:rPr>
          <w:rFonts w:asciiTheme="minorHAnsi" w:hAnsiTheme="minorHAnsi" w:cstheme="minorHAnsi"/>
          <w:b/>
        </w:rPr>
        <w:t>Provider</w:t>
      </w:r>
      <w:r w:rsidR="00BB48EC">
        <w:rPr>
          <w:rFonts w:asciiTheme="minorHAnsi" w:hAnsiTheme="minorHAnsi" w:cstheme="minorHAnsi"/>
          <w:b/>
        </w:rPr>
        <w:t xml:space="preserve"> Name</w:t>
      </w:r>
      <w:r w:rsidRPr="00A11CAB">
        <w:rPr>
          <w:rFonts w:asciiTheme="minorHAnsi" w:hAnsiTheme="minorHAnsi" w:cstheme="minorHAnsi"/>
          <w:b/>
        </w:rPr>
        <w:t>:</w:t>
      </w:r>
      <w:r w:rsidRPr="00A11CAB">
        <w:rPr>
          <w:rFonts w:asciiTheme="minorHAnsi" w:hAnsiTheme="minorHAnsi" w:cstheme="minorHAnsi"/>
          <w:b/>
          <w:spacing w:val="-15"/>
        </w:rPr>
        <w:t xml:space="preserve"> </w:t>
      </w:r>
      <w:r w:rsidRPr="00A11CAB">
        <w:rPr>
          <w:rFonts w:asciiTheme="minorHAnsi" w:hAnsiTheme="minorHAnsi" w:cstheme="minorHAnsi"/>
        </w:rPr>
        <w:t>Provide</w:t>
      </w:r>
      <w:r w:rsidRPr="00A11CAB">
        <w:rPr>
          <w:rFonts w:asciiTheme="minorHAnsi" w:hAnsiTheme="minorHAnsi" w:cstheme="minorHAnsi"/>
          <w:spacing w:val="-16"/>
        </w:rPr>
        <w:t xml:space="preserve"> </w:t>
      </w:r>
      <w:r w:rsidRPr="00A11CAB">
        <w:rPr>
          <w:rFonts w:asciiTheme="minorHAnsi" w:hAnsiTheme="minorHAnsi" w:cstheme="minorHAnsi"/>
        </w:rPr>
        <w:t>the</w:t>
      </w:r>
      <w:r w:rsidRPr="00A11CAB">
        <w:rPr>
          <w:rFonts w:asciiTheme="minorHAnsi" w:hAnsiTheme="minorHAnsi" w:cstheme="minorHAnsi"/>
          <w:spacing w:val="-14"/>
        </w:rPr>
        <w:t xml:space="preserve"> </w:t>
      </w:r>
      <w:r w:rsidRPr="00A11CAB">
        <w:rPr>
          <w:rFonts w:asciiTheme="minorHAnsi" w:hAnsiTheme="minorHAnsi" w:cstheme="minorHAnsi"/>
        </w:rPr>
        <w:t>name</w:t>
      </w:r>
      <w:r w:rsidRPr="00A11CAB">
        <w:rPr>
          <w:rFonts w:asciiTheme="minorHAnsi" w:hAnsiTheme="minorHAnsi" w:cstheme="minorHAnsi"/>
          <w:spacing w:val="-18"/>
        </w:rPr>
        <w:t xml:space="preserve"> </w:t>
      </w:r>
      <w:r w:rsidRPr="00A11CAB">
        <w:rPr>
          <w:rFonts w:asciiTheme="minorHAnsi" w:hAnsiTheme="minorHAnsi" w:cstheme="minorHAnsi"/>
        </w:rPr>
        <w:t>of</w:t>
      </w:r>
      <w:r w:rsidRPr="00A11CAB">
        <w:rPr>
          <w:rFonts w:asciiTheme="minorHAnsi" w:hAnsiTheme="minorHAnsi" w:cstheme="minorHAnsi"/>
          <w:spacing w:val="-14"/>
        </w:rPr>
        <w:t xml:space="preserve"> </w:t>
      </w:r>
      <w:r w:rsidR="00821E51" w:rsidRPr="00A11CAB">
        <w:rPr>
          <w:rFonts w:asciiTheme="minorHAnsi" w:hAnsiTheme="minorHAnsi" w:cstheme="minorHAnsi"/>
          <w:spacing w:val="-14"/>
        </w:rPr>
        <w:t xml:space="preserve">the </w:t>
      </w:r>
      <w:r w:rsidRPr="00A11CAB">
        <w:rPr>
          <w:rFonts w:asciiTheme="minorHAnsi" w:hAnsiTheme="minorHAnsi" w:cstheme="minorHAnsi"/>
        </w:rPr>
        <w:t>provider/agency</w:t>
      </w:r>
      <w:r w:rsidRPr="00A11CAB">
        <w:rPr>
          <w:rFonts w:asciiTheme="minorHAnsi" w:hAnsiTheme="minorHAnsi" w:cstheme="minorHAnsi"/>
          <w:spacing w:val="-15"/>
        </w:rPr>
        <w:t xml:space="preserve"> </w:t>
      </w:r>
      <w:r w:rsidRPr="00A11CAB">
        <w:rPr>
          <w:rFonts w:asciiTheme="minorHAnsi" w:hAnsiTheme="minorHAnsi" w:cstheme="minorHAnsi"/>
        </w:rPr>
        <w:t>authorized</w:t>
      </w:r>
      <w:r w:rsidRPr="00A11CAB">
        <w:rPr>
          <w:rFonts w:asciiTheme="minorHAnsi" w:hAnsiTheme="minorHAnsi" w:cstheme="minorHAnsi"/>
          <w:spacing w:val="-14"/>
        </w:rPr>
        <w:t xml:space="preserve"> </w:t>
      </w:r>
      <w:r w:rsidRPr="00A11CAB">
        <w:rPr>
          <w:rFonts w:asciiTheme="minorHAnsi" w:hAnsiTheme="minorHAnsi" w:cstheme="minorHAnsi"/>
        </w:rPr>
        <w:t>for</w:t>
      </w:r>
      <w:r w:rsidRPr="00A11CAB">
        <w:rPr>
          <w:rFonts w:asciiTheme="minorHAnsi" w:hAnsiTheme="minorHAnsi" w:cstheme="minorHAnsi"/>
          <w:spacing w:val="-8"/>
        </w:rPr>
        <w:t xml:space="preserve"> </w:t>
      </w:r>
      <w:r w:rsidRPr="00A11CAB">
        <w:rPr>
          <w:rFonts w:asciiTheme="minorHAnsi" w:hAnsiTheme="minorHAnsi" w:cstheme="minorHAnsi"/>
        </w:rPr>
        <w:t>the</w:t>
      </w:r>
      <w:r w:rsidRPr="00A11CAB">
        <w:rPr>
          <w:rFonts w:asciiTheme="minorHAnsi" w:hAnsiTheme="minorHAnsi" w:cstheme="minorHAnsi"/>
          <w:spacing w:val="-9"/>
        </w:rPr>
        <w:t xml:space="preserve"> </w:t>
      </w:r>
      <w:r w:rsidRPr="00A11CAB">
        <w:rPr>
          <w:rFonts w:asciiTheme="minorHAnsi" w:hAnsiTheme="minorHAnsi" w:cstheme="minorHAnsi"/>
        </w:rPr>
        <w:t>service</w:t>
      </w:r>
      <w:r w:rsidRPr="00A11CAB">
        <w:rPr>
          <w:rFonts w:asciiTheme="minorHAnsi" w:hAnsiTheme="minorHAnsi" w:cstheme="minorHAnsi"/>
          <w:spacing w:val="-4"/>
        </w:rPr>
        <w:t xml:space="preserve"> </w:t>
      </w:r>
      <w:r w:rsidRPr="00A11CAB">
        <w:rPr>
          <w:rFonts w:asciiTheme="minorHAnsi" w:hAnsiTheme="minorHAnsi" w:cstheme="minorHAnsi"/>
        </w:rPr>
        <w:t>(as</w:t>
      </w:r>
      <w:r w:rsidRPr="00A11CAB">
        <w:rPr>
          <w:rFonts w:asciiTheme="minorHAnsi" w:hAnsiTheme="minorHAnsi" w:cstheme="minorHAnsi"/>
          <w:spacing w:val="-5"/>
        </w:rPr>
        <w:t xml:space="preserve"> </w:t>
      </w:r>
      <w:r w:rsidRPr="00A11CAB">
        <w:rPr>
          <w:rFonts w:asciiTheme="minorHAnsi" w:hAnsiTheme="minorHAnsi" w:cstheme="minorHAnsi"/>
          <w:spacing w:val="-2"/>
        </w:rPr>
        <w:t>applicable).</w:t>
      </w:r>
    </w:p>
    <w:p w14:paraId="6AFD4AEF" w14:textId="77777777" w:rsidR="005A7010" w:rsidRPr="00A11CAB" w:rsidRDefault="005A7010" w:rsidP="2AB612B9">
      <w:pPr>
        <w:pStyle w:val="BodyText"/>
        <w:spacing w:before="13" w:line="237" w:lineRule="auto"/>
        <w:ind w:left="0"/>
        <w:rPr>
          <w:rFonts w:asciiTheme="minorHAnsi" w:hAnsiTheme="minorHAnsi" w:cstheme="minorHAnsi"/>
          <w:b/>
          <w:bCs/>
        </w:rPr>
      </w:pPr>
    </w:p>
    <w:p w14:paraId="60725837" w14:textId="77777777" w:rsidR="00336AEF" w:rsidRDefault="002A51CC" w:rsidP="00336AEF">
      <w:pPr>
        <w:pStyle w:val="BodyText"/>
        <w:spacing w:before="13" w:line="237" w:lineRule="auto"/>
        <w:ind w:left="0"/>
        <w:rPr>
          <w:rFonts w:asciiTheme="minorHAnsi" w:hAnsiTheme="minorHAnsi" w:cstheme="minorHAnsi"/>
        </w:rPr>
      </w:pPr>
      <w:r w:rsidRPr="00A11CAB">
        <w:rPr>
          <w:rFonts w:asciiTheme="minorHAnsi" w:hAnsiTheme="minorHAnsi" w:cstheme="minorHAnsi"/>
          <w:b/>
          <w:bCs/>
        </w:rPr>
        <w:t>EW</w:t>
      </w:r>
      <w:r w:rsidRPr="00A11CAB">
        <w:rPr>
          <w:rFonts w:asciiTheme="minorHAnsi" w:hAnsiTheme="minorHAnsi" w:cstheme="minorHAnsi"/>
          <w:b/>
          <w:bCs/>
          <w:spacing w:val="-5"/>
        </w:rPr>
        <w:t xml:space="preserve"> </w:t>
      </w:r>
      <w:r w:rsidRPr="00A11CAB">
        <w:rPr>
          <w:rFonts w:asciiTheme="minorHAnsi" w:hAnsiTheme="minorHAnsi" w:cstheme="minorHAnsi"/>
          <w:b/>
          <w:bCs/>
        </w:rPr>
        <w:t>UMPI/NPI</w:t>
      </w:r>
      <w:r w:rsidRPr="00A11CAB">
        <w:rPr>
          <w:rFonts w:asciiTheme="minorHAnsi" w:hAnsiTheme="minorHAnsi" w:cstheme="minorHAnsi"/>
        </w:rPr>
        <w:t>:</w:t>
      </w:r>
      <w:r w:rsidRPr="00A11CAB">
        <w:rPr>
          <w:rFonts w:asciiTheme="minorHAnsi" w:hAnsiTheme="minorHAnsi" w:cstheme="minorHAnsi"/>
          <w:spacing w:val="-1"/>
        </w:rPr>
        <w:t xml:space="preserve"> </w:t>
      </w:r>
      <w:r w:rsidRPr="00A11CAB">
        <w:rPr>
          <w:rFonts w:asciiTheme="minorHAnsi" w:hAnsiTheme="minorHAnsi" w:cstheme="minorHAnsi"/>
        </w:rPr>
        <w:t>Enter</w:t>
      </w:r>
      <w:r w:rsidRPr="00A11CAB">
        <w:rPr>
          <w:rFonts w:asciiTheme="minorHAnsi" w:hAnsiTheme="minorHAnsi" w:cstheme="minorHAnsi"/>
          <w:spacing w:val="-4"/>
        </w:rPr>
        <w:t xml:space="preserve"> </w:t>
      </w:r>
      <w:r w:rsidRPr="00A11CAB">
        <w:rPr>
          <w:rFonts w:asciiTheme="minorHAnsi" w:hAnsiTheme="minorHAnsi" w:cstheme="minorHAnsi"/>
        </w:rPr>
        <w:t>the</w:t>
      </w:r>
      <w:r w:rsidRPr="00A11CAB">
        <w:rPr>
          <w:rFonts w:asciiTheme="minorHAnsi" w:hAnsiTheme="minorHAnsi" w:cstheme="minorHAnsi"/>
          <w:spacing w:val="-14"/>
        </w:rPr>
        <w:t xml:space="preserve"> </w:t>
      </w:r>
      <w:r w:rsidR="00F871E4" w:rsidRPr="00A11CAB">
        <w:rPr>
          <w:rFonts w:asciiTheme="minorHAnsi" w:hAnsiTheme="minorHAnsi" w:cstheme="minorHAnsi"/>
        </w:rPr>
        <w:t>provider</w:t>
      </w:r>
      <w:r w:rsidRPr="00A11CAB">
        <w:rPr>
          <w:rFonts w:asciiTheme="minorHAnsi" w:hAnsiTheme="minorHAnsi" w:cstheme="minorHAnsi"/>
          <w:spacing w:val="-4"/>
        </w:rPr>
        <w:t xml:space="preserve"> </w:t>
      </w:r>
      <w:r w:rsidRPr="00A11CAB">
        <w:rPr>
          <w:rFonts w:asciiTheme="minorHAnsi" w:hAnsiTheme="minorHAnsi" w:cstheme="minorHAnsi"/>
        </w:rPr>
        <w:t>UMPI/NPI</w:t>
      </w:r>
      <w:r w:rsidRPr="00A11CAB">
        <w:rPr>
          <w:rFonts w:asciiTheme="minorHAnsi" w:hAnsiTheme="minorHAnsi" w:cstheme="minorHAnsi"/>
          <w:spacing w:val="-4"/>
        </w:rPr>
        <w:t xml:space="preserve"> </w:t>
      </w:r>
      <w:r w:rsidRPr="00A11CAB">
        <w:rPr>
          <w:rFonts w:asciiTheme="minorHAnsi" w:hAnsiTheme="minorHAnsi" w:cstheme="minorHAnsi"/>
        </w:rPr>
        <w:t>number</w:t>
      </w:r>
      <w:r w:rsidRPr="00A11CAB">
        <w:rPr>
          <w:rFonts w:asciiTheme="minorHAnsi" w:hAnsiTheme="minorHAnsi" w:cstheme="minorHAnsi"/>
          <w:spacing w:val="-1"/>
        </w:rPr>
        <w:t xml:space="preserve"> </w:t>
      </w:r>
      <w:r w:rsidRPr="00A11CAB">
        <w:rPr>
          <w:rFonts w:asciiTheme="minorHAnsi" w:hAnsiTheme="minorHAnsi" w:cstheme="minorHAnsi"/>
        </w:rPr>
        <w:t>for</w:t>
      </w:r>
      <w:r w:rsidRPr="00A11CAB">
        <w:rPr>
          <w:rFonts w:asciiTheme="minorHAnsi" w:hAnsiTheme="minorHAnsi" w:cstheme="minorHAnsi"/>
          <w:spacing w:val="-4"/>
        </w:rPr>
        <w:t xml:space="preserve"> </w:t>
      </w:r>
      <w:r w:rsidRPr="00A11CAB">
        <w:rPr>
          <w:rFonts w:asciiTheme="minorHAnsi" w:hAnsiTheme="minorHAnsi" w:cstheme="minorHAnsi"/>
        </w:rPr>
        <w:t>EW</w:t>
      </w:r>
      <w:r w:rsidRPr="00A11CAB">
        <w:rPr>
          <w:rFonts w:asciiTheme="minorHAnsi" w:hAnsiTheme="minorHAnsi" w:cstheme="minorHAnsi"/>
          <w:spacing w:val="-4"/>
        </w:rPr>
        <w:t xml:space="preserve"> </w:t>
      </w:r>
      <w:r w:rsidRPr="00A11CAB">
        <w:rPr>
          <w:rFonts w:asciiTheme="minorHAnsi" w:hAnsiTheme="minorHAnsi" w:cstheme="minorHAnsi"/>
        </w:rPr>
        <w:t>services.</w:t>
      </w:r>
      <w:r w:rsidRPr="00A11CAB">
        <w:rPr>
          <w:rFonts w:asciiTheme="minorHAnsi" w:hAnsiTheme="minorHAnsi" w:cstheme="minorHAnsi"/>
          <w:spacing w:val="22"/>
        </w:rPr>
        <w:t xml:space="preserve"> </w:t>
      </w:r>
      <w:r w:rsidR="00A11CAB">
        <w:rPr>
          <w:rFonts w:asciiTheme="minorHAnsi" w:hAnsiTheme="minorHAnsi" w:cstheme="minorHAnsi"/>
        </w:rPr>
        <w:t>Obtain UMPI/NPI numbers directly from the provider</w:t>
      </w:r>
      <w:r w:rsidR="00336AEF">
        <w:rPr>
          <w:rFonts w:asciiTheme="minorHAnsi" w:hAnsiTheme="minorHAnsi" w:cstheme="minorHAnsi"/>
        </w:rPr>
        <w:t>.</w:t>
      </w:r>
    </w:p>
    <w:p w14:paraId="52494C56" w14:textId="77777777" w:rsidR="00937C0D" w:rsidRDefault="00937C0D" w:rsidP="00336AEF">
      <w:pPr>
        <w:pStyle w:val="BodyText"/>
        <w:spacing w:before="13" w:line="237" w:lineRule="auto"/>
        <w:ind w:left="0"/>
        <w:rPr>
          <w:rFonts w:asciiTheme="minorHAnsi" w:hAnsiTheme="minorHAnsi" w:cstheme="minorHAnsi"/>
        </w:rPr>
      </w:pPr>
    </w:p>
    <w:p w14:paraId="607A5766" w14:textId="75C76E08" w:rsidR="00336AEF" w:rsidRDefault="00937C0D" w:rsidP="00336AEF">
      <w:pPr>
        <w:pStyle w:val="BodyText"/>
        <w:spacing w:before="13" w:line="237" w:lineRule="auto"/>
        <w:ind w:left="0"/>
        <w:rPr>
          <w:rFonts w:asciiTheme="minorHAnsi" w:hAnsiTheme="minorHAnsi" w:cstheme="minorHAnsi"/>
        </w:rPr>
      </w:pPr>
      <w:r w:rsidRPr="00937C0D">
        <w:rPr>
          <w:rFonts w:asciiTheme="minorHAnsi" w:hAnsiTheme="minorHAnsi" w:cstheme="minorHAnsi"/>
          <w:b/>
          <w:bCs/>
        </w:rPr>
        <w:t>Phone:</w:t>
      </w:r>
      <w:r>
        <w:rPr>
          <w:rFonts w:asciiTheme="minorHAnsi" w:hAnsiTheme="minorHAnsi" w:cstheme="minorHAnsi"/>
        </w:rPr>
        <w:t xml:space="preserve"> Include the provider’s phone number</w:t>
      </w:r>
    </w:p>
    <w:p w14:paraId="5D86E6BB" w14:textId="77777777" w:rsidR="00566D27" w:rsidRDefault="00566D27" w:rsidP="00336AEF">
      <w:pPr>
        <w:pStyle w:val="BodyText"/>
        <w:spacing w:before="13" w:line="237" w:lineRule="auto"/>
        <w:ind w:left="0"/>
        <w:rPr>
          <w:rFonts w:asciiTheme="minorHAnsi" w:hAnsiTheme="minorHAnsi" w:cstheme="minorHAnsi"/>
        </w:rPr>
      </w:pPr>
    </w:p>
    <w:p w14:paraId="317F538B" w14:textId="66CF5C58" w:rsidR="00937C0D" w:rsidRDefault="00937C0D" w:rsidP="00336AEF">
      <w:pPr>
        <w:pStyle w:val="BodyText"/>
        <w:spacing w:before="13" w:line="237" w:lineRule="auto"/>
        <w:ind w:left="0"/>
        <w:rPr>
          <w:rFonts w:asciiTheme="minorHAnsi" w:hAnsiTheme="minorHAnsi" w:cstheme="minorHAnsi"/>
        </w:rPr>
      </w:pPr>
      <w:r w:rsidRPr="00566D27">
        <w:rPr>
          <w:rFonts w:asciiTheme="minorHAnsi" w:hAnsiTheme="minorHAnsi" w:cstheme="minorHAnsi"/>
          <w:b/>
          <w:bCs/>
        </w:rPr>
        <w:t>Fax:</w:t>
      </w:r>
      <w:r>
        <w:rPr>
          <w:rFonts w:asciiTheme="minorHAnsi" w:hAnsiTheme="minorHAnsi" w:cstheme="minorHAnsi"/>
        </w:rPr>
        <w:t xml:space="preserve"> Include the provider’s fax number.  To</w:t>
      </w:r>
      <w:r w:rsidR="00566D27">
        <w:rPr>
          <w:rFonts w:asciiTheme="minorHAnsi" w:hAnsiTheme="minorHAnsi" w:cstheme="minorHAnsi"/>
        </w:rPr>
        <w:t xml:space="preserve"> avoid misdirected fax letters, obtain the </w:t>
      </w:r>
      <w:r w:rsidR="00902898">
        <w:rPr>
          <w:rFonts w:asciiTheme="minorHAnsi" w:hAnsiTheme="minorHAnsi" w:cstheme="minorHAnsi"/>
        </w:rPr>
        <w:t>correct</w:t>
      </w:r>
      <w:r w:rsidR="00566D27">
        <w:rPr>
          <w:rFonts w:asciiTheme="minorHAnsi" w:hAnsiTheme="minorHAnsi" w:cstheme="minorHAnsi"/>
        </w:rPr>
        <w:t xml:space="preserve"> fax number directly from the provider.</w:t>
      </w:r>
    </w:p>
    <w:p w14:paraId="400239A7" w14:textId="00458D0E" w:rsidR="00F12705" w:rsidRDefault="00336AEF" w:rsidP="00C16A68">
      <w:pPr>
        <w:pStyle w:val="BodyText"/>
        <w:spacing w:before="173" w:line="242" w:lineRule="auto"/>
        <w:ind w:left="0" w:right="285"/>
        <w:rPr>
          <w:rFonts w:asciiTheme="minorHAnsi" w:hAnsiTheme="minorHAnsi" w:cstheme="minorHAnsi"/>
          <w:color w:val="548DD4" w:themeColor="text2" w:themeTint="99"/>
        </w:rPr>
      </w:pPr>
      <w:r w:rsidRPr="00336AEF">
        <w:rPr>
          <w:rFonts w:asciiTheme="minorHAnsi" w:hAnsiTheme="minorHAnsi" w:cstheme="minorHAnsi"/>
          <w:b/>
          <w:bCs/>
          <w:color w:val="FF0000"/>
        </w:rPr>
        <w:t>Required</w:t>
      </w:r>
      <w:r>
        <w:rPr>
          <w:rFonts w:asciiTheme="minorHAnsi" w:hAnsiTheme="minorHAnsi" w:cstheme="minorHAnsi"/>
          <w:b/>
          <w:bCs/>
        </w:rPr>
        <w:t xml:space="preserve"> </w:t>
      </w:r>
      <w:r w:rsidR="002A51CC" w:rsidRPr="00A11CAB">
        <w:rPr>
          <w:rFonts w:asciiTheme="minorHAnsi" w:hAnsiTheme="minorHAnsi" w:cstheme="minorHAnsi"/>
          <w:b/>
          <w:bCs/>
        </w:rPr>
        <w:t>DTR</w:t>
      </w:r>
      <w:r w:rsidR="002A51CC" w:rsidRPr="00A11CAB">
        <w:rPr>
          <w:rFonts w:asciiTheme="minorHAnsi" w:hAnsiTheme="minorHAnsi" w:cstheme="minorHAnsi"/>
          <w:b/>
          <w:bCs/>
          <w:spacing w:val="-15"/>
        </w:rPr>
        <w:t xml:space="preserve"> </w:t>
      </w:r>
      <w:r w:rsidR="002A51CC" w:rsidRPr="00A11CAB">
        <w:rPr>
          <w:rFonts w:asciiTheme="minorHAnsi" w:hAnsiTheme="minorHAnsi" w:cstheme="minorHAnsi"/>
          <w:b/>
          <w:bCs/>
        </w:rPr>
        <w:t>Comments:</w:t>
      </w:r>
      <w:r w:rsidR="002A51CC" w:rsidRPr="00A11CAB">
        <w:rPr>
          <w:rFonts w:asciiTheme="minorHAnsi" w:hAnsiTheme="minorHAnsi" w:cstheme="minorHAnsi"/>
          <w:b/>
          <w:bCs/>
          <w:spacing w:val="-13"/>
        </w:rPr>
        <w:t xml:space="preserve"> </w:t>
      </w:r>
      <w:r w:rsidR="00E3763E" w:rsidRPr="00D267F3">
        <w:rPr>
          <w:rStyle w:val="cf01"/>
          <w:rFonts w:asciiTheme="minorHAnsi" w:hAnsiTheme="minorHAnsi" w:cstheme="minorHAnsi"/>
          <w:sz w:val="22"/>
          <w:szCs w:val="22"/>
        </w:rPr>
        <w:t xml:space="preserve">Provide clear, concise </w:t>
      </w:r>
      <w:r w:rsidR="00902898" w:rsidRPr="00D267F3">
        <w:rPr>
          <w:rStyle w:val="cf01"/>
          <w:rFonts w:asciiTheme="minorHAnsi" w:hAnsiTheme="minorHAnsi" w:cstheme="minorHAnsi"/>
          <w:sz w:val="22"/>
          <w:szCs w:val="22"/>
        </w:rPr>
        <w:t>directions</w:t>
      </w:r>
      <w:r w:rsidR="00E3763E" w:rsidRPr="00D267F3">
        <w:rPr>
          <w:rStyle w:val="cf01"/>
          <w:rFonts w:asciiTheme="minorHAnsi" w:hAnsiTheme="minorHAnsi" w:cstheme="minorHAnsi"/>
          <w:sz w:val="22"/>
          <w:szCs w:val="22"/>
        </w:rPr>
        <w:t xml:space="preserve"> on what is being denied, terminated</w:t>
      </w:r>
      <w:r w:rsidR="00D267F3">
        <w:rPr>
          <w:rStyle w:val="cf01"/>
          <w:rFonts w:asciiTheme="minorHAnsi" w:hAnsiTheme="minorHAnsi" w:cstheme="minorHAnsi"/>
          <w:sz w:val="22"/>
          <w:szCs w:val="22"/>
        </w:rPr>
        <w:t>,</w:t>
      </w:r>
      <w:r w:rsidR="00E3763E" w:rsidRPr="00D267F3">
        <w:rPr>
          <w:rStyle w:val="cf01"/>
          <w:rFonts w:asciiTheme="minorHAnsi" w:hAnsiTheme="minorHAnsi" w:cstheme="minorHAnsi"/>
          <w:sz w:val="22"/>
          <w:szCs w:val="22"/>
        </w:rPr>
        <w:t xml:space="preserve"> or reduced. This cannot be left blank. </w:t>
      </w:r>
      <w:r w:rsidR="002A51CC" w:rsidRPr="00D267F3">
        <w:rPr>
          <w:rFonts w:asciiTheme="minorHAnsi" w:hAnsiTheme="minorHAnsi" w:cstheme="minorHAnsi"/>
          <w:color w:val="548DD4" w:themeColor="text2" w:themeTint="99"/>
        </w:rPr>
        <w:t>For</w:t>
      </w:r>
      <w:r w:rsidR="002A51CC" w:rsidRPr="00A11CAB">
        <w:rPr>
          <w:rFonts w:asciiTheme="minorHAnsi" w:hAnsiTheme="minorHAnsi" w:cstheme="minorHAnsi"/>
          <w:color w:val="548DD4" w:themeColor="text2" w:themeTint="99"/>
          <w:spacing w:val="-15"/>
        </w:rPr>
        <w:t xml:space="preserve"> </w:t>
      </w:r>
      <w:r w:rsidR="00A11CAB">
        <w:rPr>
          <w:rFonts w:asciiTheme="minorHAnsi" w:hAnsiTheme="minorHAnsi" w:cstheme="minorHAnsi"/>
          <w:color w:val="548DD4" w:themeColor="text2" w:themeTint="99"/>
        </w:rPr>
        <w:t>e</w:t>
      </w:r>
      <w:r w:rsidR="002A51CC" w:rsidRPr="00A11CAB">
        <w:rPr>
          <w:rFonts w:asciiTheme="minorHAnsi" w:hAnsiTheme="minorHAnsi" w:cstheme="minorHAnsi"/>
          <w:color w:val="548DD4" w:themeColor="text2" w:themeTint="99"/>
        </w:rPr>
        <w:t>xample</w:t>
      </w:r>
      <w:r w:rsidR="00A11CAB">
        <w:rPr>
          <w:rFonts w:asciiTheme="minorHAnsi" w:hAnsiTheme="minorHAnsi" w:cstheme="minorHAnsi"/>
          <w:color w:val="548DD4" w:themeColor="text2" w:themeTint="99"/>
        </w:rPr>
        <w:t>,</w:t>
      </w:r>
      <w:r w:rsidR="00495E38" w:rsidRPr="00A11CAB">
        <w:rPr>
          <w:rFonts w:asciiTheme="minorHAnsi" w:hAnsiTheme="minorHAnsi" w:cstheme="minorHAnsi"/>
          <w:color w:val="548DD4" w:themeColor="text2" w:themeTint="99"/>
        </w:rPr>
        <w:t xml:space="preserve"> </w:t>
      </w:r>
      <w:r w:rsidR="00A11CAB" w:rsidRPr="00A11CAB">
        <w:rPr>
          <w:rFonts w:asciiTheme="minorHAnsi" w:hAnsiTheme="minorHAnsi" w:cstheme="minorHAnsi"/>
          <w:color w:val="548DD4" w:themeColor="text2" w:themeTint="99"/>
        </w:rPr>
        <w:t>the</w:t>
      </w:r>
      <w:r w:rsidR="00495E38" w:rsidRPr="00A11CAB">
        <w:rPr>
          <w:rFonts w:asciiTheme="minorHAnsi" w:hAnsiTheme="minorHAnsi" w:cstheme="minorHAnsi"/>
          <w:color w:val="548DD4" w:themeColor="text2" w:themeTint="99"/>
        </w:rPr>
        <w:t xml:space="preserve"> </w:t>
      </w:r>
      <w:r w:rsidR="00D05046" w:rsidRPr="00A11CAB">
        <w:rPr>
          <w:rFonts w:asciiTheme="minorHAnsi" w:hAnsiTheme="minorHAnsi" w:cstheme="minorHAnsi"/>
          <w:color w:val="548DD4" w:themeColor="text2" w:themeTint="99"/>
        </w:rPr>
        <w:t xml:space="preserve">member requested to end chore services. Based on </w:t>
      </w:r>
      <w:r w:rsidR="00495E38" w:rsidRPr="00A11CAB">
        <w:rPr>
          <w:rFonts w:asciiTheme="minorHAnsi" w:hAnsiTheme="minorHAnsi" w:cstheme="minorHAnsi"/>
          <w:color w:val="548DD4" w:themeColor="text2" w:themeTint="99"/>
        </w:rPr>
        <w:t>the 2/8/2025 assessment, CFSS will be reduced from 14 to 10 units a day</w:t>
      </w:r>
      <w:r w:rsidR="00E43516" w:rsidRPr="00A11CAB">
        <w:rPr>
          <w:rFonts w:asciiTheme="minorHAnsi" w:hAnsiTheme="minorHAnsi" w:cstheme="minorHAnsi"/>
          <w:color w:val="548DD4" w:themeColor="text2" w:themeTint="99"/>
        </w:rPr>
        <w:t xml:space="preserve"> starting 3/1/2025 (if submitted within the required timeline)</w:t>
      </w:r>
      <w:r w:rsidR="00495E38" w:rsidRPr="00A11CAB">
        <w:rPr>
          <w:rFonts w:asciiTheme="minorHAnsi" w:hAnsiTheme="minorHAnsi" w:cstheme="minorHAnsi"/>
          <w:color w:val="548DD4" w:themeColor="text2" w:themeTint="99"/>
        </w:rPr>
        <w:t>.</w:t>
      </w:r>
      <w:r w:rsidR="00C8070C">
        <w:rPr>
          <w:rFonts w:asciiTheme="minorHAnsi" w:hAnsiTheme="minorHAnsi" w:cstheme="minorHAnsi"/>
          <w:color w:val="548DD4" w:themeColor="text2" w:themeTint="99"/>
        </w:rPr>
        <w:t xml:space="preserve">                                                                                                </w:t>
      </w:r>
    </w:p>
    <w:sectPr w:rsidR="00F12705" w:rsidSect="0010160E">
      <w:headerReference w:type="even" r:id="rId22"/>
      <w:headerReference w:type="default" r:id="rId23"/>
      <w:footerReference w:type="even" r:id="rId24"/>
      <w:footerReference w:type="default" r:id="rId25"/>
      <w:headerReference w:type="first" r:id="rId26"/>
      <w:footerReference w:type="first" r:id="rId27"/>
      <w:pgSz w:w="12240" w:h="15840"/>
      <w:pgMar w:top="1886" w:right="634" w:bottom="922" w:left="619" w:header="144"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062256" w14:textId="77777777" w:rsidR="00FE35FA" w:rsidRDefault="00FE35FA">
      <w:r>
        <w:separator/>
      </w:r>
    </w:p>
  </w:endnote>
  <w:endnote w:type="continuationSeparator" w:id="0">
    <w:p w14:paraId="6D5E98F4" w14:textId="77777777" w:rsidR="00FE35FA" w:rsidRDefault="00FE35FA">
      <w:r>
        <w:continuationSeparator/>
      </w:r>
    </w:p>
  </w:endnote>
  <w:endnote w:type="continuationNotice" w:id="1">
    <w:p w14:paraId="72069B14" w14:textId="77777777" w:rsidR="00FE35FA" w:rsidRDefault="00FE35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AB31F4" w14:textId="77777777" w:rsidR="00902898" w:rsidRDefault="009028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561A18" w14:textId="77777777" w:rsidR="008E0B6D" w:rsidRPr="009A4C7B" w:rsidRDefault="008E0B6D">
    <w:pPr>
      <w:tabs>
        <w:tab w:val="center" w:pos="4550"/>
        <w:tab w:val="left" w:pos="5818"/>
      </w:tabs>
      <w:ind w:right="260"/>
      <w:jc w:val="right"/>
      <w:rPr>
        <w:rFonts w:asciiTheme="minorHAnsi" w:hAnsiTheme="minorHAnsi" w:cstheme="minorHAnsi"/>
        <w:color w:val="548DD4" w:themeColor="text2" w:themeTint="99"/>
        <w:sz w:val="20"/>
        <w:szCs w:val="20"/>
      </w:rPr>
    </w:pPr>
    <w:r w:rsidRPr="009A4C7B">
      <w:rPr>
        <w:rFonts w:asciiTheme="minorHAnsi" w:hAnsiTheme="minorHAnsi" w:cstheme="minorHAnsi"/>
        <w:color w:val="548DD4" w:themeColor="text2" w:themeTint="99"/>
        <w:spacing w:val="60"/>
        <w:sz w:val="20"/>
        <w:szCs w:val="20"/>
      </w:rPr>
      <w:t>Page</w:t>
    </w:r>
    <w:r w:rsidRPr="009A4C7B">
      <w:rPr>
        <w:rFonts w:asciiTheme="minorHAnsi" w:hAnsiTheme="minorHAnsi" w:cstheme="minorHAnsi"/>
        <w:color w:val="548DD4" w:themeColor="text2" w:themeTint="99"/>
        <w:sz w:val="20"/>
        <w:szCs w:val="20"/>
      </w:rPr>
      <w:t xml:space="preserve"> </w:t>
    </w:r>
    <w:r w:rsidRPr="009A4C7B">
      <w:rPr>
        <w:rFonts w:asciiTheme="minorHAnsi" w:hAnsiTheme="minorHAnsi" w:cstheme="minorHAnsi"/>
        <w:color w:val="548DD4" w:themeColor="text2" w:themeTint="99"/>
        <w:sz w:val="20"/>
        <w:szCs w:val="20"/>
      </w:rPr>
      <w:fldChar w:fldCharType="begin"/>
    </w:r>
    <w:r w:rsidRPr="009A4C7B">
      <w:rPr>
        <w:rFonts w:asciiTheme="minorHAnsi" w:hAnsiTheme="minorHAnsi" w:cstheme="minorHAnsi"/>
        <w:color w:val="548DD4" w:themeColor="text2" w:themeTint="99"/>
        <w:sz w:val="20"/>
        <w:szCs w:val="20"/>
      </w:rPr>
      <w:instrText xml:space="preserve"> PAGE   \* MERGEFORMAT </w:instrText>
    </w:r>
    <w:r w:rsidRPr="009A4C7B">
      <w:rPr>
        <w:rFonts w:asciiTheme="minorHAnsi" w:hAnsiTheme="minorHAnsi" w:cstheme="minorHAnsi"/>
        <w:color w:val="548DD4" w:themeColor="text2" w:themeTint="99"/>
        <w:sz w:val="20"/>
        <w:szCs w:val="20"/>
      </w:rPr>
      <w:fldChar w:fldCharType="separate"/>
    </w:r>
    <w:r w:rsidRPr="009A4C7B">
      <w:rPr>
        <w:rFonts w:asciiTheme="minorHAnsi" w:hAnsiTheme="minorHAnsi" w:cstheme="minorHAnsi"/>
        <w:color w:val="548DD4" w:themeColor="text2" w:themeTint="99"/>
        <w:sz w:val="20"/>
        <w:szCs w:val="20"/>
      </w:rPr>
      <w:t>1</w:t>
    </w:r>
    <w:r w:rsidRPr="009A4C7B">
      <w:rPr>
        <w:rFonts w:asciiTheme="minorHAnsi" w:hAnsiTheme="minorHAnsi" w:cstheme="minorHAnsi"/>
        <w:color w:val="548DD4" w:themeColor="text2" w:themeTint="99"/>
        <w:sz w:val="20"/>
        <w:szCs w:val="20"/>
      </w:rPr>
      <w:fldChar w:fldCharType="end"/>
    </w:r>
    <w:r w:rsidRPr="009A4C7B">
      <w:rPr>
        <w:rFonts w:asciiTheme="minorHAnsi" w:hAnsiTheme="minorHAnsi" w:cstheme="minorHAnsi"/>
        <w:color w:val="548DD4" w:themeColor="text2" w:themeTint="99"/>
        <w:sz w:val="20"/>
        <w:szCs w:val="20"/>
      </w:rPr>
      <w:t xml:space="preserve"> | </w:t>
    </w:r>
    <w:r w:rsidRPr="009A4C7B">
      <w:rPr>
        <w:rFonts w:asciiTheme="minorHAnsi" w:hAnsiTheme="minorHAnsi" w:cstheme="minorHAnsi"/>
        <w:color w:val="548DD4" w:themeColor="text2" w:themeTint="99"/>
        <w:sz w:val="20"/>
        <w:szCs w:val="20"/>
      </w:rPr>
      <w:fldChar w:fldCharType="begin"/>
    </w:r>
    <w:r w:rsidRPr="009A4C7B">
      <w:rPr>
        <w:rFonts w:asciiTheme="minorHAnsi" w:hAnsiTheme="minorHAnsi" w:cstheme="minorHAnsi"/>
        <w:color w:val="548DD4" w:themeColor="text2" w:themeTint="99"/>
        <w:sz w:val="20"/>
        <w:szCs w:val="20"/>
      </w:rPr>
      <w:instrText xml:space="preserve"> NUMPAGES  \* Arabic  \* MERGEFORMAT </w:instrText>
    </w:r>
    <w:r w:rsidRPr="009A4C7B">
      <w:rPr>
        <w:rFonts w:asciiTheme="minorHAnsi" w:hAnsiTheme="minorHAnsi" w:cstheme="minorHAnsi"/>
        <w:color w:val="548DD4" w:themeColor="text2" w:themeTint="99"/>
        <w:sz w:val="20"/>
        <w:szCs w:val="20"/>
      </w:rPr>
      <w:fldChar w:fldCharType="separate"/>
    </w:r>
    <w:r w:rsidRPr="009A4C7B">
      <w:rPr>
        <w:rFonts w:asciiTheme="minorHAnsi" w:hAnsiTheme="minorHAnsi" w:cstheme="minorHAnsi"/>
        <w:color w:val="548DD4" w:themeColor="text2" w:themeTint="99"/>
        <w:sz w:val="20"/>
        <w:szCs w:val="20"/>
      </w:rPr>
      <w:t>1</w:t>
    </w:r>
    <w:r w:rsidRPr="009A4C7B">
      <w:rPr>
        <w:rFonts w:asciiTheme="minorHAnsi" w:hAnsiTheme="minorHAnsi" w:cstheme="minorHAnsi"/>
        <w:color w:val="548DD4" w:themeColor="text2" w:themeTint="99"/>
        <w:sz w:val="20"/>
        <w:szCs w:val="20"/>
      </w:rPr>
      <w:fldChar w:fldCharType="end"/>
    </w:r>
  </w:p>
  <w:p w14:paraId="6512C10F" w14:textId="0E2B37E9" w:rsidR="008E0B6D" w:rsidRPr="009A4C7B" w:rsidRDefault="008E0B6D">
    <w:pPr>
      <w:tabs>
        <w:tab w:val="center" w:pos="4550"/>
        <w:tab w:val="left" w:pos="5818"/>
      </w:tabs>
      <w:ind w:right="260"/>
      <w:jc w:val="right"/>
      <w:rPr>
        <w:rFonts w:asciiTheme="minorHAnsi" w:hAnsiTheme="minorHAnsi" w:cstheme="minorHAnsi"/>
        <w:color w:val="548DD4" w:themeColor="text2" w:themeTint="99"/>
        <w:sz w:val="20"/>
        <w:szCs w:val="20"/>
      </w:rPr>
    </w:pPr>
    <w:r w:rsidRPr="009A4C7B">
      <w:rPr>
        <w:rFonts w:asciiTheme="minorHAnsi" w:hAnsiTheme="minorHAnsi" w:cstheme="minorHAnsi"/>
        <w:color w:val="548DD4" w:themeColor="text2" w:themeTint="99"/>
        <w:sz w:val="20"/>
        <w:szCs w:val="20"/>
      </w:rPr>
      <w:t>Las</w:t>
    </w:r>
    <w:r w:rsidR="00533A58" w:rsidRPr="009A4C7B">
      <w:rPr>
        <w:rFonts w:asciiTheme="minorHAnsi" w:hAnsiTheme="minorHAnsi" w:cstheme="minorHAnsi"/>
        <w:color w:val="548DD4" w:themeColor="text2" w:themeTint="99"/>
        <w:sz w:val="20"/>
        <w:szCs w:val="20"/>
      </w:rPr>
      <w:t>t</w:t>
    </w:r>
    <w:r w:rsidRPr="009A4C7B">
      <w:rPr>
        <w:rFonts w:asciiTheme="minorHAnsi" w:hAnsiTheme="minorHAnsi" w:cstheme="minorHAnsi"/>
        <w:color w:val="548DD4" w:themeColor="text2" w:themeTint="99"/>
        <w:sz w:val="20"/>
        <w:szCs w:val="20"/>
      </w:rPr>
      <w:t xml:space="preserve"> Revised:</w:t>
    </w:r>
    <w:r w:rsidR="006E11B2" w:rsidRPr="009A4C7B">
      <w:rPr>
        <w:rFonts w:asciiTheme="minorHAnsi" w:hAnsiTheme="minorHAnsi" w:cstheme="minorHAnsi"/>
        <w:color w:val="548DD4" w:themeColor="text2" w:themeTint="99"/>
        <w:sz w:val="20"/>
        <w:szCs w:val="20"/>
      </w:rPr>
      <w:t xml:space="preserve"> </w:t>
    </w:r>
    <w:r w:rsidR="0048798B">
      <w:rPr>
        <w:rFonts w:asciiTheme="minorHAnsi" w:hAnsiTheme="minorHAnsi" w:cstheme="minorHAnsi"/>
        <w:color w:val="548DD4" w:themeColor="text2" w:themeTint="99"/>
        <w:sz w:val="20"/>
        <w:szCs w:val="20"/>
      </w:rPr>
      <w:t>April</w:t>
    </w:r>
    <w:r w:rsidR="002F3D16">
      <w:rPr>
        <w:rFonts w:asciiTheme="minorHAnsi" w:hAnsiTheme="minorHAnsi" w:cstheme="minorHAnsi"/>
        <w:color w:val="548DD4" w:themeColor="text2" w:themeTint="99"/>
        <w:sz w:val="20"/>
        <w:szCs w:val="20"/>
      </w:rPr>
      <w:t xml:space="preserve"> 25th</w:t>
    </w:r>
    <w:r w:rsidR="002F3D16" w:rsidRPr="009A4C7B">
      <w:rPr>
        <w:rFonts w:asciiTheme="minorHAnsi" w:hAnsiTheme="minorHAnsi" w:cstheme="minorHAnsi"/>
        <w:color w:val="548DD4" w:themeColor="text2" w:themeTint="99"/>
        <w:sz w:val="20"/>
        <w:szCs w:val="20"/>
      </w:rPr>
      <w:t>, 2025</w:t>
    </w:r>
  </w:p>
  <w:p w14:paraId="5DA3EA9F" w14:textId="4A182527" w:rsidR="00D93AAD" w:rsidRDefault="00D93AAD">
    <w:pPr>
      <w:pStyle w:val="BodyText"/>
      <w:spacing w:line="14" w:lineRule="auto"/>
      <w:ind w:left="0"/>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47EE3" w14:textId="77777777" w:rsidR="00902898" w:rsidRDefault="009028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22E301" w14:textId="77777777" w:rsidR="00FE35FA" w:rsidRDefault="00FE35FA">
      <w:r>
        <w:separator/>
      </w:r>
    </w:p>
  </w:footnote>
  <w:footnote w:type="continuationSeparator" w:id="0">
    <w:p w14:paraId="53441AFB" w14:textId="77777777" w:rsidR="00FE35FA" w:rsidRDefault="00FE35FA">
      <w:r>
        <w:continuationSeparator/>
      </w:r>
    </w:p>
  </w:footnote>
  <w:footnote w:type="continuationNotice" w:id="1">
    <w:p w14:paraId="09246C6E" w14:textId="77777777" w:rsidR="00FE35FA" w:rsidRDefault="00FE35F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8236F" w14:textId="77777777" w:rsidR="00902898" w:rsidRDefault="009028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3EA9E" w14:textId="5442F26B" w:rsidR="00D93AAD" w:rsidRDefault="003A7147">
    <w:pPr>
      <w:pStyle w:val="BodyText"/>
      <w:spacing w:line="14" w:lineRule="auto"/>
      <w:ind w:left="0"/>
      <w:rPr>
        <w:sz w:val="20"/>
      </w:rPr>
    </w:pPr>
    <w:r>
      <w:rPr>
        <w:noProof/>
      </w:rPr>
      <w:drawing>
        <wp:anchor distT="0" distB="0" distL="0" distR="0" simplePos="0" relativeHeight="251658242" behindDoc="1" locked="0" layoutInCell="1" allowOverlap="1" wp14:anchorId="615A1572" wp14:editId="4BD02415">
          <wp:simplePos x="0" y="0"/>
          <wp:positionH relativeFrom="page">
            <wp:posOffset>444500</wp:posOffset>
          </wp:positionH>
          <wp:positionV relativeFrom="page">
            <wp:posOffset>463550</wp:posOffset>
          </wp:positionV>
          <wp:extent cx="1245525" cy="430529"/>
          <wp:effectExtent l="0" t="0" r="0" b="0"/>
          <wp:wrapNone/>
          <wp:docPr id="402994447" name="Image 1" descr="A blue and white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A blue and white logo&#10;&#10;Description automatically generated"/>
                  <pic:cNvPicPr/>
                </pic:nvPicPr>
                <pic:blipFill>
                  <a:blip r:embed="rId1" cstate="print"/>
                  <a:stretch>
                    <a:fillRect/>
                  </a:stretch>
                </pic:blipFill>
                <pic:spPr>
                  <a:xfrm>
                    <a:off x="0" y="0"/>
                    <a:ext cx="1245525" cy="430529"/>
                  </a:xfrm>
                  <a:prstGeom prst="rect">
                    <a:avLst/>
                  </a:prstGeom>
                </pic:spPr>
              </pic:pic>
            </a:graphicData>
          </a:graphic>
        </wp:anchor>
      </w:drawing>
    </w:r>
    <w:r w:rsidR="00873924">
      <w:rPr>
        <w:noProof/>
      </w:rPr>
      <mc:AlternateContent>
        <mc:Choice Requires="wps">
          <w:drawing>
            <wp:anchor distT="0" distB="0" distL="0" distR="0" simplePos="0" relativeHeight="251658241" behindDoc="1" locked="0" layoutInCell="1" allowOverlap="1" wp14:anchorId="5DA3EAA4" wp14:editId="5F3A015E">
              <wp:simplePos x="0" y="0"/>
              <wp:positionH relativeFrom="page">
                <wp:posOffset>5441950</wp:posOffset>
              </wp:positionH>
              <wp:positionV relativeFrom="page">
                <wp:posOffset>717550</wp:posOffset>
              </wp:positionV>
              <wp:extent cx="1506855" cy="26987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06855" cy="269875"/>
                      </a:xfrm>
                      <a:prstGeom prst="rect">
                        <a:avLst/>
                      </a:prstGeom>
                    </wps:spPr>
                    <wps:txbx>
                      <w:txbxContent>
                        <w:p w14:paraId="5DA3EAA8" w14:textId="1BEB01A7" w:rsidR="00D93AAD" w:rsidRDefault="00873924" w:rsidP="0001716C">
                          <w:pPr>
                            <w:spacing w:before="22"/>
                            <w:ind w:left="20"/>
                            <w:jc w:val="right"/>
                            <w:rPr>
                              <w:sz w:val="28"/>
                            </w:rPr>
                          </w:pPr>
                          <w:r>
                            <w:rPr>
                              <w:spacing w:val="-2"/>
                              <w:sz w:val="28"/>
                            </w:rPr>
                            <w:t xml:space="preserve"> DTR </w:t>
                          </w:r>
                          <w:r w:rsidR="002A51CC" w:rsidRPr="003A7147">
                            <w:rPr>
                              <w:rFonts w:asciiTheme="minorHAnsi" w:hAnsiTheme="minorHAnsi" w:cstheme="minorHAnsi"/>
                              <w:spacing w:val="-2"/>
                            </w:rPr>
                            <w:t>Instructions</w:t>
                          </w:r>
                        </w:p>
                      </w:txbxContent>
                    </wps:txbx>
                    <wps:bodyPr wrap="square" lIns="0" tIns="0" rIns="0" bIns="0" rtlCol="0">
                      <a:noAutofit/>
                    </wps:bodyPr>
                  </wps:wsp>
                </a:graphicData>
              </a:graphic>
              <wp14:sizeRelH relativeFrom="margin">
                <wp14:pctWidth>0</wp14:pctWidth>
              </wp14:sizeRelH>
            </wp:anchor>
          </w:drawing>
        </mc:Choice>
        <mc:Fallback>
          <w:pict>
            <v:shapetype w14:anchorId="5DA3EAA4" id="_x0000_t202" coordsize="21600,21600" o:spt="202" path="m,l,21600r21600,l21600,xe">
              <v:stroke joinstyle="miter"/>
              <v:path gradientshapeok="t" o:connecttype="rect"/>
            </v:shapetype>
            <v:shape id="Textbox 3" o:spid="_x0000_s1026" type="#_x0000_t202" style="position:absolute;margin-left:428.5pt;margin-top:56.5pt;width:118.65pt;height:21.25pt;z-index:-251658239;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" filled="f" stroked="f">
              <v:textbox inset="0,0,0,0">
                <w:txbxContent>
                  <w:p w14:paraId="5DA3EAA8" w14:textId="1BEB01A7" w:rsidR="00D93AAD" w:rsidRDefault="00873924" w:rsidP="0001716C">
                    <w:pPr>
                      <w:spacing w:before="22"/>
                      <w:ind w:left="20"/>
                      <w:jc w:val="right"/>
                      <w:rPr>
                        <w:sz w:val="28"/>
                      </w:rPr>
                    </w:pPr>
                    <w:r>
                      <w:rPr>
                        <w:spacing w:val="-2"/>
                        <w:sz w:val="28"/>
                      </w:rPr>
                      <w:t xml:space="preserve"> DTR </w:t>
                    </w:r>
                    <w:r w:rsidR="002A51CC" w:rsidRPr="003A7147">
                      <w:rPr>
                        <w:rFonts w:asciiTheme="minorHAnsi" w:hAnsiTheme="minorHAnsi" w:cstheme="minorHAnsi"/>
                        <w:spacing w:val="-2"/>
                      </w:rPr>
                      <w:t>Instructions</w:t>
                    </w:r>
                  </w:p>
                </w:txbxContent>
              </v:textbox>
              <w10:wrap anchorx="page" anchory="page"/>
            </v:shape>
          </w:pict>
        </mc:Fallback>
      </mc:AlternateContent>
    </w:r>
    <w:r w:rsidR="002A51CC">
      <w:rPr>
        <w:noProof/>
      </w:rPr>
      <mc:AlternateContent>
        <mc:Choice Requires="wps">
          <w:drawing>
            <wp:anchor distT="0" distB="0" distL="0" distR="0" simplePos="0" relativeHeight="251658240" behindDoc="1" locked="0" layoutInCell="1" allowOverlap="1" wp14:anchorId="5DA3EAA2" wp14:editId="65F7B239">
              <wp:simplePos x="0" y="0"/>
              <wp:positionH relativeFrom="page">
                <wp:posOffset>523875</wp:posOffset>
              </wp:positionH>
              <wp:positionV relativeFrom="page">
                <wp:posOffset>1066800</wp:posOffset>
              </wp:positionV>
              <wp:extent cx="6724650" cy="9525"/>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24650" cy="9525"/>
                      </a:xfrm>
                      <a:custGeom>
                        <a:avLst/>
                        <a:gdLst/>
                        <a:ahLst/>
                        <a:cxnLst/>
                        <a:rect l="l" t="t" r="r" b="b"/>
                        <a:pathLst>
                          <a:path w="6724650" h="9525">
                            <a:moveTo>
                              <a:pt x="0" y="9525"/>
                            </a:moveTo>
                            <a:lnTo>
                              <a:pt x="6724650" y="0"/>
                            </a:lnTo>
                          </a:path>
                        </a:pathLst>
                      </a:custGeom>
                      <a:ln w="19050">
                        <a:solidFill>
                          <a:srgbClr val="5B9BD4"/>
                        </a:solidFill>
                        <a:prstDash val="solid"/>
                      </a:ln>
                    </wps:spPr>
                    <wps:bodyPr wrap="square" lIns="0" tIns="0" rIns="0" bIns="0" rtlCol="0">
                      <a:prstTxWarp prst="textNoShape">
                        <a:avLst/>
                      </a:prstTxWarp>
                      <a:noAutofit/>
                    </wps:bodyPr>
                  </wps:wsp>
                </a:graphicData>
              </a:graphic>
            </wp:anchor>
          </w:drawing>
        </mc:Choice>
        <mc:Fallback>
          <w:pict>
            <v:shape w14:anchorId="02394708" id="Graphic 2" o:spid="_x0000_s1026" style="position:absolute;margin-left:41.25pt;margin-top:84pt;width:529.5pt;height:.75pt;z-index:-251658240;visibility:visible;mso-wrap-style:square;mso-wrap-distance-left:0;mso-wrap-distance-top:0;mso-wrap-distance-right:0;mso-wrap-distance-bottom:0;mso-position-horizontal:absolute;mso-position-horizontal-relative:page;mso-position-vertical:absolute;mso-position-vertical-relative:page;v-text-anchor:top" coordsize="672465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" path="m,9525l6724650,e" filled="f" strokecolor="#5b9bd4" strokeweight="1.5pt">
              <v:path arrowok="t"/>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8979C" w14:textId="77777777" w:rsidR="00902898" w:rsidRDefault="009028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6D4768"/>
    <w:multiLevelType w:val="hybridMultilevel"/>
    <w:tmpl w:val="2E04BD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68096C9A"/>
    <w:multiLevelType w:val="hybridMultilevel"/>
    <w:tmpl w:val="564ADB80"/>
    <w:lvl w:ilvl="0" w:tplc="54048086">
      <w:numFmt w:val="bullet"/>
      <w:lvlText w:val=""/>
      <w:lvlJc w:val="left"/>
      <w:pPr>
        <w:ind w:left="1449" w:hanging="361"/>
      </w:pPr>
      <w:rPr>
        <w:rFonts w:ascii="Symbol" w:eastAsia="Symbol" w:hAnsi="Symbol" w:cs="Symbol" w:hint="default"/>
        <w:b w:val="0"/>
        <w:bCs w:val="0"/>
        <w:i w:val="0"/>
        <w:iCs w:val="0"/>
        <w:spacing w:val="0"/>
        <w:w w:val="99"/>
        <w:sz w:val="22"/>
        <w:szCs w:val="22"/>
        <w:lang w:val="en-US" w:eastAsia="en-US" w:bidi="ar-SA"/>
      </w:rPr>
    </w:lvl>
    <w:lvl w:ilvl="1" w:tplc="150CAC24">
      <w:numFmt w:val="bullet"/>
      <w:lvlText w:val="•"/>
      <w:lvlJc w:val="left"/>
      <w:pPr>
        <w:ind w:left="2394" w:hanging="361"/>
      </w:pPr>
      <w:rPr>
        <w:rFonts w:hint="default"/>
        <w:lang w:val="en-US" w:eastAsia="en-US" w:bidi="ar-SA"/>
      </w:rPr>
    </w:lvl>
    <w:lvl w:ilvl="2" w:tplc="4F4441B8">
      <w:numFmt w:val="bullet"/>
      <w:lvlText w:val="•"/>
      <w:lvlJc w:val="left"/>
      <w:pPr>
        <w:ind w:left="3348" w:hanging="361"/>
      </w:pPr>
      <w:rPr>
        <w:rFonts w:hint="default"/>
        <w:lang w:val="en-US" w:eastAsia="en-US" w:bidi="ar-SA"/>
      </w:rPr>
    </w:lvl>
    <w:lvl w:ilvl="3" w:tplc="BFAA5E62">
      <w:numFmt w:val="bullet"/>
      <w:lvlText w:val="•"/>
      <w:lvlJc w:val="left"/>
      <w:pPr>
        <w:ind w:left="4302" w:hanging="361"/>
      </w:pPr>
      <w:rPr>
        <w:rFonts w:hint="default"/>
        <w:lang w:val="en-US" w:eastAsia="en-US" w:bidi="ar-SA"/>
      </w:rPr>
    </w:lvl>
    <w:lvl w:ilvl="4" w:tplc="421204A2">
      <w:numFmt w:val="bullet"/>
      <w:lvlText w:val="•"/>
      <w:lvlJc w:val="left"/>
      <w:pPr>
        <w:ind w:left="5256" w:hanging="361"/>
      </w:pPr>
      <w:rPr>
        <w:rFonts w:hint="default"/>
        <w:lang w:val="en-US" w:eastAsia="en-US" w:bidi="ar-SA"/>
      </w:rPr>
    </w:lvl>
    <w:lvl w:ilvl="5" w:tplc="18FAAA7C">
      <w:numFmt w:val="bullet"/>
      <w:lvlText w:val="•"/>
      <w:lvlJc w:val="left"/>
      <w:pPr>
        <w:ind w:left="6210" w:hanging="361"/>
      </w:pPr>
      <w:rPr>
        <w:rFonts w:hint="default"/>
        <w:lang w:val="en-US" w:eastAsia="en-US" w:bidi="ar-SA"/>
      </w:rPr>
    </w:lvl>
    <w:lvl w:ilvl="6" w:tplc="F876853C">
      <w:numFmt w:val="bullet"/>
      <w:lvlText w:val="•"/>
      <w:lvlJc w:val="left"/>
      <w:pPr>
        <w:ind w:left="7164" w:hanging="361"/>
      </w:pPr>
      <w:rPr>
        <w:rFonts w:hint="default"/>
        <w:lang w:val="en-US" w:eastAsia="en-US" w:bidi="ar-SA"/>
      </w:rPr>
    </w:lvl>
    <w:lvl w:ilvl="7" w:tplc="CB308DDC">
      <w:numFmt w:val="bullet"/>
      <w:lvlText w:val="•"/>
      <w:lvlJc w:val="left"/>
      <w:pPr>
        <w:ind w:left="8118" w:hanging="361"/>
      </w:pPr>
      <w:rPr>
        <w:rFonts w:hint="default"/>
        <w:lang w:val="en-US" w:eastAsia="en-US" w:bidi="ar-SA"/>
      </w:rPr>
    </w:lvl>
    <w:lvl w:ilvl="8" w:tplc="DAC2E1DA">
      <w:numFmt w:val="bullet"/>
      <w:lvlText w:val="•"/>
      <w:lvlJc w:val="left"/>
      <w:pPr>
        <w:ind w:left="9072" w:hanging="361"/>
      </w:pPr>
      <w:rPr>
        <w:rFonts w:hint="default"/>
        <w:lang w:val="en-US" w:eastAsia="en-US" w:bidi="ar-SA"/>
      </w:rPr>
    </w:lvl>
  </w:abstractNum>
  <w:abstractNum w:abstractNumId="2" w15:restartNumberingAfterBreak="0">
    <w:nsid w:val="746229EB"/>
    <w:multiLevelType w:val="hybridMultilevel"/>
    <w:tmpl w:val="8DA8EC1C"/>
    <w:lvl w:ilvl="0" w:tplc="04090001">
      <w:start w:val="1"/>
      <w:numFmt w:val="bullet"/>
      <w:lvlText w:val=""/>
      <w:lvlJc w:val="left"/>
      <w:pPr>
        <w:ind w:left="468" w:hanging="360"/>
      </w:pPr>
      <w:rPr>
        <w:rFonts w:ascii="Symbol" w:hAnsi="Symbol" w:hint="default"/>
        <w:b w:val="0"/>
        <w:bCs w:val="0"/>
        <w:i w:val="0"/>
        <w:iCs w:val="0"/>
        <w:color w:val="232323"/>
        <w:spacing w:val="0"/>
        <w:w w:val="99"/>
        <w:sz w:val="22"/>
        <w:szCs w:val="22"/>
        <w:lang w:val="en-US" w:eastAsia="en-US" w:bidi="ar-SA"/>
      </w:rPr>
    </w:lvl>
    <w:lvl w:ilvl="1" w:tplc="D4820630">
      <w:numFmt w:val="bullet"/>
      <w:lvlText w:val="•"/>
      <w:lvlJc w:val="left"/>
      <w:pPr>
        <w:ind w:left="1359" w:hanging="360"/>
      </w:pPr>
      <w:rPr>
        <w:rFonts w:hint="default"/>
        <w:lang w:val="en-US" w:eastAsia="en-US" w:bidi="ar-SA"/>
      </w:rPr>
    </w:lvl>
    <w:lvl w:ilvl="2" w:tplc="B6126CA0">
      <w:numFmt w:val="bullet"/>
      <w:lvlText w:val="•"/>
      <w:lvlJc w:val="left"/>
      <w:pPr>
        <w:ind w:left="2258" w:hanging="360"/>
      </w:pPr>
      <w:rPr>
        <w:rFonts w:hint="default"/>
        <w:lang w:val="en-US" w:eastAsia="en-US" w:bidi="ar-SA"/>
      </w:rPr>
    </w:lvl>
    <w:lvl w:ilvl="3" w:tplc="D78E03BC">
      <w:numFmt w:val="bullet"/>
      <w:lvlText w:val="•"/>
      <w:lvlJc w:val="left"/>
      <w:pPr>
        <w:ind w:left="3158" w:hanging="360"/>
      </w:pPr>
      <w:rPr>
        <w:rFonts w:hint="default"/>
        <w:lang w:val="en-US" w:eastAsia="en-US" w:bidi="ar-SA"/>
      </w:rPr>
    </w:lvl>
    <w:lvl w:ilvl="4" w:tplc="C4A806F4">
      <w:numFmt w:val="bullet"/>
      <w:lvlText w:val="•"/>
      <w:lvlJc w:val="left"/>
      <w:pPr>
        <w:ind w:left="4057" w:hanging="360"/>
      </w:pPr>
      <w:rPr>
        <w:rFonts w:hint="default"/>
        <w:lang w:val="en-US" w:eastAsia="en-US" w:bidi="ar-SA"/>
      </w:rPr>
    </w:lvl>
    <w:lvl w:ilvl="5" w:tplc="2196B8F0">
      <w:numFmt w:val="bullet"/>
      <w:lvlText w:val="•"/>
      <w:lvlJc w:val="left"/>
      <w:pPr>
        <w:ind w:left="4957" w:hanging="360"/>
      </w:pPr>
      <w:rPr>
        <w:rFonts w:hint="default"/>
        <w:lang w:val="en-US" w:eastAsia="en-US" w:bidi="ar-SA"/>
      </w:rPr>
    </w:lvl>
    <w:lvl w:ilvl="6" w:tplc="79DA3D84">
      <w:numFmt w:val="bullet"/>
      <w:lvlText w:val="•"/>
      <w:lvlJc w:val="left"/>
      <w:pPr>
        <w:ind w:left="5856" w:hanging="360"/>
      </w:pPr>
      <w:rPr>
        <w:rFonts w:hint="default"/>
        <w:lang w:val="en-US" w:eastAsia="en-US" w:bidi="ar-SA"/>
      </w:rPr>
    </w:lvl>
    <w:lvl w:ilvl="7" w:tplc="5274B1C0">
      <w:numFmt w:val="bullet"/>
      <w:lvlText w:val="•"/>
      <w:lvlJc w:val="left"/>
      <w:pPr>
        <w:ind w:left="6755" w:hanging="360"/>
      </w:pPr>
      <w:rPr>
        <w:rFonts w:hint="default"/>
        <w:lang w:val="en-US" w:eastAsia="en-US" w:bidi="ar-SA"/>
      </w:rPr>
    </w:lvl>
    <w:lvl w:ilvl="8" w:tplc="85DCBB52">
      <w:numFmt w:val="bullet"/>
      <w:lvlText w:val="•"/>
      <w:lvlJc w:val="left"/>
      <w:pPr>
        <w:ind w:left="7655" w:hanging="360"/>
      </w:pPr>
      <w:rPr>
        <w:rFonts w:hint="default"/>
        <w:lang w:val="en-US" w:eastAsia="en-US" w:bidi="ar-SA"/>
      </w:rPr>
    </w:lvl>
  </w:abstractNum>
  <w:num w:numId="1" w16cid:durableId="434786000">
    <w:abstractNumId w:val="2"/>
  </w:num>
  <w:num w:numId="2" w16cid:durableId="837622825">
    <w:abstractNumId w:val="1"/>
  </w:num>
  <w:num w:numId="3" w16cid:durableId="3554298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readOnly" w:enforcement="1"/>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shapeLayoutLikeWW8/>
    <w:compatSetting w:name="compatibilityMode" w:uri="http://schemas.microsoft.com/office/word" w:val="14"/>
    <w:compatSetting w:name="useWord2013TrackBottomHyphenation" w:uri="http://schemas.microsoft.com/office/word" w:val="1"/>
  </w:compat>
  <w:rsids>
    <w:rsidRoot w:val="00D93AAD"/>
    <w:rsid w:val="00002C37"/>
    <w:rsid w:val="00003501"/>
    <w:rsid w:val="00007BEF"/>
    <w:rsid w:val="00015132"/>
    <w:rsid w:val="0001716C"/>
    <w:rsid w:val="000215B0"/>
    <w:rsid w:val="000216EC"/>
    <w:rsid w:val="00022D02"/>
    <w:rsid w:val="00023A28"/>
    <w:rsid w:val="000271BE"/>
    <w:rsid w:val="000306C7"/>
    <w:rsid w:val="00037BA0"/>
    <w:rsid w:val="00053C76"/>
    <w:rsid w:val="0005669D"/>
    <w:rsid w:val="00071C46"/>
    <w:rsid w:val="00085B07"/>
    <w:rsid w:val="00085ECC"/>
    <w:rsid w:val="0009220B"/>
    <w:rsid w:val="00095186"/>
    <w:rsid w:val="000A02EC"/>
    <w:rsid w:val="000A13A6"/>
    <w:rsid w:val="000A3CB4"/>
    <w:rsid w:val="000A487A"/>
    <w:rsid w:val="000B1EC3"/>
    <w:rsid w:val="000B7B5D"/>
    <w:rsid w:val="000C2803"/>
    <w:rsid w:val="000C2839"/>
    <w:rsid w:val="000D122F"/>
    <w:rsid w:val="000D2601"/>
    <w:rsid w:val="000E2054"/>
    <w:rsid w:val="000E51AA"/>
    <w:rsid w:val="000E5D7B"/>
    <w:rsid w:val="00100264"/>
    <w:rsid w:val="0010160E"/>
    <w:rsid w:val="00101FA9"/>
    <w:rsid w:val="00103D03"/>
    <w:rsid w:val="0010485C"/>
    <w:rsid w:val="00104931"/>
    <w:rsid w:val="00104A47"/>
    <w:rsid w:val="00106011"/>
    <w:rsid w:val="00106B13"/>
    <w:rsid w:val="00112A20"/>
    <w:rsid w:val="00125371"/>
    <w:rsid w:val="00140F71"/>
    <w:rsid w:val="001428A6"/>
    <w:rsid w:val="00150F71"/>
    <w:rsid w:val="001547ED"/>
    <w:rsid w:val="00154F4B"/>
    <w:rsid w:val="00157337"/>
    <w:rsid w:val="0016270B"/>
    <w:rsid w:val="00166E68"/>
    <w:rsid w:val="00170719"/>
    <w:rsid w:val="0017589C"/>
    <w:rsid w:val="00183A86"/>
    <w:rsid w:val="0018646A"/>
    <w:rsid w:val="00193FCA"/>
    <w:rsid w:val="001A0BED"/>
    <w:rsid w:val="001A7D87"/>
    <w:rsid w:val="001B0C2E"/>
    <w:rsid w:val="001D6E3C"/>
    <w:rsid w:val="001E090D"/>
    <w:rsid w:val="001E2CB6"/>
    <w:rsid w:val="001E4238"/>
    <w:rsid w:val="001E6DAB"/>
    <w:rsid w:val="001E7863"/>
    <w:rsid w:val="001F38CC"/>
    <w:rsid w:val="001F45BF"/>
    <w:rsid w:val="002017D9"/>
    <w:rsid w:val="0020506C"/>
    <w:rsid w:val="002053C4"/>
    <w:rsid w:val="00210251"/>
    <w:rsid w:val="00212AC2"/>
    <w:rsid w:val="0021406C"/>
    <w:rsid w:val="00217DF3"/>
    <w:rsid w:val="00222F4C"/>
    <w:rsid w:val="002319D1"/>
    <w:rsid w:val="00231AD0"/>
    <w:rsid w:val="00257004"/>
    <w:rsid w:val="002621C1"/>
    <w:rsid w:val="0026763C"/>
    <w:rsid w:val="00267FFA"/>
    <w:rsid w:val="00270AA1"/>
    <w:rsid w:val="002718CC"/>
    <w:rsid w:val="00273648"/>
    <w:rsid w:val="00276B37"/>
    <w:rsid w:val="00280FC9"/>
    <w:rsid w:val="00295603"/>
    <w:rsid w:val="002A2A6C"/>
    <w:rsid w:val="002A3C50"/>
    <w:rsid w:val="002A43F3"/>
    <w:rsid w:val="002A51CC"/>
    <w:rsid w:val="002B197E"/>
    <w:rsid w:val="002C10F1"/>
    <w:rsid w:val="002C20BE"/>
    <w:rsid w:val="002C5C58"/>
    <w:rsid w:val="002D0FBB"/>
    <w:rsid w:val="002D324B"/>
    <w:rsid w:val="002E09BA"/>
    <w:rsid w:val="002E1313"/>
    <w:rsid w:val="002E35F5"/>
    <w:rsid w:val="002E360A"/>
    <w:rsid w:val="002E4337"/>
    <w:rsid w:val="002E58D7"/>
    <w:rsid w:val="002E5A07"/>
    <w:rsid w:val="002E71EE"/>
    <w:rsid w:val="002F3D16"/>
    <w:rsid w:val="002F6F82"/>
    <w:rsid w:val="00305368"/>
    <w:rsid w:val="00317F41"/>
    <w:rsid w:val="0032147E"/>
    <w:rsid w:val="003246BD"/>
    <w:rsid w:val="00324CF1"/>
    <w:rsid w:val="0033378A"/>
    <w:rsid w:val="00334B70"/>
    <w:rsid w:val="00336AEF"/>
    <w:rsid w:val="0033743A"/>
    <w:rsid w:val="003411F6"/>
    <w:rsid w:val="00341628"/>
    <w:rsid w:val="00343FB4"/>
    <w:rsid w:val="0035233E"/>
    <w:rsid w:val="00352F13"/>
    <w:rsid w:val="00354AC1"/>
    <w:rsid w:val="00355069"/>
    <w:rsid w:val="00370DC0"/>
    <w:rsid w:val="00374819"/>
    <w:rsid w:val="00383672"/>
    <w:rsid w:val="003847AD"/>
    <w:rsid w:val="0039225D"/>
    <w:rsid w:val="00397FA8"/>
    <w:rsid w:val="003A04E0"/>
    <w:rsid w:val="003A7147"/>
    <w:rsid w:val="003B48FD"/>
    <w:rsid w:val="003B4AF3"/>
    <w:rsid w:val="003B610A"/>
    <w:rsid w:val="003C02CA"/>
    <w:rsid w:val="003E1695"/>
    <w:rsid w:val="003E223F"/>
    <w:rsid w:val="003E58DE"/>
    <w:rsid w:val="00414228"/>
    <w:rsid w:val="00414CD4"/>
    <w:rsid w:val="00415F70"/>
    <w:rsid w:val="00430F71"/>
    <w:rsid w:val="00440B3C"/>
    <w:rsid w:val="00442169"/>
    <w:rsid w:val="00445E8C"/>
    <w:rsid w:val="004475DA"/>
    <w:rsid w:val="00455369"/>
    <w:rsid w:val="0045683B"/>
    <w:rsid w:val="00456ABC"/>
    <w:rsid w:val="00457F61"/>
    <w:rsid w:val="004721FC"/>
    <w:rsid w:val="00473E36"/>
    <w:rsid w:val="0048177C"/>
    <w:rsid w:val="0048798B"/>
    <w:rsid w:val="004936DE"/>
    <w:rsid w:val="00494840"/>
    <w:rsid w:val="00495E38"/>
    <w:rsid w:val="004C164A"/>
    <w:rsid w:val="004C43B2"/>
    <w:rsid w:val="004D41B8"/>
    <w:rsid w:val="004D7DB8"/>
    <w:rsid w:val="004E217D"/>
    <w:rsid w:val="004E4058"/>
    <w:rsid w:val="004E4C04"/>
    <w:rsid w:val="004E71EE"/>
    <w:rsid w:val="004E7D6B"/>
    <w:rsid w:val="004F3DBD"/>
    <w:rsid w:val="004F47F4"/>
    <w:rsid w:val="004F6E8F"/>
    <w:rsid w:val="004F733E"/>
    <w:rsid w:val="004F764B"/>
    <w:rsid w:val="005002D9"/>
    <w:rsid w:val="0050579B"/>
    <w:rsid w:val="00514606"/>
    <w:rsid w:val="00514999"/>
    <w:rsid w:val="005217BF"/>
    <w:rsid w:val="005236F0"/>
    <w:rsid w:val="00533A58"/>
    <w:rsid w:val="005407DC"/>
    <w:rsid w:val="005467C2"/>
    <w:rsid w:val="005542D1"/>
    <w:rsid w:val="00563349"/>
    <w:rsid w:val="00566D27"/>
    <w:rsid w:val="00566F9B"/>
    <w:rsid w:val="00567260"/>
    <w:rsid w:val="0057193D"/>
    <w:rsid w:val="00581D65"/>
    <w:rsid w:val="00584552"/>
    <w:rsid w:val="00590AAC"/>
    <w:rsid w:val="00594784"/>
    <w:rsid w:val="005A53A4"/>
    <w:rsid w:val="005A5E11"/>
    <w:rsid w:val="005A638E"/>
    <w:rsid w:val="005A7010"/>
    <w:rsid w:val="005A7697"/>
    <w:rsid w:val="005B4BC6"/>
    <w:rsid w:val="005C0224"/>
    <w:rsid w:val="005D46E6"/>
    <w:rsid w:val="005D7FB4"/>
    <w:rsid w:val="005E40A6"/>
    <w:rsid w:val="005E66AE"/>
    <w:rsid w:val="005F43C6"/>
    <w:rsid w:val="005F50C5"/>
    <w:rsid w:val="0060508A"/>
    <w:rsid w:val="00610CCF"/>
    <w:rsid w:val="00613A4D"/>
    <w:rsid w:val="0062153E"/>
    <w:rsid w:val="00624F78"/>
    <w:rsid w:val="006303A6"/>
    <w:rsid w:val="006305DC"/>
    <w:rsid w:val="00642B74"/>
    <w:rsid w:val="00644956"/>
    <w:rsid w:val="00654E4C"/>
    <w:rsid w:val="00664F2E"/>
    <w:rsid w:val="00671CFB"/>
    <w:rsid w:val="00692041"/>
    <w:rsid w:val="006932E8"/>
    <w:rsid w:val="00695D3E"/>
    <w:rsid w:val="006A26E2"/>
    <w:rsid w:val="006A70C4"/>
    <w:rsid w:val="006B5282"/>
    <w:rsid w:val="006B6ADE"/>
    <w:rsid w:val="006D4F75"/>
    <w:rsid w:val="006E11B2"/>
    <w:rsid w:val="006E5B92"/>
    <w:rsid w:val="006E613C"/>
    <w:rsid w:val="006F307A"/>
    <w:rsid w:val="006F4FF4"/>
    <w:rsid w:val="00701517"/>
    <w:rsid w:val="00703326"/>
    <w:rsid w:val="00705500"/>
    <w:rsid w:val="007158D0"/>
    <w:rsid w:val="00721470"/>
    <w:rsid w:val="007222D9"/>
    <w:rsid w:val="007310DF"/>
    <w:rsid w:val="00737CBF"/>
    <w:rsid w:val="00740D08"/>
    <w:rsid w:val="0074111D"/>
    <w:rsid w:val="00742280"/>
    <w:rsid w:val="00747489"/>
    <w:rsid w:val="00754190"/>
    <w:rsid w:val="00764BF6"/>
    <w:rsid w:val="007651E7"/>
    <w:rsid w:val="00765B20"/>
    <w:rsid w:val="00774FDB"/>
    <w:rsid w:val="00781552"/>
    <w:rsid w:val="00782FCA"/>
    <w:rsid w:val="0078643B"/>
    <w:rsid w:val="00790592"/>
    <w:rsid w:val="00795998"/>
    <w:rsid w:val="007A380B"/>
    <w:rsid w:val="007A4C09"/>
    <w:rsid w:val="007B09A3"/>
    <w:rsid w:val="007B2428"/>
    <w:rsid w:val="007B2BCA"/>
    <w:rsid w:val="007B7ADA"/>
    <w:rsid w:val="007C130F"/>
    <w:rsid w:val="007D0CF2"/>
    <w:rsid w:val="007E78D2"/>
    <w:rsid w:val="007F0B34"/>
    <w:rsid w:val="0080359A"/>
    <w:rsid w:val="00804FDF"/>
    <w:rsid w:val="008074A3"/>
    <w:rsid w:val="00811EFF"/>
    <w:rsid w:val="00815D15"/>
    <w:rsid w:val="008176AF"/>
    <w:rsid w:val="00821E51"/>
    <w:rsid w:val="00825B51"/>
    <w:rsid w:val="00827170"/>
    <w:rsid w:val="008304E6"/>
    <w:rsid w:val="00830C7F"/>
    <w:rsid w:val="00834D47"/>
    <w:rsid w:val="00841EA7"/>
    <w:rsid w:val="00844915"/>
    <w:rsid w:val="008503DE"/>
    <w:rsid w:val="00864C67"/>
    <w:rsid w:val="00865720"/>
    <w:rsid w:val="008707B9"/>
    <w:rsid w:val="00871D01"/>
    <w:rsid w:val="00873924"/>
    <w:rsid w:val="00875A4A"/>
    <w:rsid w:val="00885500"/>
    <w:rsid w:val="00892DCF"/>
    <w:rsid w:val="0089602B"/>
    <w:rsid w:val="008A510C"/>
    <w:rsid w:val="008B16C3"/>
    <w:rsid w:val="008C2B52"/>
    <w:rsid w:val="008C378C"/>
    <w:rsid w:val="008C4713"/>
    <w:rsid w:val="008C79F5"/>
    <w:rsid w:val="008C7BF1"/>
    <w:rsid w:val="008E0B6D"/>
    <w:rsid w:val="008E293F"/>
    <w:rsid w:val="008F0315"/>
    <w:rsid w:val="008F12DA"/>
    <w:rsid w:val="008F4770"/>
    <w:rsid w:val="008F5CA7"/>
    <w:rsid w:val="008F7AFC"/>
    <w:rsid w:val="0090195A"/>
    <w:rsid w:val="00902898"/>
    <w:rsid w:val="009032EC"/>
    <w:rsid w:val="0090378E"/>
    <w:rsid w:val="0091190E"/>
    <w:rsid w:val="00916C16"/>
    <w:rsid w:val="009232F9"/>
    <w:rsid w:val="00923934"/>
    <w:rsid w:val="009239DB"/>
    <w:rsid w:val="00923CD7"/>
    <w:rsid w:val="00925366"/>
    <w:rsid w:val="00925BD1"/>
    <w:rsid w:val="00931B2E"/>
    <w:rsid w:val="009325D2"/>
    <w:rsid w:val="00937C0D"/>
    <w:rsid w:val="0094027E"/>
    <w:rsid w:val="00940C37"/>
    <w:rsid w:val="009436C8"/>
    <w:rsid w:val="0094604D"/>
    <w:rsid w:val="009472CC"/>
    <w:rsid w:val="00955C42"/>
    <w:rsid w:val="00957FD2"/>
    <w:rsid w:val="0096637E"/>
    <w:rsid w:val="00976C0A"/>
    <w:rsid w:val="00991099"/>
    <w:rsid w:val="00992FBF"/>
    <w:rsid w:val="00997395"/>
    <w:rsid w:val="009A4C7B"/>
    <w:rsid w:val="009A6233"/>
    <w:rsid w:val="009B6FF2"/>
    <w:rsid w:val="009C13DD"/>
    <w:rsid w:val="009C2E04"/>
    <w:rsid w:val="009C7957"/>
    <w:rsid w:val="009D268D"/>
    <w:rsid w:val="009D36F9"/>
    <w:rsid w:val="009E61AF"/>
    <w:rsid w:val="009F0EEB"/>
    <w:rsid w:val="009F396E"/>
    <w:rsid w:val="009F599C"/>
    <w:rsid w:val="009F7F16"/>
    <w:rsid w:val="00A00EF2"/>
    <w:rsid w:val="00A0249F"/>
    <w:rsid w:val="00A0486A"/>
    <w:rsid w:val="00A0706E"/>
    <w:rsid w:val="00A07A3E"/>
    <w:rsid w:val="00A11CAB"/>
    <w:rsid w:val="00A150D1"/>
    <w:rsid w:val="00A20FBE"/>
    <w:rsid w:val="00A26C49"/>
    <w:rsid w:val="00A3046B"/>
    <w:rsid w:val="00A34CCA"/>
    <w:rsid w:val="00A34FBF"/>
    <w:rsid w:val="00A42CF1"/>
    <w:rsid w:val="00A43C7F"/>
    <w:rsid w:val="00A456BC"/>
    <w:rsid w:val="00A45C0E"/>
    <w:rsid w:val="00A502D2"/>
    <w:rsid w:val="00A5256D"/>
    <w:rsid w:val="00A5506A"/>
    <w:rsid w:val="00A65C5C"/>
    <w:rsid w:val="00A72D78"/>
    <w:rsid w:val="00A752B2"/>
    <w:rsid w:val="00A840CB"/>
    <w:rsid w:val="00A84C00"/>
    <w:rsid w:val="00A86F0D"/>
    <w:rsid w:val="00A93367"/>
    <w:rsid w:val="00A95E2F"/>
    <w:rsid w:val="00AC4A87"/>
    <w:rsid w:val="00AC6A73"/>
    <w:rsid w:val="00AD0EAE"/>
    <w:rsid w:val="00AD63D2"/>
    <w:rsid w:val="00AD7931"/>
    <w:rsid w:val="00AE18D1"/>
    <w:rsid w:val="00AE1B49"/>
    <w:rsid w:val="00AE614A"/>
    <w:rsid w:val="00AE68A5"/>
    <w:rsid w:val="00AF5DE5"/>
    <w:rsid w:val="00AF791A"/>
    <w:rsid w:val="00B02534"/>
    <w:rsid w:val="00B15A4E"/>
    <w:rsid w:val="00B2667D"/>
    <w:rsid w:val="00B33924"/>
    <w:rsid w:val="00B36091"/>
    <w:rsid w:val="00B40A95"/>
    <w:rsid w:val="00B41000"/>
    <w:rsid w:val="00B41FE6"/>
    <w:rsid w:val="00B446C1"/>
    <w:rsid w:val="00B53970"/>
    <w:rsid w:val="00B561AF"/>
    <w:rsid w:val="00B61094"/>
    <w:rsid w:val="00B836B9"/>
    <w:rsid w:val="00B90BAA"/>
    <w:rsid w:val="00B91F2C"/>
    <w:rsid w:val="00B95CBA"/>
    <w:rsid w:val="00B96589"/>
    <w:rsid w:val="00B97936"/>
    <w:rsid w:val="00BA0D23"/>
    <w:rsid w:val="00BA1C73"/>
    <w:rsid w:val="00BA2636"/>
    <w:rsid w:val="00BA4EA3"/>
    <w:rsid w:val="00BA76A2"/>
    <w:rsid w:val="00BB1698"/>
    <w:rsid w:val="00BB1835"/>
    <w:rsid w:val="00BB321B"/>
    <w:rsid w:val="00BB48EC"/>
    <w:rsid w:val="00BB4A83"/>
    <w:rsid w:val="00BC3BE7"/>
    <w:rsid w:val="00BC4069"/>
    <w:rsid w:val="00BC40CB"/>
    <w:rsid w:val="00BC6C1A"/>
    <w:rsid w:val="00BC7D58"/>
    <w:rsid w:val="00BE64EC"/>
    <w:rsid w:val="00BE719B"/>
    <w:rsid w:val="00BF3D00"/>
    <w:rsid w:val="00BF783F"/>
    <w:rsid w:val="00C06F3B"/>
    <w:rsid w:val="00C16120"/>
    <w:rsid w:val="00C16A68"/>
    <w:rsid w:val="00C25BB4"/>
    <w:rsid w:val="00C3186E"/>
    <w:rsid w:val="00C32C03"/>
    <w:rsid w:val="00C469AB"/>
    <w:rsid w:val="00C4796D"/>
    <w:rsid w:val="00C60417"/>
    <w:rsid w:val="00C610E6"/>
    <w:rsid w:val="00C62000"/>
    <w:rsid w:val="00C72A90"/>
    <w:rsid w:val="00C747F5"/>
    <w:rsid w:val="00C7592C"/>
    <w:rsid w:val="00C8070C"/>
    <w:rsid w:val="00C8105B"/>
    <w:rsid w:val="00C8668B"/>
    <w:rsid w:val="00C87182"/>
    <w:rsid w:val="00C95A53"/>
    <w:rsid w:val="00CA1018"/>
    <w:rsid w:val="00CA11D7"/>
    <w:rsid w:val="00CA163F"/>
    <w:rsid w:val="00CA2DEC"/>
    <w:rsid w:val="00CA43D5"/>
    <w:rsid w:val="00CA469F"/>
    <w:rsid w:val="00CA666F"/>
    <w:rsid w:val="00CB1DF3"/>
    <w:rsid w:val="00CB3ED0"/>
    <w:rsid w:val="00CB69E1"/>
    <w:rsid w:val="00CC3D19"/>
    <w:rsid w:val="00CC4930"/>
    <w:rsid w:val="00CC62A7"/>
    <w:rsid w:val="00CC7FAA"/>
    <w:rsid w:val="00CD4116"/>
    <w:rsid w:val="00CD5ABA"/>
    <w:rsid w:val="00CE1B20"/>
    <w:rsid w:val="00CE2EC2"/>
    <w:rsid w:val="00CE5F4C"/>
    <w:rsid w:val="00CF21C7"/>
    <w:rsid w:val="00CF451E"/>
    <w:rsid w:val="00CF7FD9"/>
    <w:rsid w:val="00D01FF8"/>
    <w:rsid w:val="00D02061"/>
    <w:rsid w:val="00D0250A"/>
    <w:rsid w:val="00D03420"/>
    <w:rsid w:val="00D047B6"/>
    <w:rsid w:val="00D05046"/>
    <w:rsid w:val="00D073C5"/>
    <w:rsid w:val="00D13E87"/>
    <w:rsid w:val="00D23C93"/>
    <w:rsid w:val="00D244A0"/>
    <w:rsid w:val="00D26035"/>
    <w:rsid w:val="00D267F3"/>
    <w:rsid w:val="00D3103A"/>
    <w:rsid w:val="00D343E2"/>
    <w:rsid w:val="00D36CAB"/>
    <w:rsid w:val="00D37A77"/>
    <w:rsid w:val="00D41C70"/>
    <w:rsid w:val="00D42DFD"/>
    <w:rsid w:val="00D4399A"/>
    <w:rsid w:val="00D44320"/>
    <w:rsid w:val="00D66E29"/>
    <w:rsid w:val="00D67E17"/>
    <w:rsid w:val="00D70C62"/>
    <w:rsid w:val="00D77767"/>
    <w:rsid w:val="00D80F91"/>
    <w:rsid w:val="00D8474A"/>
    <w:rsid w:val="00D84D8A"/>
    <w:rsid w:val="00D93AAD"/>
    <w:rsid w:val="00DA60EB"/>
    <w:rsid w:val="00DB207B"/>
    <w:rsid w:val="00DB7091"/>
    <w:rsid w:val="00DC0D61"/>
    <w:rsid w:val="00DC3731"/>
    <w:rsid w:val="00DC50C5"/>
    <w:rsid w:val="00DC5D7A"/>
    <w:rsid w:val="00DC7AE7"/>
    <w:rsid w:val="00DD0DA3"/>
    <w:rsid w:val="00DD41E1"/>
    <w:rsid w:val="00DD496B"/>
    <w:rsid w:val="00DD5B71"/>
    <w:rsid w:val="00DE17B5"/>
    <w:rsid w:val="00DE28BA"/>
    <w:rsid w:val="00DE3908"/>
    <w:rsid w:val="00DE5326"/>
    <w:rsid w:val="00DE7522"/>
    <w:rsid w:val="00E14C44"/>
    <w:rsid w:val="00E1701D"/>
    <w:rsid w:val="00E20D32"/>
    <w:rsid w:val="00E23F7C"/>
    <w:rsid w:val="00E326EE"/>
    <w:rsid w:val="00E3540D"/>
    <w:rsid w:val="00E3763E"/>
    <w:rsid w:val="00E42249"/>
    <w:rsid w:val="00E43516"/>
    <w:rsid w:val="00E470C2"/>
    <w:rsid w:val="00E655E3"/>
    <w:rsid w:val="00E70B0C"/>
    <w:rsid w:val="00E73703"/>
    <w:rsid w:val="00E8070C"/>
    <w:rsid w:val="00E82951"/>
    <w:rsid w:val="00E934F0"/>
    <w:rsid w:val="00E940AB"/>
    <w:rsid w:val="00E94D2B"/>
    <w:rsid w:val="00E96D07"/>
    <w:rsid w:val="00EA165D"/>
    <w:rsid w:val="00EA299D"/>
    <w:rsid w:val="00EA48F3"/>
    <w:rsid w:val="00EA4E23"/>
    <w:rsid w:val="00EA6429"/>
    <w:rsid w:val="00EB1B1D"/>
    <w:rsid w:val="00EB38B4"/>
    <w:rsid w:val="00EB6BF5"/>
    <w:rsid w:val="00EB7D0E"/>
    <w:rsid w:val="00EC1E8C"/>
    <w:rsid w:val="00EC4957"/>
    <w:rsid w:val="00EC6960"/>
    <w:rsid w:val="00ED337E"/>
    <w:rsid w:val="00ED4F2D"/>
    <w:rsid w:val="00ED6CB4"/>
    <w:rsid w:val="00ED6D7B"/>
    <w:rsid w:val="00EE3815"/>
    <w:rsid w:val="00EE5F06"/>
    <w:rsid w:val="00EF1476"/>
    <w:rsid w:val="00EF3276"/>
    <w:rsid w:val="00EF4F16"/>
    <w:rsid w:val="00F079D4"/>
    <w:rsid w:val="00F10285"/>
    <w:rsid w:val="00F11558"/>
    <w:rsid w:val="00F11A40"/>
    <w:rsid w:val="00F11C91"/>
    <w:rsid w:val="00F12705"/>
    <w:rsid w:val="00F20202"/>
    <w:rsid w:val="00F26EF9"/>
    <w:rsid w:val="00F349EC"/>
    <w:rsid w:val="00F37454"/>
    <w:rsid w:val="00F40BC6"/>
    <w:rsid w:val="00F41EF2"/>
    <w:rsid w:val="00F514BD"/>
    <w:rsid w:val="00F54459"/>
    <w:rsid w:val="00F6257C"/>
    <w:rsid w:val="00F63CD0"/>
    <w:rsid w:val="00F72D49"/>
    <w:rsid w:val="00F746FA"/>
    <w:rsid w:val="00F8357A"/>
    <w:rsid w:val="00F8465A"/>
    <w:rsid w:val="00F871E4"/>
    <w:rsid w:val="00F90393"/>
    <w:rsid w:val="00F93308"/>
    <w:rsid w:val="00F93CED"/>
    <w:rsid w:val="00FA54CD"/>
    <w:rsid w:val="00FA67CB"/>
    <w:rsid w:val="00FA6F68"/>
    <w:rsid w:val="00FB655C"/>
    <w:rsid w:val="00FB71AF"/>
    <w:rsid w:val="00FD1371"/>
    <w:rsid w:val="00FD3813"/>
    <w:rsid w:val="00FD6E11"/>
    <w:rsid w:val="00FE35FA"/>
    <w:rsid w:val="00FE4BD3"/>
    <w:rsid w:val="00FF3986"/>
    <w:rsid w:val="00FF43DF"/>
    <w:rsid w:val="00FF7C63"/>
    <w:rsid w:val="049C8762"/>
    <w:rsid w:val="06B83884"/>
    <w:rsid w:val="0D4EA05C"/>
    <w:rsid w:val="0F17C6E0"/>
    <w:rsid w:val="0F8F22D3"/>
    <w:rsid w:val="16F14862"/>
    <w:rsid w:val="17BD34F2"/>
    <w:rsid w:val="199FC748"/>
    <w:rsid w:val="1C078D6D"/>
    <w:rsid w:val="21BFE0A1"/>
    <w:rsid w:val="2611EE28"/>
    <w:rsid w:val="2977920A"/>
    <w:rsid w:val="2AB612B9"/>
    <w:rsid w:val="2DDCBE71"/>
    <w:rsid w:val="3239B928"/>
    <w:rsid w:val="39EF2AA0"/>
    <w:rsid w:val="453B07B8"/>
    <w:rsid w:val="5784D9F3"/>
    <w:rsid w:val="5F352100"/>
    <w:rsid w:val="61C445DA"/>
    <w:rsid w:val="69AA5E60"/>
    <w:rsid w:val="6A4E5DD4"/>
    <w:rsid w:val="6A7AFE87"/>
    <w:rsid w:val="6BD952D5"/>
    <w:rsid w:val="6E28A714"/>
    <w:rsid w:val="71BE2B5E"/>
    <w:rsid w:val="7B20FBF3"/>
    <w:rsid w:val="7F05F8CD"/>
    <w:rsid w:val="7F46C9A7"/>
    <w:rsid w:val="7F5274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A3EA62"/>
  <w15:docId w15:val="{A99F2E7B-25D6-4357-BD07-03CCE1193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Open Sans" w:eastAsia="Open Sans" w:hAnsi="Open Sans" w:cs="Open Sans"/>
    </w:rPr>
  </w:style>
  <w:style w:type="paragraph" w:styleId="Heading1">
    <w:name w:val="heading 1"/>
    <w:basedOn w:val="Normal"/>
    <w:uiPriority w:val="9"/>
    <w:qFormat/>
    <w:pPr>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style>
  <w:style w:type="paragraph" w:styleId="Title">
    <w:name w:val="Title"/>
    <w:basedOn w:val="Normal"/>
    <w:uiPriority w:val="10"/>
    <w:qFormat/>
    <w:pPr>
      <w:spacing w:before="22"/>
      <w:ind w:left="20"/>
    </w:pPr>
    <w:rPr>
      <w:sz w:val="28"/>
      <w:szCs w:val="28"/>
    </w:rPr>
  </w:style>
  <w:style w:type="paragraph" w:styleId="ListParagraph">
    <w:name w:val="List Paragraph"/>
    <w:basedOn w:val="Normal"/>
    <w:uiPriority w:val="1"/>
    <w:qFormat/>
    <w:pPr>
      <w:ind w:left="1449" w:right="976" w:hanging="361"/>
    </w:pPr>
  </w:style>
  <w:style w:type="paragraph" w:customStyle="1" w:styleId="TableParagraph">
    <w:name w:val="Table Paragraph"/>
    <w:basedOn w:val="Normal"/>
    <w:uiPriority w:val="1"/>
    <w:qFormat/>
    <w:pPr>
      <w:ind w:left="468"/>
    </w:pPr>
  </w:style>
  <w:style w:type="paragraph" w:styleId="Header">
    <w:name w:val="header"/>
    <w:basedOn w:val="Normal"/>
    <w:link w:val="HeaderChar"/>
    <w:uiPriority w:val="99"/>
    <w:unhideWhenUsed/>
    <w:rsid w:val="0094604D"/>
    <w:pPr>
      <w:tabs>
        <w:tab w:val="center" w:pos="4680"/>
        <w:tab w:val="right" w:pos="9360"/>
      </w:tabs>
    </w:pPr>
  </w:style>
  <w:style w:type="character" w:customStyle="1" w:styleId="HeaderChar">
    <w:name w:val="Header Char"/>
    <w:basedOn w:val="DefaultParagraphFont"/>
    <w:link w:val="Header"/>
    <w:uiPriority w:val="99"/>
    <w:rsid w:val="0094604D"/>
    <w:rPr>
      <w:rFonts w:ascii="Open Sans" w:eastAsia="Open Sans" w:hAnsi="Open Sans" w:cs="Open Sans"/>
    </w:rPr>
  </w:style>
  <w:style w:type="paragraph" w:styleId="Footer">
    <w:name w:val="footer"/>
    <w:basedOn w:val="Normal"/>
    <w:link w:val="FooterChar"/>
    <w:uiPriority w:val="99"/>
    <w:unhideWhenUsed/>
    <w:rsid w:val="0094604D"/>
    <w:pPr>
      <w:tabs>
        <w:tab w:val="center" w:pos="4680"/>
        <w:tab w:val="right" w:pos="9360"/>
      </w:tabs>
    </w:pPr>
  </w:style>
  <w:style w:type="character" w:customStyle="1" w:styleId="FooterChar">
    <w:name w:val="Footer Char"/>
    <w:basedOn w:val="DefaultParagraphFont"/>
    <w:link w:val="Footer"/>
    <w:uiPriority w:val="99"/>
    <w:rsid w:val="0094604D"/>
    <w:rPr>
      <w:rFonts w:ascii="Open Sans" w:eastAsia="Open Sans" w:hAnsi="Open Sans" w:cs="Open Sans"/>
    </w:rPr>
  </w:style>
  <w:style w:type="character" w:styleId="CommentReference">
    <w:name w:val="annotation reference"/>
    <w:basedOn w:val="DefaultParagraphFont"/>
    <w:uiPriority w:val="99"/>
    <w:semiHidden/>
    <w:unhideWhenUsed/>
    <w:rsid w:val="007A4C09"/>
    <w:rPr>
      <w:sz w:val="16"/>
      <w:szCs w:val="16"/>
    </w:rPr>
  </w:style>
  <w:style w:type="paragraph" w:styleId="CommentText">
    <w:name w:val="annotation text"/>
    <w:basedOn w:val="Normal"/>
    <w:link w:val="CommentTextChar"/>
    <w:uiPriority w:val="99"/>
    <w:unhideWhenUsed/>
    <w:rsid w:val="007A4C09"/>
    <w:rPr>
      <w:sz w:val="20"/>
      <w:szCs w:val="20"/>
    </w:rPr>
  </w:style>
  <w:style w:type="character" w:customStyle="1" w:styleId="CommentTextChar">
    <w:name w:val="Comment Text Char"/>
    <w:basedOn w:val="DefaultParagraphFont"/>
    <w:link w:val="CommentText"/>
    <w:uiPriority w:val="99"/>
    <w:rsid w:val="007A4C09"/>
    <w:rPr>
      <w:rFonts w:ascii="Open Sans" w:eastAsia="Open Sans" w:hAnsi="Open Sans" w:cs="Open Sans"/>
      <w:sz w:val="20"/>
      <w:szCs w:val="20"/>
    </w:rPr>
  </w:style>
  <w:style w:type="paragraph" w:styleId="CommentSubject">
    <w:name w:val="annotation subject"/>
    <w:basedOn w:val="CommentText"/>
    <w:next w:val="CommentText"/>
    <w:link w:val="CommentSubjectChar"/>
    <w:uiPriority w:val="99"/>
    <w:semiHidden/>
    <w:unhideWhenUsed/>
    <w:rsid w:val="007A4C09"/>
    <w:rPr>
      <w:b/>
      <w:bCs/>
    </w:rPr>
  </w:style>
  <w:style w:type="character" w:customStyle="1" w:styleId="CommentSubjectChar">
    <w:name w:val="Comment Subject Char"/>
    <w:basedOn w:val="CommentTextChar"/>
    <w:link w:val="CommentSubject"/>
    <w:uiPriority w:val="99"/>
    <w:semiHidden/>
    <w:rsid w:val="007A4C09"/>
    <w:rPr>
      <w:rFonts w:ascii="Open Sans" w:eastAsia="Open Sans" w:hAnsi="Open Sans" w:cs="Open Sans"/>
      <w:b/>
      <w:bCs/>
      <w:sz w:val="20"/>
      <w:szCs w:val="20"/>
    </w:rPr>
  </w:style>
  <w:style w:type="character" w:styleId="Hyperlink">
    <w:name w:val="Hyperlink"/>
    <w:basedOn w:val="DefaultParagraphFont"/>
    <w:uiPriority w:val="99"/>
    <w:unhideWhenUsed/>
    <w:rsid w:val="00015132"/>
    <w:rPr>
      <w:color w:val="0000FF" w:themeColor="hyperlink"/>
      <w:u w:val="single"/>
    </w:rPr>
  </w:style>
  <w:style w:type="character" w:styleId="UnresolvedMention">
    <w:name w:val="Unresolved Mention"/>
    <w:basedOn w:val="DefaultParagraphFont"/>
    <w:uiPriority w:val="99"/>
    <w:semiHidden/>
    <w:unhideWhenUsed/>
    <w:rsid w:val="00015132"/>
    <w:rPr>
      <w:color w:val="605E5C"/>
      <w:shd w:val="clear" w:color="auto" w:fill="E1DFDD"/>
    </w:rPr>
  </w:style>
  <w:style w:type="character" w:styleId="Mention">
    <w:name w:val="Mention"/>
    <w:basedOn w:val="DefaultParagraphFont"/>
    <w:uiPriority w:val="99"/>
    <w:unhideWhenUsed/>
    <w:rsid w:val="002E71EE"/>
    <w:rPr>
      <w:color w:val="2B579A"/>
      <w:shd w:val="clear" w:color="auto" w:fill="E1DFDD"/>
    </w:rPr>
  </w:style>
  <w:style w:type="character" w:customStyle="1" w:styleId="cf01">
    <w:name w:val="cf01"/>
    <w:basedOn w:val="DefaultParagraphFont"/>
    <w:rsid w:val="0070332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37117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edocs.dhs.state.mn.us/lfserver/Public/DHS-3945-ENG"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yperlink" Target="https://edocs.dhs.state.mn.us/lfserver/Public/DHS-3945-EN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carecoordination.bluecrossmn.com/care-coordinat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eader" Target="header1.xml"/><Relationship Id="rId27"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FD717-EB5B-48D7-BB94-5075C13CB9B4}">
  <ds:schemaRefs>
    <ds:schemaRef ds:uri="http://schemas.microsoft.com/sharepoint/v3/contenttype/forms"/>
  </ds:schemaRefs>
</ds:datastoreItem>
</file>

<file path=customXml/itemProps2.xml><?xml version="1.0" encoding="utf-8"?>
<ds:datastoreItem xmlns:ds="http://schemas.openxmlformats.org/officeDocument/2006/customXml" ds:itemID="{C40B3972-F4F5-4DD6-8356-8941E9ECC7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BA1EEE-13A9-4E1F-815F-A1F03279A04A}">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customXml/itemProps4.xml><?xml version="1.0" encoding="utf-8"?>
<ds:datastoreItem xmlns:ds="http://schemas.openxmlformats.org/officeDocument/2006/customXml" ds:itemID="{1BE675A6-8A44-4AC1-B690-CAB9B6569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1117</Words>
  <Characters>5666</Characters>
  <Application>Microsoft Office Word</Application>
  <DocSecurity>8</DocSecurity>
  <Lines>92</Lines>
  <Paragraphs>47</Paragraphs>
  <ScaleCrop>false</ScaleCrop>
  <HeadingPairs>
    <vt:vector size="2" baseType="variant">
      <vt:variant>
        <vt:lpstr>Title</vt:lpstr>
      </vt:variant>
      <vt:variant>
        <vt:i4>1</vt:i4>
      </vt:variant>
    </vt:vector>
  </HeadingPairs>
  <TitlesOfParts>
    <vt:vector size="1" baseType="lpstr">
      <vt:lpstr>Job AID</vt:lpstr>
    </vt:vector>
  </TitlesOfParts>
  <Company/>
  <LinksUpToDate>false</LinksUpToDate>
  <CharactersWithSpaces>6736</CharactersWithSpaces>
  <SharedDoc>false</SharedDoc>
  <HLinks>
    <vt:vector size="12" baseType="variant">
      <vt:variant>
        <vt:i4>8126567</vt:i4>
      </vt:variant>
      <vt:variant>
        <vt:i4>3</vt:i4>
      </vt:variant>
      <vt:variant>
        <vt:i4>0</vt:i4>
      </vt:variant>
      <vt:variant>
        <vt:i4>5</vt:i4>
      </vt:variant>
      <vt:variant>
        <vt:lpwstr>https://edocs.dhs.state.mn.us/lfserver/Public/DHS-3945-ENG</vt:lpwstr>
      </vt:variant>
      <vt:variant>
        <vt:lpwstr/>
      </vt:variant>
      <vt:variant>
        <vt:i4>2162800</vt:i4>
      </vt:variant>
      <vt:variant>
        <vt:i4>0</vt:i4>
      </vt:variant>
      <vt:variant>
        <vt:i4>0</vt:i4>
      </vt:variant>
      <vt:variant>
        <vt:i4>5</vt:i4>
      </vt:variant>
      <vt:variant>
        <vt:lpwstr>https://carecoordination.bluecrossmn.com/care-coordination/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AID</dc:title>
  <dc:subject>Interpreters</dc:subject>
  <dc:creator>Jenn Redman</dc:creator>
  <cp:keywords/>
  <cp:lastModifiedBy>Miller, Sara</cp:lastModifiedBy>
  <cp:revision>21</cp:revision>
  <dcterms:created xsi:type="dcterms:W3CDTF">2025-04-09T20:58:00Z</dcterms:created>
  <dcterms:modified xsi:type="dcterms:W3CDTF">2025-04-22T13:35:00Z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2024-10-04T00:00:00Z</vt:filetime>
  </property>
  <property fmtid="{D5CDD505-2E9C-101B-9397-08002B2CF9AE}" pid="3" name="Creator">
    <vt:lpwstr>Microsoft® Word for Microsoft 365</vt:lpwstr>
  </property>
  <property fmtid="{D5CDD505-2E9C-101B-9397-08002B2CF9AE}" pid="4" name="LastSaved">
    <vt:filetime>2024-12-04T00:00:00Z</vt:filetime>
  </property>
  <property fmtid="{D5CDD505-2E9C-101B-9397-08002B2CF9AE}" pid="5" name="Producer">
    <vt:lpwstr>Microsoft® Word for Microsoft 365</vt:lpwstr>
  </property>
  <property fmtid="{D5CDD505-2E9C-101B-9397-08002B2CF9AE}" pid="6" name="MSIP_Label_f022c332-444a-4254-b930-8cf70d5ef151_Enabled">
    <vt:lpwstr>true</vt:lpwstr>
  </property>
  <property fmtid="{D5CDD505-2E9C-101B-9397-08002B2CF9AE}" pid="7" name="MSIP_Label_f022c332-444a-4254-b930-8cf70d5ef151_SetDate">
    <vt:lpwstr>2024-12-04T17:45:31Z</vt:lpwstr>
  </property>
  <property fmtid="{D5CDD505-2E9C-101B-9397-08002B2CF9AE}" pid="8" name="MSIP_Label_f022c332-444a-4254-b930-8cf70d5ef151_Method">
    <vt:lpwstr>Standard</vt:lpwstr>
  </property>
  <property fmtid="{D5CDD505-2E9C-101B-9397-08002B2CF9AE}" pid="9" name="MSIP_Label_f022c332-444a-4254-b930-8cf70d5ef151_Name">
    <vt:lpwstr>Confidential</vt:lpwstr>
  </property>
  <property fmtid="{D5CDD505-2E9C-101B-9397-08002B2CF9AE}" pid="10" name="MSIP_Label_f022c332-444a-4254-b930-8cf70d5ef151_SiteId">
    <vt:lpwstr>f2cae92a-8892-4e20-96c4-6ad7ba8f0e72</vt:lpwstr>
  </property>
  <property fmtid="{D5CDD505-2E9C-101B-9397-08002B2CF9AE}" pid="11" name="MSIP_Label_f022c332-444a-4254-b930-8cf70d5ef151_ActionId">
    <vt:lpwstr>f879bb01-5b52-4194-b46e-f9f961e05741</vt:lpwstr>
  </property>
  <property fmtid="{D5CDD505-2E9C-101B-9397-08002B2CF9AE}" pid="12" name="MSIP_Label_f022c332-444a-4254-b930-8cf70d5ef151_ContentBits">
    <vt:lpwstr>0</vt:lpwstr>
  </property>
  <property fmtid="{D5CDD505-2E9C-101B-9397-08002B2CF9AE}" pid="13" name="ContentTypeId">
    <vt:lpwstr>0x010100492A67E8656AB841933B184C9B9D7B35</vt:lpwstr>
  </property>
  <property fmtid="{D5CDD505-2E9C-101B-9397-08002B2CF9AE}" pid="14" name="MediaServiceImageTags">
    <vt:lpwstr/>
  </property>
  <property fmtid="{D5CDD505-2E9C-101B-9397-08002B2CF9AE}" pid="15" name="GrammarlyDocumentId">
    <vt:lpwstr>8a8179d8f2bb1be9747e16f9dab54ce3dab31e6c5639956867047828ae3a3a2e</vt:lpwstr>
  </property>
</Properties>
</file>