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XSpec="right" w:tblpY="2071"/>
        <w:tblW w:w="0" w:type="auto"/>
        <w:tblBorders>
          <w:top w:val="thinThickThinSmallGap" w:sz="24" w:space="0" w:color="002060"/>
          <w:left w:val="thinThickThinSmallGap" w:sz="24" w:space="0" w:color="002060"/>
          <w:bottom w:val="thinThickThinSmallGap" w:sz="24" w:space="0" w:color="002060"/>
          <w:right w:val="thinThickThinSmallGap" w:sz="24" w:space="0" w:color="002060"/>
          <w:insideH w:val="thinThickThinSmallGap" w:sz="24" w:space="0" w:color="002060"/>
          <w:insideV w:val="thinThickThinSmallGap" w:sz="24" w:space="0" w:color="002060"/>
        </w:tblBorders>
        <w:tblLook w:val="04A0" w:firstRow="1" w:lastRow="0" w:firstColumn="1" w:lastColumn="0" w:noHBand="0" w:noVBand="1"/>
      </w:tblPr>
      <w:tblGrid>
        <w:gridCol w:w="11520"/>
      </w:tblGrid>
      <w:tr w:rsidR="00CA04A0" w14:paraId="42600EA8" w14:textId="77777777" w:rsidTr="00CE574B">
        <w:trPr>
          <w:trHeight w:val="9330"/>
        </w:trPr>
        <w:tc>
          <w:tcPr>
            <w:tcW w:w="11520" w:type="dxa"/>
            <w:shd w:val="clear" w:color="auto" w:fill="auto"/>
          </w:tcPr>
          <w:p w14:paraId="16CEE3DC" w14:textId="0E7607C1" w:rsidR="008E12AC" w:rsidRPr="00701EB8" w:rsidRDefault="00C608E4" w:rsidP="005E20D0">
            <w:pPr>
              <w:spacing w:before="60" w:after="60"/>
              <w:rPr>
                <w:rFonts w:cstheme="minorHAnsi"/>
                <w:sz w:val="24"/>
                <w:szCs w:val="24"/>
                <w:lang w:bidi="en-US"/>
              </w:rPr>
            </w:pPr>
            <w:r w:rsidRPr="00701EB8">
              <w:rPr>
                <w:rFonts w:cstheme="minorHAnsi"/>
                <w:noProof/>
                <w:sz w:val="24"/>
                <w:szCs w:val="24"/>
                <w:lang w:bidi="en-US"/>
              </w:rPr>
              <mc:AlternateContent>
                <mc:Choice Requires="wps">
                  <w:drawing>
                    <wp:anchor distT="45720" distB="45720" distL="114300" distR="114300" simplePos="0" relativeHeight="251658240" behindDoc="0" locked="0" layoutInCell="1" allowOverlap="1" wp14:anchorId="38191BE5" wp14:editId="67FC6B24">
                      <wp:simplePos x="0" y="0"/>
                      <wp:positionH relativeFrom="column">
                        <wp:posOffset>8890</wp:posOffset>
                      </wp:positionH>
                      <wp:positionV relativeFrom="paragraph">
                        <wp:posOffset>57150</wp:posOffset>
                      </wp:positionV>
                      <wp:extent cx="7162800" cy="914400"/>
                      <wp:effectExtent l="0" t="0" r="0" b="0"/>
                      <wp:wrapSquare wrapText="bothSides"/>
                      <wp:docPr id="157435601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62800" cy="914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4FF0AF" w14:textId="2C2C93A7" w:rsidR="004B1AF6" w:rsidRPr="00450361" w:rsidRDefault="00450361" w:rsidP="004B1AF6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2060"/>
                                      <w:sz w:val="48"/>
                                      <w:szCs w:val="48"/>
                                    </w:rPr>
                                  </w:pPr>
                                  <w:r w:rsidRPr="00450361">
                                    <w:rPr>
                                      <w:b/>
                                      <w:bCs/>
                                      <w:color w:val="002060"/>
                                      <w:sz w:val="48"/>
                                      <w:szCs w:val="48"/>
                                    </w:rPr>
                                    <w:t xml:space="preserve">SECUREBLUE MSHO </w:t>
                                  </w:r>
                                  <w:r w:rsidR="008C4918">
                                    <w:rPr>
                                      <w:b/>
                                      <w:bCs/>
                                      <w:color w:val="002060"/>
                                      <w:sz w:val="48"/>
                                      <w:szCs w:val="48"/>
                                    </w:rPr>
                                    <w:t xml:space="preserve">SUPPLEMENTAL BENEFIT </w:t>
                                  </w:r>
                                  <w:r w:rsidR="008E12AC">
                                    <w:rPr>
                                      <w:b/>
                                      <w:bCs/>
                                      <w:color w:val="002060"/>
                                      <w:sz w:val="48"/>
                                      <w:szCs w:val="48"/>
                                    </w:rPr>
                                    <w:t xml:space="preserve">REMINDER: </w:t>
                                  </w:r>
                                  <w:r w:rsidR="00807C31">
                                    <w:rPr>
                                      <w:b/>
                                      <w:bCs/>
                                      <w:color w:val="002060"/>
                                      <w:sz w:val="48"/>
                                      <w:szCs w:val="48"/>
                                    </w:rPr>
                                    <w:t>In Home Safety Benefit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191BE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.7pt;margin-top:4.5pt;width:564pt;height:1in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" stroked="f">
                      <v:textbox>
                        <w:txbxContent>
                          <w:p w14:paraId="764FF0AF" w14:textId="2C2C93A7" w:rsidR="004B1AF6" w:rsidRPr="00450361" w:rsidRDefault="00450361" w:rsidP="004B1AF6">
                            <w:pPr>
                              <w:jc w:val="center"/>
                              <w:rPr>
                                <w:b/>
                                <w:bCs/>
                                <w:color w:val="002060"/>
                                <w:sz w:val="48"/>
                                <w:szCs w:val="48"/>
                              </w:rPr>
                            </w:pPr>
                            <w:r w:rsidRPr="00450361">
                              <w:rPr>
                                <w:b/>
                                <w:bCs/>
                                <w:color w:val="002060"/>
                                <w:sz w:val="48"/>
                                <w:szCs w:val="48"/>
                              </w:rPr>
                              <w:t xml:space="preserve">SECUREBLUE MSHO </w:t>
                            </w:r>
                            <w:r w:rsidR="008C4918">
                              <w:rPr>
                                <w:b/>
                                <w:bCs/>
                                <w:color w:val="002060"/>
                                <w:sz w:val="48"/>
                                <w:szCs w:val="48"/>
                              </w:rPr>
                              <w:t xml:space="preserve">SUPPLEMENTAL BENEFIT </w:t>
                            </w:r>
                            <w:r w:rsidR="008E12AC">
                              <w:rPr>
                                <w:b/>
                                <w:bCs/>
                                <w:color w:val="002060"/>
                                <w:sz w:val="48"/>
                                <w:szCs w:val="48"/>
                              </w:rPr>
                              <w:t xml:space="preserve">REMINDER: </w:t>
                            </w:r>
                            <w:r w:rsidR="00807C31">
                              <w:rPr>
                                <w:b/>
                                <w:bCs/>
                                <w:color w:val="002060"/>
                                <w:sz w:val="48"/>
                                <w:szCs w:val="48"/>
                              </w:rPr>
                              <w:t>In Home Safety Benefit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bookmarkStart w:id="0" w:name="_Hlk85016063"/>
            <w:bookmarkStart w:id="1" w:name="_Hlk46146248"/>
          </w:p>
          <w:p w14:paraId="24AC42C6" w14:textId="7A65196B" w:rsidR="00807C31" w:rsidRPr="00807C31" w:rsidRDefault="00217C7A" w:rsidP="00217C7A">
            <w:pPr>
              <w:spacing w:before="60" w:after="60"/>
              <w:rPr>
                <w:rFonts w:cstheme="minorHAnsi"/>
                <w:lang w:bidi="en-US"/>
              </w:rPr>
            </w:pPr>
            <w:r w:rsidRPr="00807C31">
              <w:rPr>
                <w:rFonts w:cstheme="minorHAnsi"/>
                <w:lang w:bidi="en-US"/>
              </w:rPr>
              <w:t>Reminder</w:t>
            </w:r>
            <w:r w:rsidR="005E07E9" w:rsidRPr="00807C31">
              <w:rPr>
                <w:rFonts w:cstheme="minorHAnsi"/>
                <w:lang w:bidi="en-US"/>
              </w:rPr>
              <w:t>,</w:t>
            </w:r>
            <w:r w:rsidRPr="00807C31">
              <w:rPr>
                <w:rFonts w:cstheme="minorHAnsi"/>
                <w:lang w:bidi="en-US"/>
              </w:rPr>
              <w:t xml:space="preserve"> </w:t>
            </w:r>
            <w:r w:rsidR="00807C31" w:rsidRPr="00807C31">
              <w:rPr>
                <w:rFonts w:cstheme="minorHAnsi"/>
                <w:lang w:bidi="en-US"/>
              </w:rPr>
              <w:t xml:space="preserve">there is an optional referral form that can be provided to DME providers for the MSHO in home safety benefit. Please complete the form and </w:t>
            </w:r>
            <w:proofErr w:type="gramStart"/>
            <w:r w:rsidR="00807C31" w:rsidRPr="00807C31">
              <w:rPr>
                <w:rFonts w:cstheme="minorHAnsi"/>
                <w:lang w:bidi="en-US"/>
              </w:rPr>
              <w:t>give</w:t>
            </w:r>
            <w:proofErr w:type="gramEnd"/>
            <w:r w:rsidR="00807C31" w:rsidRPr="00807C31">
              <w:rPr>
                <w:rFonts w:cstheme="minorHAnsi"/>
                <w:lang w:bidi="en-US"/>
              </w:rPr>
              <w:t xml:space="preserve"> to the DME provider if they have any questions about billing for the safety item under the BCBS MSHO benefit or if they are requesting a service agreement. </w:t>
            </w:r>
          </w:p>
          <w:p w14:paraId="7F1AFCD2" w14:textId="77777777" w:rsidR="00807C31" w:rsidRPr="00807C31" w:rsidRDefault="00807C31" w:rsidP="00217C7A">
            <w:pPr>
              <w:spacing w:before="60" w:after="60"/>
              <w:rPr>
                <w:rFonts w:cstheme="minorHAnsi"/>
              </w:rPr>
            </w:pPr>
          </w:p>
          <w:p w14:paraId="1D71B476" w14:textId="4CE6B59C" w:rsidR="00807C31" w:rsidRPr="00807C31" w:rsidRDefault="00807C31" w:rsidP="00807C31">
            <w:pPr>
              <w:spacing w:before="60" w:after="60"/>
            </w:pPr>
            <w:r w:rsidRPr="00807C31">
              <w:rPr>
                <w:rFonts w:cstheme="minorHAnsi"/>
              </w:rPr>
              <w:t xml:space="preserve">Benefit info: </w:t>
            </w:r>
            <w:bookmarkStart w:id="2" w:name="safety"/>
            <w:r w:rsidRPr="00807C31">
              <w:t>$750</w:t>
            </w:r>
            <w:r>
              <w:t>/year</w:t>
            </w:r>
            <w:r w:rsidRPr="00807C31">
              <w:t xml:space="preserve"> </w:t>
            </w:r>
            <w:r>
              <w:t>for safety items in the home</w:t>
            </w:r>
            <w:bookmarkEnd w:id="2"/>
          </w:p>
          <w:p w14:paraId="2E24E7B0" w14:textId="6958F942" w:rsidR="00807C31" w:rsidRPr="00807C31" w:rsidRDefault="00807C31" w:rsidP="00807C31">
            <w:pPr>
              <w:pStyle w:val="ListParagraph"/>
              <w:numPr>
                <w:ilvl w:val="0"/>
                <w:numId w:val="43"/>
              </w:numPr>
              <w:spacing w:beforeLines="60" w:before="144" w:afterLines="60" w:after="144"/>
              <w:contextualSpacing/>
              <w:mirrorIndents/>
            </w:pPr>
            <w:r w:rsidRPr="00807C31">
              <w:t>Benefit can be used multiple times per year, up to $750</w:t>
            </w:r>
          </w:p>
          <w:p w14:paraId="61690368" w14:textId="77777777" w:rsidR="00807C31" w:rsidRPr="00807C31" w:rsidRDefault="00807C31" w:rsidP="00807C31">
            <w:pPr>
              <w:pStyle w:val="ListParagraph"/>
              <w:numPr>
                <w:ilvl w:val="0"/>
                <w:numId w:val="43"/>
              </w:numPr>
              <w:spacing w:beforeLines="60" w:before="144" w:afterLines="60" w:after="144"/>
              <w:contextualSpacing/>
              <w:mirrorIndents/>
              <w:rPr>
                <w:rFonts w:eastAsia="Calibri" w:cstheme="minorHAnsi"/>
              </w:rPr>
            </w:pPr>
            <w:r w:rsidRPr="00807C31">
              <w:rPr>
                <w:rFonts w:eastAsia="Calibri" w:cstheme="minorHAnsi"/>
              </w:rPr>
              <w:t xml:space="preserve">Items may include but </w:t>
            </w:r>
            <w:proofErr w:type="gramStart"/>
            <w:r w:rsidRPr="00807C31">
              <w:rPr>
                <w:rFonts w:eastAsia="Calibri" w:cstheme="minorHAnsi"/>
              </w:rPr>
              <w:t>not</w:t>
            </w:r>
            <w:proofErr w:type="gramEnd"/>
            <w:r w:rsidRPr="00807C31">
              <w:rPr>
                <w:rFonts w:eastAsia="Calibri" w:cstheme="minorHAnsi"/>
              </w:rPr>
              <w:t xml:space="preserve"> limited to; grab bars, </w:t>
            </w:r>
            <w:proofErr w:type="gramStart"/>
            <w:r w:rsidRPr="00807C31">
              <w:rPr>
                <w:rFonts w:eastAsia="Calibri" w:cstheme="minorHAnsi"/>
              </w:rPr>
              <w:t>hand held</w:t>
            </w:r>
            <w:proofErr w:type="gramEnd"/>
            <w:r w:rsidRPr="00807C31">
              <w:rPr>
                <w:rFonts w:eastAsia="Calibri" w:cstheme="minorHAnsi"/>
              </w:rPr>
              <w:t xml:space="preserve"> shower, non-slip </w:t>
            </w:r>
            <w:proofErr w:type="gramStart"/>
            <w:r w:rsidRPr="00807C31">
              <w:rPr>
                <w:rFonts w:eastAsia="Calibri" w:cstheme="minorHAnsi"/>
              </w:rPr>
              <w:t>bath mat</w:t>
            </w:r>
            <w:proofErr w:type="gramEnd"/>
            <w:r w:rsidRPr="00807C31">
              <w:rPr>
                <w:rFonts w:eastAsia="Calibri" w:cstheme="minorHAnsi"/>
              </w:rPr>
              <w:t>, toilet safety rails, etc. from an in-network DME provider</w:t>
            </w:r>
          </w:p>
          <w:p w14:paraId="1B315151" w14:textId="652C97A5" w:rsidR="00807C31" w:rsidRPr="00807C31" w:rsidRDefault="00807C31" w:rsidP="00807C31">
            <w:pPr>
              <w:pStyle w:val="ListParagraph"/>
              <w:numPr>
                <w:ilvl w:val="0"/>
                <w:numId w:val="43"/>
              </w:numPr>
              <w:spacing w:beforeLines="60" w:before="144" w:afterLines="60" w:after="144"/>
              <w:contextualSpacing/>
              <w:mirrorIndents/>
              <w:rPr>
                <w:rFonts w:eastAsia="Calibri" w:cstheme="minorHAnsi"/>
              </w:rPr>
            </w:pPr>
            <w:r w:rsidRPr="00807C31">
              <w:rPr>
                <w:rFonts w:cstheme="minorHAnsi"/>
                <w:bCs/>
              </w:rPr>
              <w:t>All MSHO members who live in the community are eligible to receive in home safety items</w:t>
            </w:r>
          </w:p>
          <w:p w14:paraId="4E09458D" w14:textId="77777777" w:rsidR="00807C31" w:rsidRPr="00807C31" w:rsidRDefault="00807C31" w:rsidP="00807C31">
            <w:pPr>
              <w:pageBreakBefore/>
              <w:spacing w:beforeLines="60" w:before="144" w:afterLines="60" w:after="144" w:line="259" w:lineRule="auto"/>
              <w:contextualSpacing/>
              <w:mirrorIndents/>
              <w:rPr>
                <w:rFonts w:cstheme="minorHAnsi"/>
                <w:bCs/>
              </w:rPr>
            </w:pPr>
          </w:p>
          <w:p w14:paraId="35852CC0" w14:textId="77777777" w:rsidR="00807C31" w:rsidRPr="00807C31" w:rsidRDefault="00807C31" w:rsidP="00807C31">
            <w:pPr>
              <w:spacing w:beforeLines="60" w:before="144" w:afterLines="60" w:after="144" w:line="259" w:lineRule="auto"/>
              <w:contextualSpacing/>
              <w:mirrorIndents/>
              <w:rPr>
                <w:rFonts w:eastAsia="Calibri" w:cstheme="minorHAnsi"/>
              </w:rPr>
            </w:pPr>
            <w:r w:rsidRPr="00807C31">
              <w:rPr>
                <w:rFonts w:cstheme="minorHAnsi"/>
              </w:rPr>
              <w:t xml:space="preserve">Referral Process: </w:t>
            </w:r>
            <w:r w:rsidRPr="00807C31">
              <w:rPr>
                <w:rFonts w:eastAsia="Calibri" w:cstheme="minorHAnsi"/>
              </w:rPr>
              <w:t>Optional </w:t>
            </w:r>
            <w:hyperlink r:id="rId10" w:history="1">
              <w:r w:rsidRPr="00807C31">
                <w:rPr>
                  <w:rStyle w:val="Hyperlink"/>
                  <w:rFonts w:eastAsia="Calibri" w:cstheme="minorHAnsi"/>
                </w:rPr>
                <w:t>Blue Plus MSHO In Home Safety Benefit Referral Form</w:t>
              </w:r>
            </w:hyperlink>
            <w:r w:rsidRPr="00807C31">
              <w:rPr>
                <w:rFonts w:eastAsia="Calibri" w:cstheme="minorHAnsi"/>
              </w:rPr>
              <w:t xml:space="preserve"> </w:t>
            </w:r>
          </w:p>
          <w:p w14:paraId="4B11FEE6" w14:textId="77777777" w:rsidR="00807C31" w:rsidRPr="00807C31" w:rsidRDefault="00807C31" w:rsidP="00807C31">
            <w:pPr>
              <w:pStyle w:val="ListParagraph"/>
              <w:numPr>
                <w:ilvl w:val="0"/>
                <w:numId w:val="42"/>
              </w:numPr>
              <w:spacing w:beforeLines="60" w:before="144" w:afterLines="60" w:after="144"/>
              <w:contextualSpacing/>
              <w:mirrorIndents/>
              <w:rPr>
                <w:rFonts w:eastAsia="Calibri" w:cstheme="minorHAnsi"/>
              </w:rPr>
            </w:pPr>
            <w:r w:rsidRPr="00807C31">
              <w:rPr>
                <w:rFonts w:eastAsia="Calibri" w:cstheme="minorHAnsi"/>
              </w:rPr>
              <w:t>Must use an in-network DME provider</w:t>
            </w:r>
          </w:p>
          <w:p w14:paraId="18A281D8" w14:textId="282C6B02" w:rsidR="00807C31" w:rsidRPr="00807C31" w:rsidRDefault="00807C31" w:rsidP="00807C31">
            <w:pPr>
              <w:pStyle w:val="ListParagraph"/>
              <w:numPr>
                <w:ilvl w:val="0"/>
                <w:numId w:val="42"/>
              </w:numPr>
              <w:spacing w:beforeLines="60" w:before="144" w:afterLines="60" w:after="144"/>
              <w:contextualSpacing/>
              <w:mirrorIndents/>
              <w:rPr>
                <w:rFonts w:eastAsia="Calibri" w:cstheme="minorHAnsi"/>
              </w:rPr>
            </w:pPr>
            <w:r w:rsidRPr="00807C31">
              <w:rPr>
                <w:rFonts w:eastAsia="Calibri" w:cstheme="minorHAnsi"/>
              </w:rPr>
              <w:t>No doctor’s order is required</w:t>
            </w:r>
          </w:p>
          <w:p w14:paraId="1F0C7064" w14:textId="452F7945" w:rsidR="00807C31" w:rsidRPr="00807C31" w:rsidRDefault="00807C31" w:rsidP="00807C31">
            <w:pPr>
              <w:pStyle w:val="ListParagraph"/>
              <w:numPr>
                <w:ilvl w:val="0"/>
                <w:numId w:val="42"/>
              </w:numPr>
              <w:spacing w:beforeLines="60" w:before="144" w:afterLines="60" w:after="144"/>
              <w:contextualSpacing/>
              <w:mirrorIndents/>
              <w:rPr>
                <w:rFonts w:eastAsiaTheme="minorHAnsi" w:cstheme="minorHAnsi"/>
              </w:rPr>
            </w:pPr>
            <w:r w:rsidRPr="00807C31">
              <w:rPr>
                <w:rFonts w:cstheme="minorHAnsi"/>
              </w:rPr>
              <w:t>No service agreement is required</w:t>
            </w:r>
          </w:p>
          <w:p w14:paraId="3A693168" w14:textId="77777777" w:rsidR="00807C31" w:rsidRPr="00807C31" w:rsidRDefault="00807C31" w:rsidP="00807C31">
            <w:pPr>
              <w:shd w:val="clear" w:color="auto" w:fill="FFFFFF"/>
              <w:spacing w:beforeLines="60" w:before="144" w:afterLines="60" w:after="144" w:line="259" w:lineRule="auto"/>
              <w:contextualSpacing/>
              <w:mirrorIndents/>
              <w:rPr>
                <w:rFonts w:cstheme="minorHAnsi"/>
                <w:b/>
                <w:bCs/>
              </w:rPr>
            </w:pPr>
          </w:p>
          <w:p w14:paraId="70CE0444" w14:textId="4ED3E932" w:rsidR="009A6D12" w:rsidRPr="00807C31" w:rsidRDefault="00301868" w:rsidP="00807C31">
            <w:pPr>
              <w:spacing w:before="60" w:after="60"/>
              <w:rPr>
                <w:rFonts w:cstheme="minorHAnsi"/>
              </w:rPr>
            </w:pPr>
            <w:r>
              <w:rPr>
                <w:rFonts w:cstheme="minorHAnsi"/>
              </w:rPr>
              <w:t>Care Coordinator r</w:t>
            </w:r>
            <w:r w:rsidR="00807C31" w:rsidRPr="00807C31">
              <w:rPr>
                <w:rFonts w:cstheme="minorHAnsi"/>
              </w:rPr>
              <w:t>esource:</w:t>
            </w:r>
            <w:r w:rsidR="00807C31" w:rsidRPr="00807C31">
              <w:rPr>
                <w:rFonts w:cstheme="minorHAnsi"/>
                <w:b/>
                <w:bCs/>
              </w:rPr>
              <w:t xml:space="preserve"> </w:t>
            </w:r>
            <w:hyperlink r:id="rId11" w:history="1">
              <w:r w:rsidR="00807C31" w:rsidRPr="00807C31">
                <w:rPr>
                  <w:rStyle w:val="Hyperlink"/>
                  <w:rFonts w:eastAsia="Calibri" w:cstheme="minorHAnsi"/>
                </w:rPr>
                <w:t>$750 Safety Benefit Resource </w:t>
              </w:r>
            </w:hyperlink>
            <w:r w:rsidR="00807C31" w:rsidRPr="00807C31">
              <w:rPr>
                <w:rFonts w:eastAsia="Calibri" w:cstheme="minorHAnsi"/>
              </w:rPr>
              <w:t>(not a member-approved handout)</w:t>
            </w:r>
          </w:p>
          <w:p w14:paraId="1CFFE589" w14:textId="77777777" w:rsidR="00807C31" w:rsidRPr="00807C31" w:rsidRDefault="00807C31" w:rsidP="0025466B">
            <w:pPr>
              <w:rPr>
                <w:rFonts w:cstheme="minorHAnsi"/>
                <w:color w:val="000000"/>
              </w:rPr>
            </w:pPr>
          </w:p>
          <w:p w14:paraId="2E2F6781" w14:textId="7AE0CC05" w:rsidR="00F66B92" w:rsidRPr="00807C31" w:rsidRDefault="005E20D0" w:rsidP="0025466B">
            <w:pPr>
              <w:rPr>
                <w:rFonts w:cstheme="minorHAnsi"/>
                <w:color w:val="000000"/>
              </w:rPr>
            </w:pPr>
            <w:r w:rsidRPr="00807C31">
              <w:rPr>
                <w:rFonts w:cstheme="minorHAnsi"/>
                <w:color w:val="000000"/>
              </w:rPr>
              <w:t>Contact your Partner Relations Consultant if you have any questions.</w:t>
            </w:r>
          </w:p>
          <w:bookmarkEnd w:id="0"/>
          <w:p w14:paraId="26EFA5C1" w14:textId="77777777" w:rsidR="001C3B51" w:rsidRPr="00807C31" w:rsidRDefault="001C3B51" w:rsidP="001C3B51">
            <w:pPr>
              <w:autoSpaceDE w:val="0"/>
              <w:autoSpaceDN w:val="0"/>
              <w:ind w:left="15"/>
              <w:rPr>
                <w:rStyle w:val="Hyperlink"/>
                <w:rFonts w:cstheme="minorHAnsi"/>
              </w:rPr>
            </w:pPr>
          </w:p>
          <w:p w14:paraId="6AB087D3" w14:textId="77777777" w:rsidR="001C3B51" w:rsidRPr="00807C31" w:rsidRDefault="001C3B51" w:rsidP="001C3B51">
            <w:pPr>
              <w:autoSpaceDE w:val="0"/>
              <w:autoSpaceDN w:val="0"/>
              <w:ind w:left="15"/>
              <w:rPr>
                <w:rFonts w:cstheme="minorHAnsi"/>
                <w:color w:val="000000"/>
              </w:rPr>
            </w:pPr>
            <w:r w:rsidRPr="00807C31">
              <w:rPr>
                <w:rFonts w:cstheme="minorHAnsi"/>
                <w:color w:val="000000"/>
              </w:rPr>
              <w:t>Thank you,</w:t>
            </w:r>
            <w:bookmarkEnd w:id="1"/>
          </w:p>
          <w:p w14:paraId="1157A37D" w14:textId="77777777" w:rsidR="001C3B51" w:rsidRPr="00807C31" w:rsidRDefault="001C3B51" w:rsidP="001C3B51">
            <w:pPr>
              <w:autoSpaceDE w:val="0"/>
              <w:autoSpaceDN w:val="0"/>
              <w:ind w:left="15"/>
              <w:rPr>
                <w:rFonts w:cstheme="minorHAnsi"/>
                <w:b/>
                <w:bCs/>
                <w:u w:val="single"/>
              </w:rPr>
            </w:pPr>
            <w:r w:rsidRPr="00807C31">
              <w:rPr>
                <w:rFonts w:cstheme="minorHAnsi"/>
                <w:b/>
                <w:bCs/>
                <w:u w:val="single"/>
              </w:rPr>
              <w:t xml:space="preserve">Partner Relations Team | Government Markets  </w:t>
            </w:r>
          </w:p>
          <w:p w14:paraId="5B40072C" w14:textId="2458C5A0" w:rsidR="00CA04A0" w:rsidRPr="00724100" w:rsidRDefault="001C3B51" w:rsidP="001C3B51">
            <w:pPr>
              <w:rPr>
                <w:rFonts w:cstheme="minorHAnsi"/>
                <w:color w:val="6666CC"/>
                <w:sz w:val="24"/>
                <w:szCs w:val="24"/>
                <w:u w:val="single"/>
              </w:rPr>
            </w:pPr>
            <w:hyperlink r:id="rId12" w:history="1">
              <w:r w:rsidRPr="00807C31">
                <w:rPr>
                  <w:rStyle w:val="Hyperlink"/>
                  <w:rFonts w:cstheme="minorHAnsi"/>
                </w:rPr>
                <w:t>Partner.Relations@bluecrossmn.com</w:t>
              </w:r>
            </w:hyperlink>
          </w:p>
        </w:tc>
      </w:tr>
    </w:tbl>
    <w:p w14:paraId="3544C243" w14:textId="5BAACBA1" w:rsidR="00CA04A0" w:rsidRDefault="00CA04A0"/>
    <w:p w14:paraId="2DD46C7A" w14:textId="4EC981B7" w:rsidR="00CA04A0" w:rsidRDefault="00CA04A0"/>
    <w:p w14:paraId="76A88B70" w14:textId="5D030BAA" w:rsidR="00CA04A0" w:rsidRDefault="00CA04A0"/>
    <w:p w14:paraId="0CB19B44" w14:textId="32257D1A" w:rsidR="00CA04A0" w:rsidRDefault="00CA04A0" w:rsidP="00D5294C"/>
    <w:p w14:paraId="14017EAE" w14:textId="5E31E0A1" w:rsidR="00CA04A0" w:rsidRDefault="00CA04A0" w:rsidP="00D5294C"/>
    <w:p w14:paraId="0B2F0979" w14:textId="77777777" w:rsidR="00CA04A0" w:rsidRDefault="00CA04A0" w:rsidP="00D5294C"/>
    <w:p w14:paraId="44AC8187" w14:textId="77777777" w:rsidR="00CA04A0" w:rsidRDefault="00CA04A0" w:rsidP="00D5294C"/>
    <w:p w14:paraId="142F2F1E" w14:textId="77777777" w:rsidR="00BB1FFD" w:rsidRPr="00BB1FFD" w:rsidRDefault="00BB1FFD" w:rsidP="00D5294C"/>
    <w:p w14:paraId="4590D332" w14:textId="785BB04C" w:rsidR="00BB1FFD" w:rsidRDefault="00BB1FFD" w:rsidP="00BB1FFD"/>
    <w:p w14:paraId="6C70ECE1" w14:textId="0C6A678B" w:rsidR="00BB1FFD" w:rsidRPr="00BB1FFD" w:rsidRDefault="00BB1FFD" w:rsidP="00BB1FFD"/>
    <w:p w14:paraId="312A35C6" w14:textId="2D4576B2" w:rsidR="00690495" w:rsidRPr="00690495" w:rsidRDefault="00690495" w:rsidP="00690495">
      <w:pPr>
        <w:tabs>
          <w:tab w:val="left" w:pos="5355"/>
        </w:tabs>
      </w:pPr>
    </w:p>
    <w:sectPr w:rsidR="00690495" w:rsidRPr="00690495" w:rsidSect="00696BE2">
      <w:headerReference w:type="default" r:id="rId13"/>
      <w:pgSz w:w="15840" w:h="12240" w:orient="landscape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FB9EB3" w14:textId="77777777" w:rsidR="00E17326" w:rsidRDefault="00E17326" w:rsidP="00BB1FFD">
      <w:pPr>
        <w:spacing w:after="0" w:line="240" w:lineRule="auto"/>
      </w:pPr>
      <w:r>
        <w:separator/>
      </w:r>
    </w:p>
  </w:endnote>
  <w:endnote w:type="continuationSeparator" w:id="0">
    <w:p w14:paraId="5FBCC9B4" w14:textId="77777777" w:rsidR="00E17326" w:rsidRDefault="00E17326" w:rsidP="00BB1FFD">
      <w:pPr>
        <w:spacing w:after="0" w:line="240" w:lineRule="auto"/>
      </w:pPr>
      <w:r>
        <w:continuationSeparator/>
      </w:r>
    </w:p>
  </w:endnote>
  <w:endnote w:type="continuationNotice" w:id="1">
    <w:p w14:paraId="6694C90C" w14:textId="77777777" w:rsidR="00E17326" w:rsidRDefault="00E1732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F3226A" w14:textId="77777777" w:rsidR="00E17326" w:rsidRDefault="00E17326" w:rsidP="00BB1FFD">
      <w:pPr>
        <w:spacing w:after="0" w:line="240" w:lineRule="auto"/>
      </w:pPr>
      <w:r>
        <w:separator/>
      </w:r>
    </w:p>
  </w:footnote>
  <w:footnote w:type="continuationSeparator" w:id="0">
    <w:p w14:paraId="2491F018" w14:textId="77777777" w:rsidR="00E17326" w:rsidRDefault="00E17326" w:rsidP="00BB1FFD">
      <w:pPr>
        <w:spacing w:after="0" w:line="240" w:lineRule="auto"/>
      </w:pPr>
      <w:r>
        <w:continuationSeparator/>
      </w:r>
    </w:p>
  </w:footnote>
  <w:footnote w:type="continuationNotice" w:id="1">
    <w:p w14:paraId="6229C385" w14:textId="77777777" w:rsidR="00E17326" w:rsidRDefault="00E1732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3801F" w14:textId="1F06C73D" w:rsidR="00AF1D04" w:rsidRDefault="005C7FFC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3" behindDoc="1" locked="0" layoutInCell="1" allowOverlap="1" wp14:anchorId="6216301F" wp14:editId="64581907">
              <wp:simplePos x="0" y="0"/>
              <wp:positionH relativeFrom="page">
                <wp:posOffset>7620</wp:posOffset>
              </wp:positionH>
              <wp:positionV relativeFrom="page">
                <wp:posOffset>0</wp:posOffset>
              </wp:positionV>
              <wp:extent cx="1914525" cy="4244340"/>
              <wp:effectExtent l="0" t="0" r="9525" b="381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424434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8BA34E" w14:textId="77777777" w:rsidR="005C7FFC" w:rsidRDefault="005C7FFC" w:rsidP="005C7FFC">
                          <w:pP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bookmarkStart w:id="3" w:name="_Hlk132280772"/>
                          <w:bookmarkEnd w:id="3"/>
                        </w:p>
                        <w:p w14:paraId="36049425" w14:textId="77777777" w:rsidR="005C7FFC" w:rsidRPr="00F5483A" w:rsidRDefault="005C7FFC" w:rsidP="005C7FFC">
                          <w:pPr>
                            <w:rPr>
                              <w:rFonts w:ascii="Franklin Gothic Book" w:hAnsi="Franklin Gothic Book" w:cs="Calibri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 xml:space="preserve">Partner Relations Team Government Markets </w:t>
                          </w:r>
                        </w:p>
                        <w:p w14:paraId="68B41AB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Manager: </w:t>
                          </w:r>
                        </w:p>
                        <w:p w14:paraId="6072D9EA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Stormy Church</w:t>
                          </w:r>
                        </w:p>
                        <w:p w14:paraId="311EDF9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  <w:p w14:paraId="087582AC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Consultants: </w:t>
                          </w:r>
                        </w:p>
                        <w:p w14:paraId="1F22C4E5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Kim Flom</w:t>
                          </w:r>
                        </w:p>
                        <w:p w14:paraId="3329DB0F" w14:textId="2091A1B3" w:rsidR="00EC4AA6" w:rsidRDefault="00EC4AA6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Bobbi Jo Glood</w:t>
                          </w:r>
                        </w:p>
                        <w:p w14:paraId="13E858D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Melinda Heaser</w:t>
                          </w:r>
                        </w:p>
                        <w:p w14:paraId="1EFC7573" w14:textId="38C24DE4" w:rsidR="00AD5757" w:rsidRDefault="00AD5757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Sara Miller</w:t>
                          </w:r>
                        </w:p>
                        <w:p w14:paraId="53A3F25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Cate Ness </w:t>
                          </w:r>
                        </w:p>
                        <w:p w14:paraId="5393BD3B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Kim Pirkl </w:t>
                          </w:r>
                        </w:p>
                        <w:p w14:paraId="178E1E2E" w14:textId="77777777" w:rsidR="005C7FFC" w:rsidRPr="00F5483A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Ricky Vang</w:t>
                          </w:r>
                        </w:p>
                        <w:p w14:paraId="42288335" w14:textId="77777777" w:rsidR="005C7FFC" w:rsidRDefault="005C7FFC" w:rsidP="005C7FF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16301F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.6pt;margin-top:0;width:150.75pt;height:334.2pt;z-index:-25165823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" fillcolor="#00b0f0" stroked="f">
              <v:textbox>
                <w:txbxContent>
                  <w:p w14:paraId="068BA34E" w14:textId="77777777" w:rsidR="005C7FFC" w:rsidRDefault="005C7FFC" w:rsidP="005C7FFC">
                    <w:pP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bookmarkStart w:id="4" w:name="_Hlk132280772"/>
                    <w:bookmarkEnd w:id="4"/>
                  </w:p>
                  <w:p w14:paraId="36049425" w14:textId="77777777" w:rsidR="005C7FFC" w:rsidRPr="00F5483A" w:rsidRDefault="005C7FFC" w:rsidP="005C7FFC">
                    <w:pPr>
                      <w:rPr>
                        <w:rFonts w:ascii="Franklin Gothic Book" w:hAnsi="Franklin Gothic Book" w:cs="Calibri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 xml:space="preserve">Partner Relations Team Government Markets </w:t>
                    </w:r>
                  </w:p>
                  <w:p w14:paraId="68B41AB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Manager: </w:t>
                    </w:r>
                  </w:p>
                  <w:p w14:paraId="6072D9EA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Stormy Church</w:t>
                    </w:r>
                  </w:p>
                  <w:p w14:paraId="311EDF9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</w:p>
                  <w:p w14:paraId="087582AC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Consultants: </w:t>
                    </w:r>
                  </w:p>
                  <w:p w14:paraId="1F22C4E5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Kim Flom</w:t>
                    </w:r>
                  </w:p>
                  <w:p w14:paraId="3329DB0F" w14:textId="2091A1B3" w:rsidR="00EC4AA6" w:rsidRDefault="00EC4AA6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Bobbi Jo Glood</w:t>
                    </w:r>
                  </w:p>
                  <w:p w14:paraId="13E858D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Melinda Heaser</w:t>
                    </w:r>
                  </w:p>
                  <w:p w14:paraId="1EFC7573" w14:textId="38C24DE4" w:rsidR="00AD5757" w:rsidRDefault="00AD5757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Sara Miller</w:t>
                    </w:r>
                  </w:p>
                  <w:p w14:paraId="53A3F25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Cate Ness </w:t>
                    </w:r>
                  </w:p>
                  <w:p w14:paraId="5393BD3B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Kim Pirkl </w:t>
                    </w:r>
                  </w:p>
                  <w:p w14:paraId="178E1E2E" w14:textId="77777777" w:rsidR="005C7FFC" w:rsidRPr="00F5483A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Ricky Vang</w:t>
                    </w:r>
                  </w:p>
                  <w:p w14:paraId="42288335" w14:textId="77777777" w:rsidR="005C7FFC" w:rsidRDefault="005C7FFC" w:rsidP="005C7FFC"/>
                </w:txbxContent>
              </v:textbox>
              <w10:wrap anchorx="page" anchory="page"/>
            </v:shape>
          </w:pict>
        </mc:Fallback>
      </mc:AlternateContent>
    </w:r>
    <w:r w:rsidR="00CA04A0">
      <w:rPr>
        <w:noProof/>
      </w:rPr>
      <w:drawing>
        <wp:anchor distT="0" distB="0" distL="114300" distR="114300" simplePos="0" relativeHeight="251658240" behindDoc="1" locked="0" layoutInCell="1" allowOverlap="1" wp14:anchorId="694BD564" wp14:editId="23011B31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8239125" cy="1228725"/>
          <wp:effectExtent l="0" t="0" r="9525" b="9525"/>
          <wp:wrapNone/>
          <wp:docPr id="6" name="Picture 6" descr="highlight chart header_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ighlight chart header_54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39125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A04A0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7F8D60B0" wp14:editId="40852774">
              <wp:simplePos x="0" y="0"/>
              <wp:positionH relativeFrom="margin">
                <wp:posOffset>-447675</wp:posOffset>
              </wp:positionH>
              <wp:positionV relativeFrom="page">
                <wp:align>top</wp:align>
              </wp:positionV>
              <wp:extent cx="2562225" cy="9334500"/>
              <wp:effectExtent l="0" t="0" r="9525" b="0"/>
              <wp:wrapNone/>
              <wp:docPr id="5" name="Freeform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62225" cy="9334500"/>
                      </a:xfrm>
                      <a:custGeom>
                        <a:avLst/>
                        <a:gdLst>
                          <a:gd name="T0" fmla="*/ 5139 w 5140"/>
                          <a:gd name="T1" fmla="*/ 15839 h 15840"/>
                          <a:gd name="T2" fmla="*/ 5137 w 5140"/>
                          <a:gd name="T3" fmla="*/ 15764 h 15840"/>
                          <a:gd name="T4" fmla="*/ 5130 w 5140"/>
                          <a:gd name="T5" fmla="*/ 15689 h 15840"/>
                          <a:gd name="T6" fmla="*/ 5120 w 5140"/>
                          <a:gd name="T7" fmla="*/ 15616 h 15840"/>
                          <a:gd name="T8" fmla="*/ 5105 w 5140"/>
                          <a:gd name="T9" fmla="*/ 15544 h 15840"/>
                          <a:gd name="T10" fmla="*/ 5086 w 5140"/>
                          <a:gd name="T11" fmla="*/ 15474 h 15840"/>
                          <a:gd name="T12" fmla="*/ 5063 w 5140"/>
                          <a:gd name="T13" fmla="*/ 15405 h 15840"/>
                          <a:gd name="T14" fmla="*/ 5036 w 5140"/>
                          <a:gd name="T15" fmla="*/ 15338 h 15840"/>
                          <a:gd name="T16" fmla="*/ 5006 w 5140"/>
                          <a:gd name="T17" fmla="*/ 15273 h 15840"/>
                          <a:gd name="T18" fmla="*/ 4972 w 5140"/>
                          <a:gd name="T19" fmla="*/ 15210 h 15840"/>
                          <a:gd name="T20" fmla="*/ 4935 w 5140"/>
                          <a:gd name="T21" fmla="*/ 15149 h 15840"/>
                          <a:gd name="T22" fmla="*/ 4895 w 5140"/>
                          <a:gd name="T23" fmla="*/ 15090 h 15840"/>
                          <a:gd name="T24" fmla="*/ 4851 w 5140"/>
                          <a:gd name="T25" fmla="*/ 15034 h 15840"/>
                          <a:gd name="T26" fmla="*/ 4805 w 5140"/>
                          <a:gd name="T27" fmla="*/ 14980 h 15840"/>
                          <a:gd name="T28" fmla="*/ 4755 w 5140"/>
                          <a:gd name="T29" fmla="*/ 14928 h 15840"/>
                          <a:gd name="T30" fmla="*/ 4703 w 5140"/>
                          <a:gd name="T31" fmla="*/ 14880 h 15840"/>
                          <a:gd name="T32" fmla="*/ 4648 w 5140"/>
                          <a:gd name="T33" fmla="*/ 14834 h 15840"/>
                          <a:gd name="T34" fmla="*/ 4591 w 5140"/>
                          <a:gd name="T35" fmla="*/ 14791 h 15840"/>
                          <a:gd name="T36" fmla="*/ 4531 w 5140"/>
                          <a:gd name="T37" fmla="*/ 14752 h 15840"/>
                          <a:gd name="T38" fmla="*/ 4469 w 5140"/>
                          <a:gd name="T39" fmla="*/ 14715 h 15840"/>
                          <a:gd name="T40" fmla="*/ 4405 w 5140"/>
                          <a:gd name="T41" fmla="*/ 14682 h 15840"/>
                          <a:gd name="T42" fmla="*/ 4339 w 5140"/>
                          <a:gd name="T43" fmla="*/ 14652 h 15840"/>
                          <a:gd name="T44" fmla="*/ 4271 w 5140"/>
                          <a:gd name="T45" fmla="*/ 14626 h 15840"/>
                          <a:gd name="T46" fmla="*/ 4201 w 5140"/>
                          <a:gd name="T47" fmla="*/ 14604 h 15840"/>
                          <a:gd name="T48" fmla="*/ 4129 w 5140"/>
                          <a:gd name="T49" fmla="*/ 14585 h 15840"/>
                          <a:gd name="T50" fmla="*/ 4056 w 5140"/>
                          <a:gd name="T51" fmla="*/ 14571 h 15840"/>
                          <a:gd name="T52" fmla="*/ 3982 w 5140"/>
                          <a:gd name="T53" fmla="*/ 14560 h 15840"/>
                          <a:gd name="T54" fmla="*/ 3906 w 5140"/>
                          <a:gd name="T55" fmla="*/ 14553 h 15840"/>
                          <a:gd name="T56" fmla="*/ 3840 w 5140"/>
                          <a:gd name="T57" fmla="*/ 14552 h 15840"/>
                          <a:gd name="T58" fmla="*/ 3840 w 5140"/>
                          <a:gd name="T59" fmla="*/ 0 h 15840"/>
                          <a:gd name="T60" fmla="*/ 0 w 5140"/>
                          <a:gd name="T61" fmla="*/ 0 h 15840"/>
                          <a:gd name="T62" fmla="*/ 0 w 5140"/>
                          <a:gd name="T63" fmla="*/ 15840 h 15840"/>
                          <a:gd name="T64" fmla="*/ 3840 w 5140"/>
                          <a:gd name="T65" fmla="*/ 15840 h 15840"/>
                          <a:gd name="T66" fmla="*/ 3840 w 5140"/>
                          <a:gd name="T67" fmla="*/ 15839 h 15840"/>
                          <a:gd name="T68" fmla="*/ 5139 w 5140"/>
                          <a:gd name="T69" fmla="*/ 15839 h 1584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</a:cxnLst>
                        <a:rect l="0" t="0" r="r" b="b"/>
                        <a:pathLst>
                          <a:path w="5140" h="15840">
                            <a:moveTo>
                              <a:pt x="5139" y="15839"/>
                            </a:moveTo>
                            <a:lnTo>
                              <a:pt x="5137" y="15764"/>
                            </a:lnTo>
                            <a:lnTo>
                              <a:pt x="5130" y="15689"/>
                            </a:lnTo>
                            <a:lnTo>
                              <a:pt x="5120" y="15616"/>
                            </a:lnTo>
                            <a:lnTo>
                              <a:pt x="5105" y="15544"/>
                            </a:lnTo>
                            <a:lnTo>
                              <a:pt x="5086" y="15474"/>
                            </a:lnTo>
                            <a:lnTo>
                              <a:pt x="5063" y="15405"/>
                            </a:lnTo>
                            <a:lnTo>
                              <a:pt x="5036" y="15338"/>
                            </a:lnTo>
                            <a:lnTo>
                              <a:pt x="5006" y="15273"/>
                            </a:lnTo>
                            <a:lnTo>
                              <a:pt x="4972" y="15210"/>
                            </a:lnTo>
                            <a:lnTo>
                              <a:pt x="4935" y="15149"/>
                            </a:lnTo>
                            <a:lnTo>
                              <a:pt x="4895" y="15090"/>
                            </a:lnTo>
                            <a:lnTo>
                              <a:pt x="4851" y="15034"/>
                            </a:lnTo>
                            <a:lnTo>
                              <a:pt x="4805" y="14980"/>
                            </a:lnTo>
                            <a:lnTo>
                              <a:pt x="4755" y="14928"/>
                            </a:lnTo>
                            <a:lnTo>
                              <a:pt x="4703" y="14880"/>
                            </a:lnTo>
                            <a:lnTo>
                              <a:pt x="4648" y="14834"/>
                            </a:lnTo>
                            <a:lnTo>
                              <a:pt x="4591" y="14791"/>
                            </a:lnTo>
                            <a:lnTo>
                              <a:pt x="4531" y="14752"/>
                            </a:lnTo>
                            <a:lnTo>
                              <a:pt x="4469" y="14715"/>
                            </a:lnTo>
                            <a:lnTo>
                              <a:pt x="4405" y="14682"/>
                            </a:lnTo>
                            <a:lnTo>
                              <a:pt x="4339" y="14652"/>
                            </a:lnTo>
                            <a:lnTo>
                              <a:pt x="4271" y="14626"/>
                            </a:lnTo>
                            <a:lnTo>
                              <a:pt x="4201" y="14604"/>
                            </a:lnTo>
                            <a:lnTo>
                              <a:pt x="4129" y="14585"/>
                            </a:lnTo>
                            <a:lnTo>
                              <a:pt x="4056" y="14571"/>
                            </a:lnTo>
                            <a:lnTo>
                              <a:pt x="3982" y="14560"/>
                            </a:lnTo>
                            <a:lnTo>
                              <a:pt x="3906" y="14553"/>
                            </a:lnTo>
                            <a:lnTo>
                              <a:pt x="3840" y="14552"/>
                            </a:lnTo>
                            <a:lnTo>
                              <a:pt x="3840" y="0"/>
                            </a:lnTo>
                            <a:lnTo>
                              <a:pt x="0" y="0"/>
                            </a:lnTo>
                            <a:lnTo>
                              <a:pt x="0" y="15840"/>
                            </a:lnTo>
                            <a:lnTo>
                              <a:pt x="3840" y="15840"/>
                            </a:lnTo>
                            <a:lnTo>
                              <a:pt x="3840" y="15839"/>
                            </a:lnTo>
                            <a:lnTo>
                              <a:pt x="5139" y="15839"/>
                            </a:lnTo>
                          </a:path>
                        </a:pathLst>
                      </a:cu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DF12C83" id="Freeform 45" o:spid="_x0000_s1026" style="position:absolute;margin-left:-35.25pt;margin-top:0;width:201.75pt;height:735pt;z-index:-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0;mso-height-percent:0;mso-width-relative:margin;mso-height-relative:margin;v-text-anchor:top" coordsize="51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" path="m5139,15839r-2,-75l5130,15689r-10,-73l5105,15544r-19,-70l5063,15405r-27,-67l5006,15273r-34,-63l4935,15149r-40,-59l4851,15034r-46,-54l4755,14928r-52,-48l4648,14834r-57,-43l4531,14752r-62,-37l4405,14682r-66,-30l4271,14626r-70,-22l4129,14585r-73,-14l3982,14560r-76,-7l3840,14552,3840,,,,,15840r3840,l3840,15839r1299,e" fillcolor="#00b0f0" stroked="f">
              <v:path arrowok="t" o:connecttype="custom" o:connectlocs="2561727,9333911;2560730,9289713;2557240,9245516;2552255,9202497;2544778,9160067;2535307,9118816;2523841,9078155;2510382,9038672;2495428,9000367;2478479,8963241;2460035,8927294;2440096,8892526;2418162,8859525;2395232,8827703;2370307,8797059;2344386,8768773;2316969,8741665;2288555,8716325;2258646,8693342;2227740,8671538;2195837,8652091;2162937,8634413;2129039,8619091;2094145,8606126;2058254,8594929;2021865,8586679;1984977,8580197;1947092,8576072;1914191,8575483;1914191,0;0,0;0,9334500;1914191,9334500;1914191,9333911;2561727,9333911" o:connectangles="0,0,0,0,0,0,0,0,0,0,0,0,0,0,0,0,0,0,0,0,0,0,0,0,0,0,0,0,0,0,0,0,0,0,0"/>
              <w10:wrap anchorx="margin" anchory="page"/>
            </v:shape>
          </w:pict>
        </mc:Fallback>
      </mc:AlternateContent>
    </w:r>
    <w:r w:rsidR="006B5D91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27358D35" wp14:editId="2270C5C3">
              <wp:simplePos x="0" y="0"/>
              <wp:positionH relativeFrom="column">
                <wp:posOffset>3733800</wp:posOffset>
              </wp:positionH>
              <wp:positionV relativeFrom="paragraph">
                <wp:posOffset>-723900</wp:posOffset>
              </wp:positionV>
              <wp:extent cx="2360930" cy="914400"/>
              <wp:effectExtent l="0" t="0" r="0" b="0"/>
              <wp:wrapSquare wrapText="bothSides"/>
              <wp:docPr id="18581261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914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314A7A" w14:textId="77777777" w:rsidR="006B5D91" w:rsidRPr="000E65FF" w:rsidRDefault="006B5D91" w:rsidP="006B5D91">
                          <w:pPr>
                            <w:jc w:val="center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 w:rsidRPr="000E65FF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Blue Plus Communique</w:t>
                          </w:r>
                        </w:p>
                        <w:p w14:paraId="3E533087" w14:textId="0818CA93" w:rsidR="00AF1D04" w:rsidRPr="00AF1D04" w:rsidRDefault="00807C31" w:rsidP="00AF1D04">
                          <w:pPr>
                            <w:jc w:val="center"/>
                            <w:rPr>
                              <w:rFonts w:ascii="Franklin Gothic Book" w:hAnsi="Franklin Gothic Boo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4-25</w:t>
                          </w:r>
                          <w:r w:rsidR="00330CDE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-2025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358D35" id="_x0000_s1028" type="#_x0000_t202" style="position:absolute;margin-left:294pt;margin-top:-57pt;width:185.9pt;height:1in;z-index:251658241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" filled="f" stroked="f">
              <v:textbox>
                <w:txbxContent>
                  <w:p w14:paraId="4D314A7A" w14:textId="77777777" w:rsidR="006B5D91" w:rsidRPr="000E65FF" w:rsidRDefault="006B5D91" w:rsidP="006B5D91">
                    <w:pPr>
                      <w:jc w:val="center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</w:pPr>
                    <w:r w:rsidRPr="000E65FF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Blue Plus Communique</w:t>
                    </w:r>
                  </w:p>
                  <w:p w14:paraId="3E533087" w14:textId="0818CA93" w:rsidR="00AF1D04" w:rsidRPr="00AF1D04" w:rsidRDefault="00807C31" w:rsidP="00AF1D04">
                    <w:pPr>
                      <w:jc w:val="center"/>
                      <w:rPr>
                        <w:rFonts w:ascii="Franklin Gothic Book" w:hAnsi="Franklin Gothic Book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4-25</w:t>
                    </w:r>
                    <w:r w:rsidR="00330CDE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-2025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C2F9D84" w14:textId="0AAA33D7" w:rsidR="00AF1D04" w:rsidRDefault="00AF1D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464DD2"/>
    <w:multiLevelType w:val="hybridMultilevel"/>
    <w:tmpl w:val="12D85982"/>
    <w:lvl w:ilvl="0" w:tplc="61C2CA6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HAnsi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924314"/>
    <w:multiLevelType w:val="hybridMultilevel"/>
    <w:tmpl w:val="E77C26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949E7"/>
    <w:multiLevelType w:val="multilevel"/>
    <w:tmpl w:val="E524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490C73"/>
    <w:multiLevelType w:val="hybridMultilevel"/>
    <w:tmpl w:val="8D429DE2"/>
    <w:lvl w:ilvl="0" w:tplc="B2B8A8D4">
      <w:start w:val="1"/>
      <w:numFmt w:val="bullet"/>
      <w:lvlText w:val="–"/>
      <w:lvlJc w:val="left"/>
      <w:pPr>
        <w:ind w:left="896" w:hanging="360"/>
      </w:pPr>
      <w:rPr>
        <w:rFonts w:ascii="Arial" w:hAnsi="Aria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4" w15:restartNumberingAfterBreak="0">
    <w:nsid w:val="10EC731C"/>
    <w:multiLevelType w:val="hybridMultilevel"/>
    <w:tmpl w:val="75326D0A"/>
    <w:lvl w:ilvl="0" w:tplc="B2B8A8D4">
      <w:start w:val="1"/>
      <w:numFmt w:val="bullet"/>
      <w:lvlText w:val="–"/>
      <w:lvlJc w:val="left"/>
      <w:pPr>
        <w:ind w:left="896" w:hanging="360"/>
      </w:pPr>
      <w:rPr>
        <w:rFonts w:ascii="Arial" w:hAnsi="Aria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5" w15:restartNumberingAfterBreak="0">
    <w:nsid w:val="11797BD4"/>
    <w:multiLevelType w:val="hybridMultilevel"/>
    <w:tmpl w:val="A6A828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E47075"/>
    <w:multiLevelType w:val="hybridMultilevel"/>
    <w:tmpl w:val="00F8A8BE"/>
    <w:lvl w:ilvl="0" w:tplc="50A0976E">
      <w:start w:val="2025"/>
      <w:numFmt w:val="decimal"/>
      <w:lvlText w:val="%1"/>
      <w:lvlJc w:val="left"/>
      <w:pPr>
        <w:ind w:left="920" w:hanging="5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4B3EE2"/>
    <w:multiLevelType w:val="hybridMultilevel"/>
    <w:tmpl w:val="4C82A9C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79C6B30"/>
    <w:multiLevelType w:val="hybridMultilevel"/>
    <w:tmpl w:val="AACA7FAE"/>
    <w:lvl w:ilvl="0" w:tplc="B2B8A8D4">
      <w:start w:val="1"/>
      <w:numFmt w:val="bullet"/>
      <w:lvlText w:val="–"/>
      <w:lvlJc w:val="left"/>
      <w:pPr>
        <w:ind w:left="896" w:hanging="360"/>
      </w:pPr>
      <w:rPr>
        <w:rFonts w:ascii="Arial" w:hAnsi="Aria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9" w15:restartNumberingAfterBreak="0">
    <w:nsid w:val="1ABE302B"/>
    <w:multiLevelType w:val="hybridMultilevel"/>
    <w:tmpl w:val="5A0020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DD42AF"/>
    <w:multiLevelType w:val="hybridMultilevel"/>
    <w:tmpl w:val="E27661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0896C72"/>
    <w:multiLevelType w:val="hybridMultilevel"/>
    <w:tmpl w:val="9C365552"/>
    <w:lvl w:ilvl="0" w:tplc="B92C6940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22432C23"/>
    <w:multiLevelType w:val="hybridMultilevel"/>
    <w:tmpl w:val="E46C8A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3F77219"/>
    <w:multiLevelType w:val="hybridMultilevel"/>
    <w:tmpl w:val="DB3AE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DE7D43"/>
    <w:multiLevelType w:val="hybridMultilevel"/>
    <w:tmpl w:val="418E6510"/>
    <w:lvl w:ilvl="0" w:tplc="56C432DA">
      <w:start w:val="6"/>
      <w:numFmt w:val="bullet"/>
      <w:lvlText w:val="-"/>
      <w:lvlJc w:val="left"/>
      <w:pPr>
        <w:ind w:left="720" w:hanging="360"/>
      </w:pPr>
      <w:rPr>
        <w:rFonts w:ascii="Calibri" w:eastAsia="Franklin Gothic Book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3415C4"/>
    <w:multiLevelType w:val="hybridMultilevel"/>
    <w:tmpl w:val="172A0B3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98C796E"/>
    <w:multiLevelType w:val="hybridMultilevel"/>
    <w:tmpl w:val="94F29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01601E"/>
    <w:multiLevelType w:val="hybridMultilevel"/>
    <w:tmpl w:val="A1641AF6"/>
    <w:lvl w:ilvl="0" w:tplc="70F2638E">
      <w:start w:val="2025"/>
      <w:numFmt w:val="decimal"/>
      <w:lvlText w:val="%1"/>
      <w:lvlJc w:val="left"/>
      <w:pPr>
        <w:ind w:left="920" w:hanging="5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4C21A6"/>
    <w:multiLevelType w:val="hybridMultilevel"/>
    <w:tmpl w:val="07ACAF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C485413"/>
    <w:multiLevelType w:val="hybridMultilevel"/>
    <w:tmpl w:val="BB147322"/>
    <w:lvl w:ilvl="0" w:tplc="06900896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D97D80"/>
    <w:multiLevelType w:val="hybridMultilevel"/>
    <w:tmpl w:val="BC5CA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D10F20"/>
    <w:multiLevelType w:val="hybridMultilevel"/>
    <w:tmpl w:val="0DAE49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FB074B3"/>
    <w:multiLevelType w:val="hybridMultilevel"/>
    <w:tmpl w:val="EB522904"/>
    <w:lvl w:ilvl="0" w:tplc="F21CCDCA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2F40A5"/>
    <w:multiLevelType w:val="hybridMultilevel"/>
    <w:tmpl w:val="8C949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8FD6163"/>
    <w:multiLevelType w:val="hybridMultilevel"/>
    <w:tmpl w:val="15C69558"/>
    <w:lvl w:ilvl="0" w:tplc="CA84BE0A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C414E3"/>
    <w:multiLevelType w:val="hybridMultilevel"/>
    <w:tmpl w:val="F73C3F5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DCF55B4"/>
    <w:multiLevelType w:val="hybridMultilevel"/>
    <w:tmpl w:val="9DEA7F86"/>
    <w:lvl w:ilvl="0" w:tplc="D832AB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273675"/>
    <w:multiLevelType w:val="multilevel"/>
    <w:tmpl w:val="05E47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69F6828"/>
    <w:multiLevelType w:val="hybridMultilevel"/>
    <w:tmpl w:val="0E6C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9B7C57"/>
    <w:multiLevelType w:val="hybridMultilevel"/>
    <w:tmpl w:val="57ACC9AC"/>
    <w:lvl w:ilvl="0" w:tplc="7FF8D78A">
      <w:start w:val="6"/>
      <w:numFmt w:val="bullet"/>
      <w:lvlText w:val="-"/>
      <w:lvlJc w:val="left"/>
      <w:pPr>
        <w:ind w:left="720" w:hanging="360"/>
      </w:pPr>
      <w:rPr>
        <w:rFonts w:ascii="Calibri" w:eastAsia="Franklin Gothic Book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FC5E7F"/>
    <w:multiLevelType w:val="hybridMultilevel"/>
    <w:tmpl w:val="F398BA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37710F"/>
    <w:multiLevelType w:val="hybridMultilevel"/>
    <w:tmpl w:val="395E3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0A2734"/>
    <w:multiLevelType w:val="hybridMultilevel"/>
    <w:tmpl w:val="5A8AE5CA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33" w15:restartNumberingAfterBreak="0">
    <w:nsid w:val="65704BC6"/>
    <w:multiLevelType w:val="hybridMultilevel"/>
    <w:tmpl w:val="4AB0A0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89913BA"/>
    <w:multiLevelType w:val="hybridMultilevel"/>
    <w:tmpl w:val="E36AFE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5E762C"/>
    <w:multiLevelType w:val="hybridMultilevel"/>
    <w:tmpl w:val="A210B2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1B0D0E"/>
    <w:multiLevelType w:val="hybridMultilevel"/>
    <w:tmpl w:val="F418CE22"/>
    <w:lvl w:ilvl="0" w:tplc="B2B8A8D4">
      <w:start w:val="1"/>
      <w:numFmt w:val="bullet"/>
      <w:lvlText w:val="–"/>
      <w:lvlJc w:val="left"/>
      <w:pPr>
        <w:ind w:left="896" w:hanging="360"/>
      </w:pPr>
      <w:rPr>
        <w:rFonts w:ascii="Arial" w:hAnsi="Aria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37" w15:restartNumberingAfterBreak="0">
    <w:nsid w:val="79F87B40"/>
    <w:multiLevelType w:val="hybridMultilevel"/>
    <w:tmpl w:val="3EC6B7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3801A0"/>
    <w:multiLevelType w:val="hybridMultilevel"/>
    <w:tmpl w:val="C358A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700545"/>
    <w:multiLevelType w:val="hybridMultilevel"/>
    <w:tmpl w:val="5CD6F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4D346B"/>
    <w:multiLevelType w:val="multilevel"/>
    <w:tmpl w:val="6F520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E5B4142"/>
    <w:multiLevelType w:val="hybridMultilevel"/>
    <w:tmpl w:val="7AEC5408"/>
    <w:lvl w:ilvl="0" w:tplc="4A04D680">
      <w:start w:val="1"/>
      <w:numFmt w:val="decimal"/>
      <w:lvlText w:val="%1)"/>
      <w:lvlJc w:val="left"/>
      <w:pPr>
        <w:ind w:left="360" w:hanging="360"/>
      </w:pPr>
      <w:rPr>
        <w:rFonts w:asciiTheme="minorHAnsi" w:eastAsiaTheme="minorHAnsi" w:hAnsiTheme="minorHAnsi" w:cstheme="minorHAnsi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23283610">
    <w:abstractNumId w:val="28"/>
  </w:num>
  <w:num w:numId="2" w16cid:durableId="1797331095">
    <w:abstractNumId w:val="21"/>
  </w:num>
  <w:num w:numId="3" w16cid:durableId="214856249">
    <w:abstractNumId w:val="26"/>
  </w:num>
  <w:num w:numId="4" w16cid:durableId="1499616861">
    <w:abstractNumId w:val="32"/>
  </w:num>
  <w:num w:numId="5" w16cid:durableId="2073769093">
    <w:abstractNumId w:val="2"/>
  </w:num>
  <w:num w:numId="6" w16cid:durableId="18362904">
    <w:abstractNumId w:val="39"/>
  </w:num>
  <w:num w:numId="7" w16cid:durableId="495341996">
    <w:abstractNumId w:val="40"/>
  </w:num>
  <w:num w:numId="8" w16cid:durableId="195433800">
    <w:abstractNumId w:val="13"/>
  </w:num>
  <w:num w:numId="9" w16cid:durableId="2131320421">
    <w:abstractNumId w:val="27"/>
  </w:num>
  <w:num w:numId="10" w16cid:durableId="292836173">
    <w:abstractNumId w:val="23"/>
  </w:num>
  <w:num w:numId="11" w16cid:durableId="590047722">
    <w:abstractNumId w:val="15"/>
  </w:num>
  <w:num w:numId="12" w16cid:durableId="1674527007">
    <w:abstractNumId w:val="19"/>
  </w:num>
  <w:num w:numId="13" w16cid:durableId="1073697651">
    <w:abstractNumId w:val="16"/>
  </w:num>
  <w:num w:numId="14" w16cid:durableId="1167403472">
    <w:abstractNumId w:val="30"/>
  </w:num>
  <w:num w:numId="15" w16cid:durableId="1282767395">
    <w:abstractNumId w:val="34"/>
  </w:num>
  <w:num w:numId="16" w16cid:durableId="974333673">
    <w:abstractNumId w:val="24"/>
  </w:num>
  <w:num w:numId="17" w16cid:durableId="1358890441">
    <w:abstractNumId w:val="5"/>
  </w:num>
  <w:num w:numId="18" w16cid:durableId="338000585">
    <w:abstractNumId w:val="20"/>
  </w:num>
  <w:num w:numId="19" w16cid:durableId="1385644433">
    <w:abstractNumId w:val="3"/>
  </w:num>
  <w:num w:numId="20" w16cid:durableId="1897232802">
    <w:abstractNumId w:val="4"/>
  </w:num>
  <w:num w:numId="21" w16cid:durableId="343410367">
    <w:abstractNumId w:val="36"/>
  </w:num>
  <w:num w:numId="22" w16cid:durableId="1683893197">
    <w:abstractNumId w:val="8"/>
  </w:num>
  <w:num w:numId="23" w16cid:durableId="1368330921">
    <w:abstractNumId w:val="41"/>
  </w:num>
  <w:num w:numId="24" w16cid:durableId="581182418">
    <w:abstractNumId w:val="22"/>
  </w:num>
  <w:num w:numId="25" w16cid:durableId="1198616143">
    <w:abstractNumId w:val="11"/>
  </w:num>
  <w:num w:numId="26" w16cid:durableId="743990886">
    <w:abstractNumId w:val="10"/>
  </w:num>
  <w:num w:numId="27" w16cid:durableId="823813128">
    <w:abstractNumId w:val="33"/>
  </w:num>
  <w:num w:numId="28" w16cid:durableId="1942755400">
    <w:abstractNumId w:val="18"/>
  </w:num>
  <w:num w:numId="29" w16cid:durableId="111363207">
    <w:abstractNumId w:val="12"/>
  </w:num>
  <w:num w:numId="30" w16cid:durableId="882904968">
    <w:abstractNumId w:val="38"/>
  </w:num>
  <w:num w:numId="31" w16cid:durableId="308749010">
    <w:abstractNumId w:val="0"/>
  </w:num>
  <w:num w:numId="32" w16cid:durableId="822740866">
    <w:abstractNumId w:val="7"/>
  </w:num>
  <w:num w:numId="33" w16cid:durableId="1486894501">
    <w:abstractNumId w:val="17"/>
  </w:num>
  <w:num w:numId="34" w16cid:durableId="1370645401">
    <w:abstractNumId w:val="6"/>
  </w:num>
  <w:num w:numId="35" w16cid:durableId="1689141530">
    <w:abstractNumId w:val="29"/>
  </w:num>
  <w:num w:numId="36" w16cid:durableId="1532496293">
    <w:abstractNumId w:val="14"/>
  </w:num>
  <w:num w:numId="37" w16cid:durableId="527989303">
    <w:abstractNumId w:val="31"/>
  </w:num>
  <w:num w:numId="38" w16cid:durableId="1735276152">
    <w:abstractNumId w:val="25"/>
  </w:num>
  <w:num w:numId="39" w16cid:durableId="195043153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442414442">
    <w:abstractNumId w:val="35"/>
  </w:num>
  <w:num w:numId="41" w16cid:durableId="564798598">
    <w:abstractNumId w:val="1"/>
  </w:num>
  <w:num w:numId="42" w16cid:durableId="7559591">
    <w:abstractNumId w:val="9"/>
  </w:num>
  <w:num w:numId="43" w16cid:durableId="1525633882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1A"/>
    <w:rsid w:val="000274AF"/>
    <w:rsid w:val="00053571"/>
    <w:rsid w:val="000538E8"/>
    <w:rsid w:val="00065F07"/>
    <w:rsid w:val="00083540"/>
    <w:rsid w:val="00086179"/>
    <w:rsid w:val="000C3686"/>
    <w:rsid w:val="000C671F"/>
    <w:rsid w:val="000E3627"/>
    <w:rsid w:val="00105BE3"/>
    <w:rsid w:val="00107648"/>
    <w:rsid w:val="001125D6"/>
    <w:rsid w:val="0014129E"/>
    <w:rsid w:val="00150443"/>
    <w:rsid w:val="00164B1B"/>
    <w:rsid w:val="00184F74"/>
    <w:rsid w:val="00185455"/>
    <w:rsid w:val="001C3B51"/>
    <w:rsid w:val="001D3A27"/>
    <w:rsid w:val="001D7D3A"/>
    <w:rsid w:val="001E1028"/>
    <w:rsid w:val="00217C7A"/>
    <w:rsid w:val="00222CB4"/>
    <w:rsid w:val="002326A3"/>
    <w:rsid w:val="0025466B"/>
    <w:rsid w:val="002634CA"/>
    <w:rsid w:val="00287C94"/>
    <w:rsid w:val="002C18A5"/>
    <w:rsid w:val="002C43DA"/>
    <w:rsid w:val="002E3FCB"/>
    <w:rsid w:val="002E6583"/>
    <w:rsid w:val="002E7252"/>
    <w:rsid w:val="002F45D0"/>
    <w:rsid w:val="00301868"/>
    <w:rsid w:val="00324529"/>
    <w:rsid w:val="0032491F"/>
    <w:rsid w:val="00330CDE"/>
    <w:rsid w:val="00392959"/>
    <w:rsid w:val="003B4F09"/>
    <w:rsid w:val="003C1F8E"/>
    <w:rsid w:val="00403D56"/>
    <w:rsid w:val="004277A1"/>
    <w:rsid w:val="00450361"/>
    <w:rsid w:val="00462441"/>
    <w:rsid w:val="00467449"/>
    <w:rsid w:val="004957B5"/>
    <w:rsid w:val="004A3812"/>
    <w:rsid w:val="004B1AF6"/>
    <w:rsid w:val="004D30F0"/>
    <w:rsid w:val="004D3D60"/>
    <w:rsid w:val="005044FA"/>
    <w:rsid w:val="0052350E"/>
    <w:rsid w:val="005353BF"/>
    <w:rsid w:val="00535EF9"/>
    <w:rsid w:val="005413CA"/>
    <w:rsid w:val="00543FFB"/>
    <w:rsid w:val="00586E0D"/>
    <w:rsid w:val="0059694D"/>
    <w:rsid w:val="005A3D7C"/>
    <w:rsid w:val="005C7FFC"/>
    <w:rsid w:val="005E07CD"/>
    <w:rsid w:val="005E07E9"/>
    <w:rsid w:val="005E20D0"/>
    <w:rsid w:val="006052BE"/>
    <w:rsid w:val="00605891"/>
    <w:rsid w:val="00616905"/>
    <w:rsid w:val="00621FEE"/>
    <w:rsid w:val="006300A5"/>
    <w:rsid w:val="00646D6C"/>
    <w:rsid w:val="00661EAF"/>
    <w:rsid w:val="00667838"/>
    <w:rsid w:val="0068082A"/>
    <w:rsid w:val="00690495"/>
    <w:rsid w:val="00696043"/>
    <w:rsid w:val="00696BE2"/>
    <w:rsid w:val="006B5D91"/>
    <w:rsid w:val="006F4E4D"/>
    <w:rsid w:val="006F6E53"/>
    <w:rsid w:val="00701EB8"/>
    <w:rsid w:val="00724100"/>
    <w:rsid w:val="00735586"/>
    <w:rsid w:val="00740DDA"/>
    <w:rsid w:val="00742A2D"/>
    <w:rsid w:val="00742F50"/>
    <w:rsid w:val="007469EE"/>
    <w:rsid w:val="00770F95"/>
    <w:rsid w:val="0078046B"/>
    <w:rsid w:val="007808B0"/>
    <w:rsid w:val="007931C3"/>
    <w:rsid w:val="007A5F11"/>
    <w:rsid w:val="007C14A5"/>
    <w:rsid w:val="007C3243"/>
    <w:rsid w:val="007D16CB"/>
    <w:rsid w:val="007D6F65"/>
    <w:rsid w:val="0080562D"/>
    <w:rsid w:val="00807C31"/>
    <w:rsid w:val="00853C19"/>
    <w:rsid w:val="00887099"/>
    <w:rsid w:val="008877C2"/>
    <w:rsid w:val="008C03F6"/>
    <w:rsid w:val="008C4918"/>
    <w:rsid w:val="008D6731"/>
    <w:rsid w:val="008E12AC"/>
    <w:rsid w:val="00900D21"/>
    <w:rsid w:val="00911C2D"/>
    <w:rsid w:val="00921EC4"/>
    <w:rsid w:val="00947392"/>
    <w:rsid w:val="00954AF8"/>
    <w:rsid w:val="00964984"/>
    <w:rsid w:val="00973D92"/>
    <w:rsid w:val="00986E5D"/>
    <w:rsid w:val="00987127"/>
    <w:rsid w:val="009A6D12"/>
    <w:rsid w:val="009B50F3"/>
    <w:rsid w:val="009C109C"/>
    <w:rsid w:val="00A16F35"/>
    <w:rsid w:val="00A24223"/>
    <w:rsid w:val="00A65447"/>
    <w:rsid w:val="00A80CEB"/>
    <w:rsid w:val="00A907E9"/>
    <w:rsid w:val="00AA1C20"/>
    <w:rsid w:val="00AA73C3"/>
    <w:rsid w:val="00AB049B"/>
    <w:rsid w:val="00AD5757"/>
    <w:rsid w:val="00AE0159"/>
    <w:rsid w:val="00AE2B0C"/>
    <w:rsid w:val="00AE4B00"/>
    <w:rsid w:val="00AF1D04"/>
    <w:rsid w:val="00B558F9"/>
    <w:rsid w:val="00B83479"/>
    <w:rsid w:val="00BB1FFD"/>
    <w:rsid w:val="00BD6DF2"/>
    <w:rsid w:val="00C076D7"/>
    <w:rsid w:val="00C608E4"/>
    <w:rsid w:val="00C96F48"/>
    <w:rsid w:val="00CA04A0"/>
    <w:rsid w:val="00CA09CB"/>
    <w:rsid w:val="00CA1E33"/>
    <w:rsid w:val="00CA2A1A"/>
    <w:rsid w:val="00CE574B"/>
    <w:rsid w:val="00CE6620"/>
    <w:rsid w:val="00CF49F1"/>
    <w:rsid w:val="00D075D5"/>
    <w:rsid w:val="00D32938"/>
    <w:rsid w:val="00D5294C"/>
    <w:rsid w:val="00D74CC6"/>
    <w:rsid w:val="00D85052"/>
    <w:rsid w:val="00D9681E"/>
    <w:rsid w:val="00D97CFF"/>
    <w:rsid w:val="00E00C54"/>
    <w:rsid w:val="00E14A19"/>
    <w:rsid w:val="00E17326"/>
    <w:rsid w:val="00E372F7"/>
    <w:rsid w:val="00E65123"/>
    <w:rsid w:val="00E8770F"/>
    <w:rsid w:val="00EA5150"/>
    <w:rsid w:val="00EB20AD"/>
    <w:rsid w:val="00EB596B"/>
    <w:rsid w:val="00EC4AA6"/>
    <w:rsid w:val="00F05BFD"/>
    <w:rsid w:val="00F12F42"/>
    <w:rsid w:val="00F25BC0"/>
    <w:rsid w:val="00F35027"/>
    <w:rsid w:val="00F36B5F"/>
    <w:rsid w:val="00F5483A"/>
    <w:rsid w:val="00F610EE"/>
    <w:rsid w:val="00F66B92"/>
    <w:rsid w:val="00F8202F"/>
    <w:rsid w:val="00FB16C3"/>
    <w:rsid w:val="00FC3188"/>
    <w:rsid w:val="00FC5F7D"/>
    <w:rsid w:val="00FD4D08"/>
    <w:rsid w:val="00FE1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61847"/>
  <w15:chartTrackingRefBased/>
  <w15:docId w15:val="{A05E083D-7CD0-485B-BFD3-4CE55C7CA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91"/>
  </w:style>
  <w:style w:type="paragraph" w:styleId="Heading1">
    <w:name w:val="heading 1"/>
    <w:basedOn w:val="Normal"/>
    <w:next w:val="Normal"/>
    <w:link w:val="Heading1Char"/>
    <w:uiPriority w:val="9"/>
    <w:qFormat/>
    <w:rsid w:val="006904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nhideWhenUsed/>
    <w:qFormat/>
    <w:rsid w:val="00BB1FFD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stheadBLUE">
    <w:name w:val="Masthead BLUE"/>
    <w:basedOn w:val="Normal"/>
    <w:qFormat/>
    <w:rsid w:val="00CA2A1A"/>
    <w:pPr>
      <w:widowControl w:val="0"/>
      <w:autoSpaceDE w:val="0"/>
      <w:autoSpaceDN w:val="0"/>
      <w:spacing w:before="241" w:after="0" w:line="269" w:lineRule="auto"/>
      <w:ind w:left="20"/>
    </w:pPr>
    <w:rPr>
      <w:rFonts w:asciiTheme="majorHAnsi" w:eastAsia="Franklin Gothic Book" w:hAnsiTheme="majorHAnsi" w:cs="Franklin Gothic Book"/>
      <w:color w:val="ED7D31" w:themeColor="accent2"/>
      <w:sz w:val="120"/>
      <w:lang w:bidi="en-US"/>
    </w:rPr>
  </w:style>
  <w:style w:type="table" w:styleId="TableGrid">
    <w:name w:val="Table Grid"/>
    <w:basedOn w:val="TableNormal"/>
    <w:uiPriority w:val="39"/>
    <w:rsid w:val="00CA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CA2A1A"/>
    <w:pPr>
      <w:widowControl w:val="0"/>
      <w:autoSpaceDE w:val="0"/>
      <w:autoSpaceDN w:val="0"/>
      <w:spacing w:before="240" w:after="0" w:line="269" w:lineRule="auto"/>
    </w:pPr>
    <w:rPr>
      <w:rFonts w:eastAsia="Franklin Gothic Book" w:cs="Franklin Gothic Book"/>
      <w:color w:val="171717" w:themeColor="background2" w:themeShade="1A"/>
      <w:lang w:bidi="en-US"/>
    </w:rPr>
  </w:style>
  <w:style w:type="character" w:customStyle="1" w:styleId="Heading3Char">
    <w:name w:val="Heading 3 Char"/>
    <w:basedOn w:val="DefaultParagraphFont"/>
    <w:link w:val="Heading3"/>
    <w:rsid w:val="00BB1FFD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Hyperlink">
    <w:name w:val="Hyperlink"/>
    <w:rsid w:val="00BB1FFD"/>
    <w:rPr>
      <w:color w:val="6666CC"/>
      <w:u w:val="single"/>
    </w:rPr>
  </w:style>
  <w:style w:type="character" w:styleId="Strong">
    <w:name w:val="Strong"/>
    <w:uiPriority w:val="22"/>
    <w:qFormat/>
    <w:rsid w:val="00BB1FF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FFD"/>
  </w:style>
  <w:style w:type="paragraph" w:styleId="Footer">
    <w:name w:val="footer"/>
    <w:basedOn w:val="Normal"/>
    <w:link w:val="FooterChar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FFD"/>
  </w:style>
  <w:style w:type="character" w:customStyle="1" w:styleId="Heading1Char">
    <w:name w:val="Heading 1 Char"/>
    <w:basedOn w:val="DefaultParagraphFont"/>
    <w:link w:val="Heading1"/>
    <w:uiPriority w:val="9"/>
    <w:rsid w:val="006904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690495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BD6D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6DF2"/>
    <w:rPr>
      <w:color w:val="954F72" w:themeColor="followedHyperlink"/>
      <w:u w:val="single"/>
    </w:rPr>
  </w:style>
  <w:style w:type="paragraph" w:customStyle="1" w:styleId="TableParagraph">
    <w:name w:val="Table Paragraph"/>
    <w:basedOn w:val="Normal"/>
    <w:uiPriority w:val="1"/>
    <w:qFormat/>
    <w:rsid w:val="00450361"/>
    <w:pPr>
      <w:widowControl w:val="0"/>
      <w:autoSpaceDE w:val="0"/>
      <w:autoSpaceDN w:val="0"/>
      <w:spacing w:after="0" w:line="240" w:lineRule="auto"/>
      <w:ind w:left="122"/>
    </w:pPr>
    <w:rPr>
      <w:rFonts w:ascii="Arial" w:eastAsia="Arial" w:hAnsi="Arial" w:cs="Arial"/>
      <w14:ligatures w14:val="standardContextual"/>
    </w:rPr>
  </w:style>
  <w:style w:type="paragraph" w:customStyle="1" w:styleId="ANOCtablecolumnheadersbold">
    <w:name w:val="ANOC table column headers bold"/>
    <w:basedOn w:val="TableParagraph"/>
    <w:qFormat/>
    <w:rsid w:val="00450361"/>
    <w:pPr>
      <w:snapToGrid w:val="0"/>
      <w:spacing w:before="154" w:after="60" w:line="276" w:lineRule="auto"/>
      <w:ind w:left="177" w:hanging="1"/>
    </w:pPr>
    <w:rPr>
      <w:b/>
    </w:rPr>
  </w:style>
  <w:style w:type="paragraph" w:customStyle="1" w:styleId="ANOCtablebodycopy">
    <w:name w:val="ANOC table body copy"/>
    <w:basedOn w:val="TableParagraph"/>
    <w:qFormat/>
    <w:rsid w:val="00450361"/>
    <w:pPr>
      <w:tabs>
        <w:tab w:val="left" w:pos="720"/>
      </w:tabs>
      <w:snapToGrid w:val="0"/>
      <w:spacing w:before="152" w:after="60" w:line="276" w:lineRule="auto"/>
      <w:ind w:left="176" w:right="203"/>
    </w:pPr>
  </w:style>
  <w:style w:type="character" w:customStyle="1" w:styleId="ui-provider">
    <w:name w:val="ui-provider"/>
    <w:basedOn w:val="DefaultParagraphFont"/>
    <w:rsid w:val="00450361"/>
  </w:style>
  <w:style w:type="character" w:styleId="CommentReference">
    <w:name w:val="annotation reference"/>
    <w:basedOn w:val="DefaultParagraphFont"/>
    <w:uiPriority w:val="99"/>
    <w:semiHidden/>
    <w:unhideWhenUsed/>
    <w:rsid w:val="004503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503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503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03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036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125D6"/>
    <w:pPr>
      <w:spacing w:after="0" w:line="240" w:lineRule="auto"/>
    </w:pPr>
  </w:style>
  <w:style w:type="paragraph" w:customStyle="1" w:styleId="benefitheader">
    <w:name w:val="benefit header"/>
    <w:basedOn w:val="Title"/>
    <w:link w:val="benefitheaderChar"/>
    <w:rsid w:val="00807C31"/>
    <w:pPr>
      <w:tabs>
        <w:tab w:val="right" w:pos="13554"/>
      </w:tabs>
      <w:spacing w:before="120"/>
    </w:pPr>
    <w:rPr>
      <w:rFonts w:asciiTheme="minorHAnsi" w:hAnsiTheme="minorHAnsi" w:cstheme="minorHAnsi"/>
      <w:b/>
      <w:bCs/>
      <w:sz w:val="22"/>
      <w:szCs w:val="22"/>
    </w:rPr>
  </w:style>
  <w:style w:type="character" w:customStyle="1" w:styleId="benefitheaderChar">
    <w:name w:val="benefit header Char"/>
    <w:basedOn w:val="DefaultParagraphFont"/>
    <w:link w:val="benefitheader"/>
    <w:rsid w:val="00807C31"/>
    <w:rPr>
      <w:rFonts w:eastAsiaTheme="majorEastAsia" w:cstheme="minorHAnsi"/>
      <w:b/>
      <w:bCs/>
      <w:spacing w:val="-10"/>
      <w:kern w:val="28"/>
    </w:rPr>
  </w:style>
  <w:style w:type="paragraph" w:styleId="Title">
    <w:name w:val="Title"/>
    <w:basedOn w:val="Normal"/>
    <w:next w:val="Normal"/>
    <w:link w:val="TitleChar"/>
    <w:uiPriority w:val="10"/>
    <w:qFormat/>
    <w:rsid w:val="00807C3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07C31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050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8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Partner.Relations@bluecrossmn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arecoordination.bluecrossmn.com/wp-content/uploads/2024/01/750-Saftey-Benefit-1-31-24.pdf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carecoordination.bluecrossmn.com/wp-content/uploads/2024/01/InHomeSafetyBenefit_ReferralForm_BluePlus.docx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369C3E7-B05E-4AB0-9565-250F53651A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599ED7-C832-4237-93B4-FF1ECE3C9B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4FCF6C-98BD-4FB0-BCE9-0F64CF230EA3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1190</Characters>
  <Application>Microsoft Office Word</Application>
  <DocSecurity>8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Flom, Kim</cp:lastModifiedBy>
  <cp:revision>3</cp:revision>
  <cp:lastPrinted>2023-04-13T19:37:00Z</cp:lastPrinted>
  <dcterms:created xsi:type="dcterms:W3CDTF">2025-04-18T19:36:00Z</dcterms:created>
  <dcterms:modified xsi:type="dcterms:W3CDTF">2025-04-24T18:58:00Z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aecce149-e41b-4002-a9ef-5f7c4ebd7945_Enabled">
    <vt:lpwstr>true</vt:lpwstr>
  </property>
  <property fmtid="{D5CDD505-2E9C-101B-9397-08002B2CF9AE}" pid="5" name="MSIP_Label_aecce149-e41b-4002-a9ef-5f7c4ebd7945_SetDate">
    <vt:lpwstr>2025-02-28T17:41:14Z</vt:lpwstr>
  </property>
  <property fmtid="{D5CDD505-2E9C-101B-9397-08002B2CF9AE}" pid="6" name="MSIP_Label_aecce149-e41b-4002-a9ef-5f7c4ebd7945_Method">
    <vt:lpwstr>Privileged</vt:lpwstr>
  </property>
  <property fmtid="{D5CDD505-2E9C-101B-9397-08002B2CF9AE}" pid="7" name="MSIP_Label_aecce149-e41b-4002-a9ef-5f7c4ebd7945_Name">
    <vt:lpwstr>Public</vt:lpwstr>
  </property>
  <property fmtid="{D5CDD505-2E9C-101B-9397-08002B2CF9AE}" pid="8" name="MSIP_Label_aecce149-e41b-4002-a9ef-5f7c4ebd7945_SiteId">
    <vt:lpwstr>f2cae92a-8892-4e20-96c4-6ad7ba8f0e72</vt:lpwstr>
  </property>
  <property fmtid="{D5CDD505-2E9C-101B-9397-08002B2CF9AE}" pid="9" name="MSIP_Label_aecce149-e41b-4002-a9ef-5f7c4ebd7945_ActionId">
    <vt:lpwstr>f786b37a-fde6-4643-805f-28b18ed0803a</vt:lpwstr>
  </property>
  <property fmtid="{D5CDD505-2E9C-101B-9397-08002B2CF9AE}" pid="10" name="MSIP_Label_aecce149-e41b-4002-a9ef-5f7c4ebd7945_ContentBits">
    <vt:lpwstr>0</vt:lpwstr>
  </property>
  <property fmtid="{D5CDD505-2E9C-101B-9397-08002B2CF9AE}" pid="11" name="MSIP_Label_aecce149-e41b-4002-a9ef-5f7c4ebd7945_Tag">
    <vt:lpwstr>10, 0, 1, 1</vt:lpwstr>
  </property>
</Properties>
</file>