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E574B">
        <w:trPr>
          <w:trHeight w:val="9330"/>
        </w:trPr>
        <w:tc>
          <w:tcPr>
            <w:tcW w:w="11520" w:type="dxa"/>
            <w:shd w:val="clear" w:color="auto" w:fill="auto"/>
          </w:tcPr>
          <w:p w14:paraId="45C6DCF5" w14:textId="77777777" w:rsidR="00C96F48" w:rsidRDefault="00C608E4" w:rsidP="00C96F48">
            <w:pPr>
              <w:spacing w:before="60" w:after="60"/>
              <w:rPr>
                <w:rFonts w:cstheme="minorHAnsi"/>
                <w:color w:val="FF0000"/>
                <w:sz w:val="24"/>
                <w:szCs w:val="24"/>
              </w:rPr>
            </w:pPr>
            <w:r w:rsidRPr="00C608E4">
              <w:rPr>
                <w:noProof/>
                <w:sz w:val="48"/>
                <w:szCs w:val="48"/>
              </w:rPr>
              <mc:AlternateContent>
                <mc:Choice Requires="wps">
                  <w:drawing>
                    <wp:anchor distT="45720" distB="45720" distL="114300" distR="114300" simplePos="0" relativeHeight="251658240" behindDoc="0" locked="0" layoutInCell="1" allowOverlap="1" wp14:anchorId="38191BE5" wp14:editId="67FC6B24">
                      <wp:simplePos x="0" y="0"/>
                      <wp:positionH relativeFrom="column">
                        <wp:posOffset>8890</wp:posOffset>
                      </wp:positionH>
                      <wp:positionV relativeFrom="paragraph">
                        <wp:posOffset>57150</wp:posOffset>
                      </wp:positionV>
                      <wp:extent cx="7162800" cy="914400"/>
                      <wp:effectExtent l="0" t="0" r="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914400"/>
                              </a:xfrm>
                              <a:prstGeom prst="rect">
                                <a:avLst/>
                              </a:prstGeom>
                              <a:solidFill>
                                <a:srgbClr val="FFFFFF"/>
                              </a:solidFill>
                              <a:ln w="9525">
                                <a:noFill/>
                                <a:miter lim="800000"/>
                                <a:headEnd/>
                                <a:tailEnd/>
                              </a:ln>
                            </wps:spPr>
                            <wps:txbx>
                              <w:txbxContent>
                                <w:p w14:paraId="764FF0AF" w14:textId="3A34BEB3" w:rsidR="004B1AF6" w:rsidRPr="00450361" w:rsidRDefault="00450361" w:rsidP="004B1AF6">
                                  <w:pPr>
                                    <w:jc w:val="center"/>
                                    <w:rPr>
                                      <w:b/>
                                      <w:bCs/>
                                      <w:color w:val="002060"/>
                                      <w:sz w:val="48"/>
                                      <w:szCs w:val="48"/>
                                    </w:rPr>
                                  </w:pPr>
                                  <w:r w:rsidRPr="00450361">
                                    <w:rPr>
                                      <w:b/>
                                      <w:bCs/>
                                      <w:color w:val="002060"/>
                                      <w:sz w:val="48"/>
                                      <w:szCs w:val="48"/>
                                    </w:rPr>
                                    <w:t xml:space="preserve">SECUREBLUE MSHO </w:t>
                                  </w:r>
                                  <w:r w:rsidR="008C4918">
                                    <w:rPr>
                                      <w:b/>
                                      <w:bCs/>
                                      <w:color w:val="002060"/>
                                      <w:sz w:val="48"/>
                                      <w:szCs w:val="48"/>
                                    </w:rPr>
                                    <w:t>SUPPLEMENTAL BENEFIT UPDATE</w:t>
                                  </w:r>
                                  <w:r w:rsidR="009A6D12">
                                    <w:rPr>
                                      <w:b/>
                                      <w:bCs/>
                                      <w:color w:val="002060"/>
                                      <w:sz w:val="48"/>
                                      <w:szCs w:val="48"/>
                                    </w:rPr>
                                    <w:br/>
                                    <w:t>CVS OTC Bulk Ordering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7pt;margin-top:4.5pt;width:564pt;height:1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" stroked="f">
                      <v:textbox>
                        <w:txbxContent>
                          <w:p w14:paraId="764FF0AF" w14:textId="3A34BEB3" w:rsidR="004B1AF6" w:rsidRPr="00450361" w:rsidRDefault="00450361" w:rsidP="004B1AF6">
                            <w:pPr>
                              <w:jc w:val="center"/>
                              <w:rPr>
                                <w:b/>
                                <w:bCs/>
                                <w:color w:val="002060"/>
                                <w:sz w:val="48"/>
                                <w:szCs w:val="48"/>
                              </w:rPr>
                            </w:pPr>
                            <w:r w:rsidRPr="00450361">
                              <w:rPr>
                                <w:b/>
                                <w:bCs/>
                                <w:color w:val="002060"/>
                                <w:sz w:val="48"/>
                                <w:szCs w:val="48"/>
                              </w:rPr>
                              <w:t xml:space="preserve">SECUREBLUE MSHO </w:t>
                            </w:r>
                            <w:r w:rsidR="008C4918">
                              <w:rPr>
                                <w:b/>
                                <w:bCs/>
                                <w:color w:val="002060"/>
                                <w:sz w:val="48"/>
                                <w:szCs w:val="48"/>
                              </w:rPr>
                              <w:t>SUPPLEMENTAL BENEFIT UPDATE</w:t>
                            </w:r>
                            <w:r w:rsidR="009A6D12">
                              <w:rPr>
                                <w:b/>
                                <w:bCs/>
                                <w:color w:val="002060"/>
                                <w:sz w:val="48"/>
                                <w:szCs w:val="48"/>
                              </w:rPr>
                              <w:br/>
                              <w:t>CVS OTC Bulk Ordering</w:t>
                            </w:r>
                          </w:p>
                        </w:txbxContent>
                      </v:textbox>
                      <w10:wrap type="square"/>
                    </v:shape>
                  </w:pict>
                </mc:Fallback>
              </mc:AlternateContent>
            </w:r>
            <w:bookmarkStart w:id="0" w:name="_Hlk85016063"/>
            <w:bookmarkStart w:id="1" w:name="_Hlk46146248"/>
            <w:r w:rsidR="0025466B" w:rsidRPr="00FC3188">
              <w:rPr>
                <w:rFonts w:cstheme="minorHAnsi"/>
                <w:b/>
                <w:bCs/>
                <w:color w:val="000000"/>
                <w:sz w:val="24"/>
                <w:szCs w:val="24"/>
              </w:rPr>
              <w:t>Assisting members with CVS OTC orders:</w:t>
            </w:r>
            <w:r w:rsidR="0025466B">
              <w:rPr>
                <w:rFonts w:cstheme="minorHAnsi"/>
                <w:color w:val="000000"/>
                <w:sz w:val="24"/>
                <w:szCs w:val="24"/>
              </w:rPr>
              <w:t xml:space="preserve"> </w:t>
            </w:r>
            <w:r w:rsidR="009A6D12" w:rsidRPr="009A6D12">
              <w:rPr>
                <w:rFonts w:cstheme="minorHAnsi"/>
                <w:color w:val="FF0000"/>
                <w:sz w:val="24"/>
                <w:szCs w:val="24"/>
              </w:rPr>
              <w:t xml:space="preserve">UPDATED </w:t>
            </w:r>
            <w:r w:rsidR="00C96F48">
              <w:rPr>
                <w:rFonts w:cstheme="minorHAnsi"/>
                <w:color w:val="FF0000"/>
                <w:sz w:val="24"/>
                <w:szCs w:val="24"/>
              </w:rPr>
              <w:t>2</w:t>
            </w:r>
            <w:r w:rsidR="009A6D12" w:rsidRPr="009A6D12">
              <w:rPr>
                <w:rFonts w:cstheme="minorHAnsi"/>
                <w:color w:val="FF0000"/>
                <w:sz w:val="24"/>
                <w:szCs w:val="24"/>
              </w:rPr>
              <w:t>/2</w:t>
            </w:r>
            <w:r w:rsidR="00C076D7">
              <w:rPr>
                <w:rFonts w:cstheme="minorHAnsi"/>
                <w:color w:val="FF0000"/>
                <w:sz w:val="24"/>
                <w:szCs w:val="24"/>
              </w:rPr>
              <w:t>8</w:t>
            </w:r>
            <w:r w:rsidR="009A6D12" w:rsidRPr="009A6D12">
              <w:rPr>
                <w:rFonts w:cstheme="minorHAnsi"/>
                <w:color w:val="FF0000"/>
                <w:sz w:val="24"/>
                <w:szCs w:val="24"/>
              </w:rPr>
              <w:t xml:space="preserve">/25 </w:t>
            </w:r>
            <w:r w:rsidR="00C96F48">
              <w:rPr>
                <w:rFonts w:cstheme="minorHAnsi"/>
                <w:color w:val="FF0000"/>
                <w:sz w:val="24"/>
                <w:szCs w:val="24"/>
              </w:rPr>
              <w:t>(New email address -see below)</w:t>
            </w:r>
          </w:p>
          <w:p w14:paraId="70CE0444" w14:textId="13DB4AA1" w:rsidR="009A6D12" w:rsidRPr="00C076D7" w:rsidRDefault="00C076D7" w:rsidP="00C96F48">
            <w:pPr>
              <w:spacing w:before="60" w:after="60"/>
              <w:rPr>
                <w:rFonts w:cstheme="minorHAnsi"/>
                <w:b/>
                <w:bCs/>
                <w:color w:val="000000"/>
                <w:sz w:val="24"/>
                <w:szCs w:val="24"/>
              </w:rPr>
            </w:pPr>
            <w:r>
              <w:rPr>
                <w:rFonts w:cstheme="minorHAnsi"/>
                <w:color w:val="FF0000"/>
                <w:sz w:val="24"/>
                <w:szCs w:val="24"/>
              </w:rPr>
              <w:t>NOTE this process is only to be used in instances where you are placing orders for more than one member AND the members CANNOT order for themselves or they have no one that can assist them with the order</w:t>
            </w:r>
            <w:r w:rsidRPr="00C076D7">
              <w:rPr>
                <w:rFonts w:cstheme="minorHAnsi"/>
                <w:color w:val="FF0000"/>
                <w:sz w:val="24"/>
                <w:szCs w:val="24"/>
              </w:rPr>
              <w:t xml:space="preserve">. </w:t>
            </w:r>
            <w:r w:rsidRPr="00C076D7">
              <w:rPr>
                <w:rFonts w:cstheme="minorHAnsi"/>
                <w:b/>
                <w:bCs/>
                <w:color w:val="FF0000"/>
                <w:sz w:val="24"/>
                <w:szCs w:val="24"/>
              </w:rPr>
              <w:t xml:space="preserve">It is preferred for members or their caregivers to place their own orders. </w:t>
            </w:r>
          </w:p>
          <w:p w14:paraId="5F623D69" w14:textId="7E54DB75" w:rsidR="0025466B" w:rsidRDefault="00C076D7" w:rsidP="009A6D12">
            <w:pPr>
              <w:pStyle w:val="ListParagraph"/>
              <w:spacing w:line="240" w:lineRule="auto"/>
              <w:ind w:left="360"/>
              <w:rPr>
                <w:rFonts w:cstheme="minorHAnsi"/>
                <w:color w:val="000000"/>
                <w:sz w:val="24"/>
                <w:szCs w:val="24"/>
              </w:rPr>
            </w:pPr>
            <w:r>
              <w:rPr>
                <w:rFonts w:cstheme="minorHAnsi"/>
                <w:color w:val="000000"/>
                <w:sz w:val="24"/>
                <w:szCs w:val="24"/>
              </w:rPr>
              <w:t>In the event that a care coordinator has multiple members that cannot place an OTC order themselves, c</w:t>
            </w:r>
            <w:r w:rsidR="0025466B">
              <w:rPr>
                <w:rFonts w:cstheme="minorHAnsi"/>
                <w:color w:val="000000"/>
                <w:sz w:val="24"/>
                <w:szCs w:val="24"/>
              </w:rPr>
              <w:t xml:space="preserve">are coordinators may assist members with ordering their CVS over-the-counter items. Care coordinators should not create </w:t>
            </w:r>
            <w:r w:rsidR="00FC3188">
              <w:rPr>
                <w:rFonts w:cstheme="minorHAnsi"/>
                <w:color w:val="000000"/>
                <w:sz w:val="24"/>
                <w:szCs w:val="24"/>
              </w:rPr>
              <w:t xml:space="preserve">online </w:t>
            </w:r>
            <w:r w:rsidR="0025466B">
              <w:rPr>
                <w:rFonts w:cstheme="minorHAnsi"/>
                <w:color w:val="000000"/>
                <w:sz w:val="24"/>
                <w:szCs w:val="24"/>
              </w:rPr>
              <w:t xml:space="preserve">member accounts or log into the member’s CVS </w:t>
            </w:r>
            <w:r w:rsidR="00FC3188">
              <w:rPr>
                <w:rFonts w:cstheme="minorHAnsi"/>
                <w:color w:val="000000"/>
                <w:sz w:val="24"/>
                <w:szCs w:val="24"/>
              </w:rPr>
              <w:t xml:space="preserve">online </w:t>
            </w:r>
            <w:r w:rsidR="0025466B">
              <w:rPr>
                <w:rFonts w:cstheme="minorHAnsi"/>
                <w:color w:val="000000"/>
                <w:sz w:val="24"/>
                <w:szCs w:val="24"/>
              </w:rPr>
              <w:t xml:space="preserve">account. </w:t>
            </w:r>
            <w:r w:rsidR="00FC3188">
              <w:rPr>
                <w:rFonts w:cstheme="minorHAnsi"/>
                <w:color w:val="000000"/>
                <w:sz w:val="24"/>
                <w:szCs w:val="24"/>
              </w:rPr>
              <w:t>If the member or caregiver cannot place the order on the phone, online, app or shop in store themselves and requests assistance from the care coordinator, see options below.</w:t>
            </w:r>
          </w:p>
          <w:p w14:paraId="4A8427C2" w14:textId="23F795A0" w:rsidR="00FC3188" w:rsidRDefault="00FC3188" w:rsidP="00FC3188">
            <w:pPr>
              <w:pStyle w:val="ListParagraph"/>
              <w:numPr>
                <w:ilvl w:val="0"/>
                <w:numId w:val="36"/>
              </w:numPr>
              <w:spacing w:line="240" w:lineRule="auto"/>
              <w:rPr>
                <w:rFonts w:cstheme="minorHAnsi"/>
                <w:color w:val="000000"/>
                <w:sz w:val="24"/>
                <w:szCs w:val="24"/>
              </w:rPr>
            </w:pPr>
            <w:r>
              <w:rPr>
                <w:rFonts w:cstheme="minorHAnsi"/>
                <w:color w:val="000000"/>
                <w:sz w:val="24"/>
                <w:szCs w:val="24"/>
              </w:rPr>
              <w:t>Care coordinators can assist the member by calling CVS on their behalf at</w:t>
            </w:r>
            <w:r w:rsidRPr="00FC3188">
              <w:rPr>
                <w:rFonts w:ascii="CVS Health Sans" w:eastAsiaTheme="minorHAnsi" w:hAnsi="CVS Health Sans" w:cs="CVS Health Sans"/>
                <w:color w:val="211D1E"/>
                <w:sz w:val="23"/>
                <w:szCs w:val="23"/>
                <w:lang w:bidi="ar-SA"/>
              </w:rPr>
              <w:t xml:space="preserve"> </w:t>
            </w:r>
            <w:r w:rsidRPr="00FC3188">
              <w:rPr>
                <w:rFonts w:cstheme="minorHAnsi"/>
                <w:color w:val="000000"/>
                <w:sz w:val="24"/>
                <w:szCs w:val="24"/>
              </w:rPr>
              <w:t>1-888-628-2770 (TTY: 711)</w:t>
            </w:r>
          </w:p>
          <w:p w14:paraId="0E21F9D1" w14:textId="40EF63DD" w:rsidR="009A6D12" w:rsidRDefault="00FC3188" w:rsidP="00FC3188">
            <w:pPr>
              <w:pStyle w:val="ListParagraph"/>
              <w:numPr>
                <w:ilvl w:val="0"/>
                <w:numId w:val="36"/>
              </w:numPr>
              <w:spacing w:line="240" w:lineRule="auto"/>
              <w:rPr>
                <w:rFonts w:cstheme="minorHAnsi"/>
                <w:color w:val="000000"/>
                <w:sz w:val="24"/>
                <w:szCs w:val="24"/>
              </w:rPr>
            </w:pPr>
            <w:r>
              <w:rPr>
                <w:rFonts w:cstheme="minorHAnsi"/>
                <w:color w:val="000000"/>
                <w:sz w:val="24"/>
                <w:szCs w:val="24"/>
              </w:rPr>
              <w:t xml:space="preserve">Care coordinators may fill out the attached CVS order template and </w:t>
            </w:r>
            <w:r w:rsidR="00742A2D">
              <w:rPr>
                <w:rFonts w:cstheme="minorHAnsi"/>
                <w:color w:val="000000"/>
                <w:sz w:val="24"/>
                <w:szCs w:val="24"/>
              </w:rPr>
              <w:t xml:space="preserve">securely </w:t>
            </w:r>
            <w:r>
              <w:rPr>
                <w:rFonts w:cstheme="minorHAnsi"/>
                <w:color w:val="000000"/>
                <w:sz w:val="24"/>
                <w:szCs w:val="24"/>
              </w:rPr>
              <w:t>email to CVS. See the template for instructions</w:t>
            </w:r>
            <w:r w:rsidR="009A6D12">
              <w:rPr>
                <w:rFonts w:cstheme="minorHAnsi"/>
                <w:color w:val="000000"/>
                <w:sz w:val="24"/>
                <w:szCs w:val="24"/>
              </w:rPr>
              <w:t>, which have been updated</w:t>
            </w:r>
            <w:r w:rsidR="00742A2D">
              <w:rPr>
                <w:rFonts w:cstheme="minorHAnsi"/>
                <w:color w:val="000000"/>
                <w:sz w:val="24"/>
                <w:szCs w:val="24"/>
              </w:rPr>
              <w:t xml:space="preserve"> effective </w:t>
            </w:r>
            <w:r w:rsidR="00C96F48">
              <w:rPr>
                <w:rFonts w:cstheme="minorHAnsi"/>
                <w:color w:val="000000"/>
                <w:sz w:val="24"/>
                <w:szCs w:val="24"/>
              </w:rPr>
              <w:t>2</w:t>
            </w:r>
            <w:r w:rsidR="00742A2D">
              <w:rPr>
                <w:rFonts w:cstheme="minorHAnsi"/>
                <w:color w:val="000000"/>
                <w:sz w:val="24"/>
                <w:szCs w:val="24"/>
              </w:rPr>
              <w:t>/2</w:t>
            </w:r>
            <w:r w:rsidR="00C076D7">
              <w:rPr>
                <w:rFonts w:cstheme="minorHAnsi"/>
                <w:color w:val="000000"/>
                <w:sz w:val="24"/>
                <w:szCs w:val="24"/>
              </w:rPr>
              <w:t>8</w:t>
            </w:r>
            <w:r w:rsidR="00742A2D">
              <w:rPr>
                <w:rFonts w:cstheme="minorHAnsi"/>
                <w:color w:val="000000"/>
                <w:sz w:val="24"/>
                <w:szCs w:val="24"/>
              </w:rPr>
              <w:t>/25</w:t>
            </w:r>
            <w:r w:rsidR="009A6D12">
              <w:rPr>
                <w:rFonts w:cstheme="minorHAnsi"/>
                <w:color w:val="000000"/>
                <w:sz w:val="24"/>
                <w:szCs w:val="24"/>
              </w:rPr>
              <w:t xml:space="preserve">. </w:t>
            </w:r>
            <w:r w:rsidR="00C076D7">
              <w:rPr>
                <w:rFonts w:cstheme="minorHAnsi"/>
                <w:color w:val="000000"/>
                <w:sz w:val="24"/>
                <w:szCs w:val="24"/>
              </w:rPr>
              <w:t>This is only to be used for multiple members AND members cannot place their own orders.</w:t>
            </w:r>
          </w:p>
          <w:p w14:paraId="162F62CC" w14:textId="16692929" w:rsidR="00742A2D" w:rsidRPr="00C96F48" w:rsidRDefault="00742A2D" w:rsidP="00742A2D">
            <w:pPr>
              <w:pStyle w:val="ListParagraph"/>
              <w:spacing w:line="240" w:lineRule="auto"/>
              <w:ind w:left="720"/>
              <w:rPr>
                <w:rFonts w:cstheme="minorHAnsi"/>
                <w:b/>
                <w:bCs/>
                <w:color w:val="FF0000"/>
                <w:sz w:val="24"/>
                <w:szCs w:val="24"/>
              </w:rPr>
            </w:pPr>
            <w:r w:rsidRPr="00C96F48">
              <w:rPr>
                <w:rFonts w:cstheme="minorHAnsi"/>
                <w:b/>
                <w:bCs/>
                <w:color w:val="FF0000"/>
                <w:sz w:val="24"/>
                <w:szCs w:val="24"/>
              </w:rPr>
              <w:t>UPDATES</w:t>
            </w:r>
            <w:r w:rsidR="00C96F48" w:rsidRPr="00C96F48">
              <w:rPr>
                <w:rFonts w:cstheme="minorHAnsi"/>
                <w:b/>
                <w:bCs/>
                <w:color w:val="FF0000"/>
                <w:sz w:val="24"/>
                <w:szCs w:val="24"/>
              </w:rPr>
              <w:t xml:space="preserve"> 2/28/25</w:t>
            </w:r>
            <w:r w:rsidRPr="00C96F48">
              <w:rPr>
                <w:rFonts w:cstheme="minorHAnsi"/>
                <w:b/>
                <w:bCs/>
                <w:color w:val="FF0000"/>
                <w:sz w:val="24"/>
                <w:szCs w:val="24"/>
              </w:rPr>
              <w:t xml:space="preserve">: </w:t>
            </w:r>
            <w:r w:rsidR="00C96F48">
              <w:rPr>
                <w:rFonts w:cstheme="minorHAnsi"/>
                <w:b/>
                <w:bCs/>
                <w:color w:val="FF0000"/>
                <w:sz w:val="24"/>
                <w:szCs w:val="24"/>
              </w:rPr>
              <w:t>NEW EMAIL ADDRESS</w:t>
            </w:r>
          </w:p>
          <w:p w14:paraId="741B2782" w14:textId="19B736C6" w:rsidR="00C96F48" w:rsidRDefault="002F45D0" w:rsidP="00C96F48">
            <w:pPr>
              <w:pStyle w:val="ListParagraph"/>
              <w:numPr>
                <w:ilvl w:val="0"/>
                <w:numId w:val="37"/>
              </w:numPr>
              <w:spacing w:before="120" w:line="240" w:lineRule="auto"/>
              <w:rPr>
                <w:rFonts w:cstheme="minorHAnsi"/>
                <w:color w:val="000000"/>
                <w:sz w:val="24"/>
                <w:szCs w:val="24"/>
              </w:rPr>
            </w:pPr>
            <w:r>
              <w:rPr>
                <w:rFonts w:cstheme="minorHAnsi"/>
                <w:color w:val="000000"/>
                <w:sz w:val="24"/>
                <w:szCs w:val="24"/>
              </w:rPr>
              <w:t>Securely e</w:t>
            </w:r>
            <w:r w:rsidR="00742A2D">
              <w:rPr>
                <w:rFonts w:cstheme="minorHAnsi"/>
                <w:color w:val="000000"/>
                <w:sz w:val="24"/>
                <w:szCs w:val="24"/>
              </w:rPr>
              <w:t>mail</w:t>
            </w:r>
            <w:r w:rsidR="009A6D12" w:rsidRPr="00742A2D">
              <w:rPr>
                <w:rFonts w:cstheme="minorHAnsi"/>
                <w:color w:val="000000"/>
                <w:sz w:val="24"/>
                <w:szCs w:val="24"/>
              </w:rPr>
              <w:t xml:space="preserve"> completed spreadsheets to:</w:t>
            </w:r>
          </w:p>
          <w:p w14:paraId="0CFBB3FF" w14:textId="1C607F3A" w:rsidR="00C96F48" w:rsidRDefault="00C96F48" w:rsidP="00C96F48">
            <w:pPr>
              <w:pStyle w:val="ListParagraph"/>
              <w:numPr>
                <w:ilvl w:val="0"/>
                <w:numId w:val="38"/>
              </w:numPr>
              <w:spacing w:before="120" w:line="240" w:lineRule="auto"/>
              <w:rPr>
                <w:rFonts w:cstheme="minorHAnsi"/>
                <w:color w:val="000000"/>
                <w:sz w:val="24"/>
                <w:szCs w:val="24"/>
              </w:rPr>
            </w:pPr>
            <w:hyperlink r:id="rId10" w:history="1">
              <w:r w:rsidRPr="001462B2">
                <w:rPr>
                  <w:rStyle w:val="Hyperlink"/>
                  <w:rFonts w:cstheme="minorHAnsi"/>
                  <w:sz w:val="24"/>
                  <w:szCs w:val="24"/>
                </w:rPr>
                <w:t>Bobbie.Graham@CVSHealth.com</w:t>
              </w:r>
            </w:hyperlink>
            <w:r>
              <w:rPr>
                <w:rFonts w:cstheme="minorHAnsi"/>
                <w:color w:val="000000"/>
                <w:sz w:val="24"/>
                <w:szCs w:val="24"/>
              </w:rPr>
              <w:t xml:space="preserve"> </w:t>
            </w:r>
          </w:p>
          <w:p w14:paraId="2EF1B049" w14:textId="11E4AE34" w:rsidR="009A6D12" w:rsidRPr="00742A2D" w:rsidRDefault="00C96F48" w:rsidP="00C96F48">
            <w:pPr>
              <w:pStyle w:val="ListParagraph"/>
              <w:numPr>
                <w:ilvl w:val="0"/>
                <w:numId w:val="38"/>
              </w:numPr>
              <w:spacing w:before="120" w:line="240" w:lineRule="auto"/>
              <w:rPr>
                <w:rFonts w:cstheme="minorHAnsi"/>
                <w:color w:val="000000"/>
                <w:sz w:val="24"/>
                <w:szCs w:val="24"/>
              </w:rPr>
            </w:pPr>
            <w:r>
              <w:rPr>
                <w:rFonts w:cstheme="minorHAnsi"/>
                <w:color w:val="000000"/>
                <w:sz w:val="24"/>
                <w:szCs w:val="24"/>
              </w:rPr>
              <w:t xml:space="preserve">CC: </w:t>
            </w:r>
            <w:hyperlink r:id="rId11" w:history="1">
              <w:r w:rsidRPr="001462B2">
                <w:rPr>
                  <w:rStyle w:val="Hyperlink"/>
                  <w:rFonts w:cstheme="minorHAnsi"/>
                  <w:sz w:val="24"/>
                  <w:szCs w:val="24"/>
                </w:rPr>
                <w:t>Client_Success@CVSHealth.com</w:t>
              </w:r>
            </w:hyperlink>
            <w:r>
              <w:rPr>
                <w:rFonts w:cstheme="minorHAnsi"/>
                <w:color w:val="000000"/>
                <w:sz w:val="24"/>
                <w:szCs w:val="24"/>
              </w:rPr>
              <w:t xml:space="preserve"> </w:t>
            </w:r>
          </w:p>
          <w:p w14:paraId="5F535C07" w14:textId="00222B6F" w:rsidR="009A6D12" w:rsidRPr="00742A2D" w:rsidRDefault="009A6D12" w:rsidP="00742A2D">
            <w:pPr>
              <w:pStyle w:val="ListParagraph"/>
              <w:numPr>
                <w:ilvl w:val="0"/>
                <w:numId w:val="37"/>
              </w:numPr>
              <w:spacing w:line="240" w:lineRule="auto"/>
              <w:rPr>
                <w:rFonts w:cstheme="minorHAnsi"/>
                <w:color w:val="000000"/>
                <w:sz w:val="24"/>
                <w:szCs w:val="24"/>
              </w:rPr>
            </w:pPr>
            <w:r w:rsidRPr="00742A2D">
              <w:rPr>
                <w:rFonts w:cstheme="minorHAnsi"/>
                <w:color w:val="000000"/>
                <w:sz w:val="24"/>
                <w:szCs w:val="24"/>
              </w:rPr>
              <w:t xml:space="preserve">Include subject line: </w:t>
            </w:r>
            <w:r w:rsidR="00947392" w:rsidRPr="00742A2D">
              <w:rPr>
                <w:rFonts w:cstheme="minorHAnsi"/>
                <w:b/>
                <w:bCs/>
                <w:color w:val="000000"/>
                <w:sz w:val="24"/>
                <w:szCs w:val="24"/>
              </w:rPr>
              <w:t xml:space="preserve">BCBSMN Care Coordinator Bulk Order. </w:t>
            </w:r>
            <w:r w:rsidR="00947392" w:rsidRPr="00742A2D">
              <w:rPr>
                <w:rFonts w:cstheme="minorHAnsi"/>
                <w:color w:val="000000"/>
                <w:sz w:val="24"/>
                <w:szCs w:val="24"/>
              </w:rPr>
              <w:t>Orders without this approved subject line will not be processed.</w:t>
            </w:r>
          </w:p>
          <w:p w14:paraId="2E2F6781" w14:textId="7787E797" w:rsidR="00F66B92" w:rsidRPr="0025466B" w:rsidRDefault="00F66B92" w:rsidP="0025466B">
            <w:pPr>
              <w:rPr>
                <w:rFonts w:cstheme="minorHAnsi"/>
                <w:color w:val="000000"/>
                <w:sz w:val="24"/>
                <w:szCs w:val="24"/>
              </w:rPr>
            </w:pPr>
          </w:p>
          <w:bookmarkEnd w:id="0"/>
          <w:p w14:paraId="26EFA5C1" w14:textId="77777777" w:rsidR="001C3B51" w:rsidRPr="001C3B51" w:rsidRDefault="001C3B51" w:rsidP="001C3B51">
            <w:pPr>
              <w:autoSpaceDE w:val="0"/>
              <w:autoSpaceDN w:val="0"/>
              <w:ind w:left="15"/>
              <w:rPr>
                <w:rStyle w:val="Hyperlink"/>
                <w:rFonts w:cstheme="minorHAnsi"/>
                <w:sz w:val="24"/>
                <w:szCs w:val="24"/>
              </w:rPr>
            </w:pPr>
          </w:p>
          <w:p w14:paraId="6AB087D3" w14:textId="77777777" w:rsidR="001C3B51" w:rsidRPr="001C3B51" w:rsidRDefault="001C3B51" w:rsidP="001C3B51">
            <w:pPr>
              <w:autoSpaceDE w:val="0"/>
              <w:autoSpaceDN w:val="0"/>
              <w:ind w:left="15"/>
              <w:rPr>
                <w:rFonts w:cstheme="minorHAnsi"/>
                <w:color w:val="000000"/>
                <w:sz w:val="24"/>
                <w:szCs w:val="24"/>
              </w:rPr>
            </w:pPr>
            <w:r w:rsidRPr="001C3B51">
              <w:rPr>
                <w:rFonts w:cstheme="minorHAnsi"/>
                <w:color w:val="000000"/>
                <w:sz w:val="24"/>
                <w:szCs w:val="24"/>
              </w:rPr>
              <w:t>Thank you,</w:t>
            </w:r>
            <w:bookmarkEnd w:id="1"/>
          </w:p>
          <w:p w14:paraId="1157A37D" w14:textId="77777777" w:rsidR="001C3B51" w:rsidRPr="001C3B51" w:rsidRDefault="001C3B51" w:rsidP="001C3B51">
            <w:pPr>
              <w:autoSpaceDE w:val="0"/>
              <w:autoSpaceDN w:val="0"/>
              <w:ind w:left="15"/>
              <w:rPr>
                <w:rFonts w:cstheme="minorHAnsi"/>
                <w:b/>
                <w:bCs/>
                <w:sz w:val="24"/>
                <w:szCs w:val="24"/>
                <w:u w:val="single"/>
              </w:rPr>
            </w:pPr>
            <w:r w:rsidRPr="001C3B51">
              <w:rPr>
                <w:rFonts w:cstheme="minorHAnsi"/>
                <w:b/>
                <w:bCs/>
                <w:sz w:val="24"/>
                <w:szCs w:val="24"/>
                <w:u w:val="single"/>
              </w:rPr>
              <w:t xml:space="preserve">Partner Relations Team | Government Markets  </w:t>
            </w:r>
          </w:p>
          <w:p w14:paraId="5B40072C" w14:textId="2458C5A0" w:rsidR="00CA04A0" w:rsidRPr="00724100" w:rsidRDefault="001C3B51" w:rsidP="001C3B51">
            <w:pPr>
              <w:rPr>
                <w:rFonts w:cstheme="minorHAnsi"/>
                <w:color w:val="6666CC"/>
                <w:sz w:val="24"/>
                <w:szCs w:val="24"/>
                <w:u w:val="single"/>
              </w:rPr>
            </w:pPr>
            <w:hyperlink r:id="rId12" w:history="1">
              <w:r w:rsidRPr="001C3B51">
                <w:rPr>
                  <w:rStyle w:val="Hyperlink"/>
                  <w:rFonts w:cstheme="minorHAnsi"/>
                  <w:sz w:val="24"/>
                  <w:szCs w:val="24"/>
                </w:rPr>
                <w:t>Partner.Relations@bluecrossmn.com</w:t>
              </w:r>
            </w:hyperlink>
          </w:p>
        </w:tc>
      </w:tr>
    </w:tbl>
    <w:p w14:paraId="3544C243" w14:textId="5BAACBA1"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3"/>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B9EB3" w14:textId="77777777" w:rsidR="00E17326" w:rsidRDefault="00E17326" w:rsidP="00BB1FFD">
      <w:pPr>
        <w:spacing w:after="0" w:line="240" w:lineRule="auto"/>
      </w:pPr>
      <w:r>
        <w:separator/>
      </w:r>
    </w:p>
  </w:endnote>
  <w:endnote w:type="continuationSeparator" w:id="0">
    <w:p w14:paraId="5FBCC9B4" w14:textId="77777777" w:rsidR="00E17326" w:rsidRDefault="00E17326" w:rsidP="00BB1FFD">
      <w:pPr>
        <w:spacing w:after="0" w:line="240" w:lineRule="auto"/>
      </w:pPr>
      <w:r>
        <w:continuationSeparator/>
      </w:r>
    </w:p>
  </w:endnote>
  <w:endnote w:type="continuationNotice" w:id="1">
    <w:p w14:paraId="6694C90C" w14:textId="77777777" w:rsidR="00E17326" w:rsidRDefault="00E17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VS Health Sans">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3226A" w14:textId="77777777" w:rsidR="00E17326" w:rsidRDefault="00E17326" w:rsidP="00BB1FFD">
      <w:pPr>
        <w:spacing w:after="0" w:line="240" w:lineRule="auto"/>
      </w:pPr>
      <w:r>
        <w:separator/>
      </w:r>
    </w:p>
  </w:footnote>
  <w:footnote w:type="continuationSeparator" w:id="0">
    <w:p w14:paraId="2491F018" w14:textId="77777777" w:rsidR="00E17326" w:rsidRDefault="00E17326" w:rsidP="00BB1FFD">
      <w:pPr>
        <w:spacing w:after="0" w:line="240" w:lineRule="auto"/>
      </w:pPr>
      <w:r>
        <w:continuationSeparator/>
      </w:r>
    </w:p>
  </w:footnote>
  <w:footnote w:type="continuationNotice" w:id="1">
    <w:p w14:paraId="6229C385" w14:textId="77777777" w:rsidR="00E17326" w:rsidRDefault="00E17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01F" w14:textId="1F06C73D" w:rsidR="00AF1D04" w:rsidRDefault="005C7FFC">
    <w:pPr>
      <w:pStyle w:val="Header"/>
    </w:pPr>
    <w:r>
      <w:rPr>
        <w:noProof/>
      </w:rPr>
      <mc:AlternateContent>
        <mc:Choice Requires="wps">
          <w:drawing>
            <wp:anchor distT="45720" distB="45720" distL="114300" distR="114300" simplePos="0" relativeHeight="251658243"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 w:name="_Hlk132280772"/>
                          <w:bookmarkEnd w:id="2"/>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823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3" w:name="_Hlk132280772"/>
                    <w:bookmarkEnd w:id="3"/>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8240"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58242"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92AA3" id="Freeform 45" o:spid="_x0000_s1026" style="position:absolute;margin-left:-35.25pt;margin-top:0;width:201.75pt;height:735pt;z-index:-251658238;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58241"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0D54D7D5" w:rsidR="00AF1D04" w:rsidRPr="00AF1D04" w:rsidRDefault="00C96F48"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2-28</w:t>
                          </w:r>
                          <w:r w:rsidR="00330CDE">
                            <w:rPr>
                              <w:rFonts w:ascii="Franklin Gothic Book" w:hAnsi="Franklin Gothic Book"/>
                              <w:b/>
                              <w:bCs/>
                              <w:color w:val="FFFFFF" w:themeColor="background1"/>
                              <w:sz w:val="44"/>
                              <w:szCs w:val="44"/>
                            </w:rPr>
                            <w:t>-2025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0D54D7D5" w:rsidR="00AF1D04" w:rsidRPr="00AF1D04" w:rsidRDefault="00C96F48"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2-28</w:t>
                    </w:r>
                    <w:r w:rsidR="00330CDE">
                      <w:rPr>
                        <w:rFonts w:ascii="Franklin Gothic Book" w:hAnsi="Franklin Gothic Book"/>
                        <w:b/>
                        <w:bCs/>
                        <w:color w:val="FFFFFF" w:themeColor="background1"/>
                        <w:sz w:val="44"/>
                        <w:szCs w:val="44"/>
                      </w:rPr>
                      <w:t>-2025</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4DD2"/>
    <w:multiLevelType w:val="hybridMultilevel"/>
    <w:tmpl w:val="12D85982"/>
    <w:lvl w:ilvl="0" w:tplc="61C2CA6A">
      <w:start w:val="1"/>
      <w:numFmt w:val="decimal"/>
      <w:lvlText w:val="%1."/>
      <w:lvlJc w:val="left"/>
      <w:pPr>
        <w:ind w:left="360" w:hanging="360"/>
      </w:pPr>
      <w:rPr>
        <w:rFonts w:asciiTheme="minorHAnsi" w:eastAsiaTheme="minorHAnsi"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90C73"/>
    <w:multiLevelType w:val="hybridMultilevel"/>
    <w:tmpl w:val="8D429DE2"/>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 w15:restartNumberingAfterBreak="0">
    <w:nsid w:val="10EC731C"/>
    <w:multiLevelType w:val="hybridMultilevel"/>
    <w:tmpl w:val="75326D0A"/>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 w15:restartNumberingAfterBreak="0">
    <w:nsid w:val="11797BD4"/>
    <w:multiLevelType w:val="hybridMultilevel"/>
    <w:tmpl w:val="A6A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47075"/>
    <w:multiLevelType w:val="hybridMultilevel"/>
    <w:tmpl w:val="00F8A8BE"/>
    <w:lvl w:ilvl="0" w:tplc="50A0976E">
      <w:start w:val="2025"/>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B3EE2"/>
    <w:multiLevelType w:val="hybridMultilevel"/>
    <w:tmpl w:val="4C82A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9C6B30"/>
    <w:multiLevelType w:val="hybridMultilevel"/>
    <w:tmpl w:val="AACA7FAE"/>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8" w15:restartNumberingAfterBreak="0">
    <w:nsid w:val="1ADD42AF"/>
    <w:multiLevelType w:val="hybridMultilevel"/>
    <w:tmpl w:val="E2766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896C72"/>
    <w:multiLevelType w:val="hybridMultilevel"/>
    <w:tmpl w:val="9C365552"/>
    <w:lvl w:ilvl="0" w:tplc="B92C6940">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2432C23"/>
    <w:multiLevelType w:val="hybridMultilevel"/>
    <w:tmpl w:val="E46C8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E7D43"/>
    <w:multiLevelType w:val="hybridMultilevel"/>
    <w:tmpl w:val="418E6510"/>
    <w:lvl w:ilvl="0" w:tplc="56C432DA">
      <w:start w:val="6"/>
      <w:numFmt w:val="bullet"/>
      <w:lvlText w:val="-"/>
      <w:lvlJc w:val="left"/>
      <w:pPr>
        <w:ind w:left="720" w:hanging="360"/>
      </w:pPr>
      <w:rPr>
        <w:rFonts w:ascii="Calibri" w:eastAsia="Franklin Gothic Boo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1601E"/>
    <w:multiLevelType w:val="hybridMultilevel"/>
    <w:tmpl w:val="A1641AF6"/>
    <w:lvl w:ilvl="0" w:tplc="70F2638E">
      <w:start w:val="2025"/>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C21A6"/>
    <w:multiLevelType w:val="hybridMultilevel"/>
    <w:tmpl w:val="07ACA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97D80"/>
    <w:multiLevelType w:val="hybridMultilevel"/>
    <w:tmpl w:val="BC5C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B074B3"/>
    <w:multiLevelType w:val="hybridMultilevel"/>
    <w:tmpl w:val="EB522904"/>
    <w:lvl w:ilvl="0" w:tplc="F21CCD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414E3"/>
    <w:multiLevelType w:val="hybridMultilevel"/>
    <w:tmpl w:val="F73C3F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B7C57"/>
    <w:multiLevelType w:val="hybridMultilevel"/>
    <w:tmpl w:val="57ACC9AC"/>
    <w:lvl w:ilvl="0" w:tplc="7FF8D78A">
      <w:start w:val="6"/>
      <w:numFmt w:val="bullet"/>
      <w:lvlText w:val="-"/>
      <w:lvlJc w:val="left"/>
      <w:pPr>
        <w:ind w:left="720" w:hanging="360"/>
      </w:pPr>
      <w:rPr>
        <w:rFonts w:ascii="Calibri" w:eastAsia="Franklin Gothic Boo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7710F"/>
    <w:multiLevelType w:val="hybridMultilevel"/>
    <w:tmpl w:val="395E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1" w15:restartNumberingAfterBreak="0">
    <w:nsid w:val="65704BC6"/>
    <w:multiLevelType w:val="hybridMultilevel"/>
    <w:tmpl w:val="4AB0A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B0D0E"/>
    <w:multiLevelType w:val="hybridMultilevel"/>
    <w:tmpl w:val="F418CE22"/>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4" w15:restartNumberingAfterBreak="0">
    <w:nsid w:val="7A3801A0"/>
    <w:multiLevelType w:val="hybridMultilevel"/>
    <w:tmpl w:val="C358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B4142"/>
    <w:multiLevelType w:val="hybridMultilevel"/>
    <w:tmpl w:val="7AEC5408"/>
    <w:lvl w:ilvl="0" w:tplc="4A04D680">
      <w:start w:val="1"/>
      <w:numFmt w:val="decimal"/>
      <w:lvlText w:val="%1)"/>
      <w:lvlJc w:val="left"/>
      <w:pPr>
        <w:ind w:left="360" w:hanging="360"/>
      </w:pPr>
      <w:rPr>
        <w:rFonts w:asciiTheme="minorHAnsi" w:eastAsiaTheme="minorHAnsi"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3283610">
    <w:abstractNumId w:val="26"/>
  </w:num>
  <w:num w:numId="2" w16cid:durableId="1797331095">
    <w:abstractNumId w:val="19"/>
  </w:num>
  <w:num w:numId="3" w16cid:durableId="214856249">
    <w:abstractNumId w:val="24"/>
  </w:num>
  <w:num w:numId="4" w16cid:durableId="1499616861">
    <w:abstractNumId w:val="30"/>
  </w:num>
  <w:num w:numId="5" w16cid:durableId="2073769093">
    <w:abstractNumId w:val="1"/>
  </w:num>
  <w:num w:numId="6" w16cid:durableId="18362904">
    <w:abstractNumId w:val="35"/>
  </w:num>
  <w:num w:numId="7" w16cid:durableId="495341996">
    <w:abstractNumId w:val="36"/>
  </w:num>
  <w:num w:numId="8" w16cid:durableId="195433800">
    <w:abstractNumId w:val="11"/>
  </w:num>
  <w:num w:numId="9" w16cid:durableId="2131320421">
    <w:abstractNumId w:val="25"/>
  </w:num>
  <w:num w:numId="10" w16cid:durableId="292836173">
    <w:abstractNumId w:val="21"/>
  </w:num>
  <w:num w:numId="11" w16cid:durableId="590047722">
    <w:abstractNumId w:val="13"/>
  </w:num>
  <w:num w:numId="12" w16cid:durableId="1674527007">
    <w:abstractNumId w:val="17"/>
  </w:num>
  <w:num w:numId="13" w16cid:durableId="1073697651">
    <w:abstractNumId w:val="14"/>
  </w:num>
  <w:num w:numId="14" w16cid:durableId="1167403472">
    <w:abstractNumId w:val="28"/>
  </w:num>
  <w:num w:numId="15" w16cid:durableId="1282767395">
    <w:abstractNumId w:val="32"/>
  </w:num>
  <w:num w:numId="16" w16cid:durableId="974333673">
    <w:abstractNumId w:val="22"/>
  </w:num>
  <w:num w:numId="17" w16cid:durableId="1358890441">
    <w:abstractNumId w:val="4"/>
  </w:num>
  <w:num w:numId="18" w16cid:durableId="338000585">
    <w:abstractNumId w:val="18"/>
  </w:num>
  <w:num w:numId="19" w16cid:durableId="1385644433">
    <w:abstractNumId w:val="2"/>
  </w:num>
  <w:num w:numId="20" w16cid:durableId="1897232802">
    <w:abstractNumId w:val="3"/>
  </w:num>
  <w:num w:numId="21" w16cid:durableId="343410367">
    <w:abstractNumId w:val="33"/>
  </w:num>
  <w:num w:numId="22" w16cid:durableId="1683893197">
    <w:abstractNumId w:val="7"/>
  </w:num>
  <w:num w:numId="23" w16cid:durableId="1368330921">
    <w:abstractNumId w:val="37"/>
  </w:num>
  <w:num w:numId="24" w16cid:durableId="581182418">
    <w:abstractNumId w:val="20"/>
  </w:num>
  <w:num w:numId="25" w16cid:durableId="1198616143">
    <w:abstractNumId w:val="9"/>
  </w:num>
  <w:num w:numId="26" w16cid:durableId="743990886">
    <w:abstractNumId w:val="8"/>
  </w:num>
  <w:num w:numId="27" w16cid:durableId="823813128">
    <w:abstractNumId w:val="31"/>
  </w:num>
  <w:num w:numId="28" w16cid:durableId="1942755400">
    <w:abstractNumId w:val="16"/>
  </w:num>
  <w:num w:numId="29" w16cid:durableId="111363207">
    <w:abstractNumId w:val="10"/>
  </w:num>
  <w:num w:numId="30" w16cid:durableId="882904968">
    <w:abstractNumId w:val="34"/>
  </w:num>
  <w:num w:numId="31" w16cid:durableId="308749010">
    <w:abstractNumId w:val="0"/>
  </w:num>
  <w:num w:numId="32" w16cid:durableId="822740866">
    <w:abstractNumId w:val="6"/>
  </w:num>
  <w:num w:numId="33" w16cid:durableId="1486894501">
    <w:abstractNumId w:val="15"/>
  </w:num>
  <w:num w:numId="34" w16cid:durableId="1370645401">
    <w:abstractNumId w:val="5"/>
  </w:num>
  <w:num w:numId="35" w16cid:durableId="1689141530">
    <w:abstractNumId w:val="27"/>
  </w:num>
  <w:num w:numId="36" w16cid:durableId="1532496293">
    <w:abstractNumId w:val="12"/>
  </w:num>
  <w:num w:numId="37" w16cid:durableId="527989303">
    <w:abstractNumId w:val="29"/>
  </w:num>
  <w:num w:numId="38" w16cid:durableId="17352761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053571"/>
    <w:rsid w:val="000538E8"/>
    <w:rsid w:val="00065F07"/>
    <w:rsid w:val="00083540"/>
    <w:rsid w:val="00086179"/>
    <w:rsid w:val="000C0B1F"/>
    <w:rsid w:val="000C3686"/>
    <w:rsid w:val="000C671F"/>
    <w:rsid w:val="000E3627"/>
    <w:rsid w:val="00105BE3"/>
    <w:rsid w:val="00107648"/>
    <w:rsid w:val="001125D6"/>
    <w:rsid w:val="0014129E"/>
    <w:rsid w:val="00150443"/>
    <w:rsid w:val="00164B1B"/>
    <w:rsid w:val="00185455"/>
    <w:rsid w:val="001C3B51"/>
    <w:rsid w:val="001E1028"/>
    <w:rsid w:val="00222CB4"/>
    <w:rsid w:val="002326A3"/>
    <w:rsid w:val="0025466B"/>
    <w:rsid w:val="002634CA"/>
    <w:rsid w:val="00287C94"/>
    <w:rsid w:val="002C18A5"/>
    <w:rsid w:val="002C43DA"/>
    <w:rsid w:val="002E3FCB"/>
    <w:rsid w:val="002E6583"/>
    <w:rsid w:val="002E7252"/>
    <w:rsid w:val="002F45D0"/>
    <w:rsid w:val="00324529"/>
    <w:rsid w:val="0032491F"/>
    <w:rsid w:val="00330CDE"/>
    <w:rsid w:val="0034168C"/>
    <w:rsid w:val="00392959"/>
    <w:rsid w:val="003B4F09"/>
    <w:rsid w:val="003C1F8E"/>
    <w:rsid w:val="00403D56"/>
    <w:rsid w:val="004277A1"/>
    <w:rsid w:val="00450361"/>
    <w:rsid w:val="00462441"/>
    <w:rsid w:val="00467449"/>
    <w:rsid w:val="004957B5"/>
    <w:rsid w:val="004B1AF6"/>
    <w:rsid w:val="004D30F0"/>
    <w:rsid w:val="004D3D60"/>
    <w:rsid w:val="005044FA"/>
    <w:rsid w:val="0052350E"/>
    <w:rsid w:val="005353BF"/>
    <w:rsid w:val="00535EF9"/>
    <w:rsid w:val="005413CA"/>
    <w:rsid w:val="00543FFB"/>
    <w:rsid w:val="00586E0D"/>
    <w:rsid w:val="0059694D"/>
    <w:rsid w:val="005A3D7C"/>
    <w:rsid w:val="005C7FFC"/>
    <w:rsid w:val="005E07CD"/>
    <w:rsid w:val="006052BE"/>
    <w:rsid w:val="00605891"/>
    <w:rsid w:val="00616905"/>
    <w:rsid w:val="00621FEE"/>
    <w:rsid w:val="006300A5"/>
    <w:rsid w:val="00661EAF"/>
    <w:rsid w:val="00667838"/>
    <w:rsid w:val="0068082A"/>
    <w:rsid w:val="00690495"/>
    <w:rsid w:val="00696043"/>
    <w:rsid w:val="00696BE2"/>
    <w:rsid w:val="006B5D91"/>
    <w:rsid w:val="006F6E53"/>
    <w:rsid w:val="00724100"/>
    <w:rsid w:val="00735586"/>
    <w:rsid w:val="00740DDA"/>
    <w:rsid w:val="00742A2D"/>
    <w:rsid w:val="00742F50"/>
    <w:rsid w:val="00770F95"/>
    <w:rsid w:val="0078046B"/>
    <w:rsid w:val="007808B0"/>
    <w:rsid w:val="007931C3"/>
    <w:rsid w:val="007A5F11"/>
    <w:rsid w:val="007C14A5"/>
    <w:rsid w:val="007D16CB"/>
    <w:rsid w:val="007D6F65"/>
    <w:rsid w:val="0080562D"/>
    <w:rsid w:val="00887099"/>
    <w:rsid w:val="008877C2"/>
    <w:rsid w:val="008C4918"/>
    <w:rsid w:val="00900D21"/>
    <w:rsid w:val="00911C2D"/>
    <w:rsid w:val="00921EC4"/>
    <w:rsid w:val="00947392"/>
    <w:rsid w:val="00954AF8"/>
    <w:rsid w:val="00964984"/>
    <w:rsid w:val="00986E5D"/>
    <w:rsid w:val="00987127"/>
    <w:rsid w:val="009A6D12"/>
    <w:rsid w:val="009B50F3"/>
    <w:rsid w:val="009C109C"/>
    <w:rsid w:val="00A16F35"/>
    <w:rsid w:val="00A24223"/>
    <w:rsid w:val="00A65447"/>
    <w:rsid w:val="00A80CEB"/>
    <w:rsid w:val="00AA1C20"/>
    <w:rsid w:val="00AA73C3"/>
    <w:rsid w:val="00AB049B"/>
    <w:rsid w:val="00AD5757"/>
    <w:rsid w:val="00AE0159"/>
    <w:rsid w:val="00AE2B0C"/>
    <w:rsid w:val="00AE4B00"/>
    <w:rsid w:val="00AF1D04"/>
    <w:rsid w:val="00B558F9"/>
    <w:rsid w:val="00B83479"/>
    <w:rsid w:val="00BB1FFD"/>
    <w:rsid w:val="00BD6DF2"/>
    <w:rsid w:val="00C076D7"/>
    <w:rsid w:val="00C608E4"/>
    <w:rsid w:val="00C96F48"/>
    <w:rsid w:val="00CA04A0"/>
    <w:rsid w:val="00CA09CB"/>
    <w:rsid w:val="00CA1E33"/>
    <w:rsid w:val="00CA2A1A"/>
    <w:rsid w:val="00CE574B"/>
    <w:rsid w:val="00CE6620"/>
    <w:rsid w:val="00CF49F1"/>
    <w:rsid w:val="00D075D5"/>
    <w:rsid w:val="00D32938"/>
    <w:rsid w:val="00D5294C"/>
    <w:rsid w:val="00D74CC6"/>
    <w:rsid w:val="00DF4E3A"/>
    <w:rsid w:val="00E00C54"/>
    <w:rsid w:val="00E14A19"/>
    <w:rsid w:val="00E17326"/>
    <w:rsid w:val="00E65123"/>
    <w:rsid w:val="00E8770F"/>
    <w:rsid w:val="00EA5150"/>
    <w:rsid w:val="00EB20AD"/>
    <w:rsid w:val="00EC4AA6"/>
    <w:rsid w:val="00F05BFD"/>
    <w:rsid w:val="00F12F42"/>
    <w:rsid w:val="00F25BC0"/>
    <w:rsid w:val="00F35027"/>
    <w:rsid w:val="00F36B5F"/>
    <w:rsid w:val="00F5483A"/>
    <w:rsid w:val="00F610EE"/>
    <w:rsid w:val="00F66B92"/>
    <w:rsid w:val="00F8202F"/>
    <w:rsid w:val="00FB16C3"/>
    <w:rsid w:val="00FC3188"/>
    <w:rsid w:val="00FC5F7D"/>
    <w:rsid w:val="00FD4D08"/>
    <w:rsid w:val="00FE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paragraph" w:customStyle="1" w:styleId="TableParagraph">
    <w:name w:val="Table Paragraph"/>
    <w:basedOn w:val="Normal"/>
    <w:uiPriority w:val="1"/>
    <w:qFormat/>
    <w:rsid w:val="00450361"/>
    <w:pPr>
      <w:widowControl w:val="0"/>
      <w:autoSpaceDE w:val="0"/>
      <w:autoSpaceDN w:val="0"/>
      <w:spacing w:after="0" w:line="240" w:lineRule="auto"/>
      <w:ind w:left="122"/>
    </w:pPr>
    <w:rPr>
      <w:rFonts w:ascii="Arial" w:eastAsia="Arial" w:hAnsi="Arial" w:cs="Arial"/>
      <w14:ligatures w14:val="standardContextual"/>
    </w:rPr>
  </w:style>
  <w:style w:type="paragraph" w:customStyle="1" w:styleId="ANOCtablecolumnheadersbold">
    <w:name w:val="ANOC table column headers bold"/>
    <w:basedOn w:val="TableParagraph"/>
    <w:qFormat/>
    <w:rsid w:val="00450361"/>
    <w:pPr>
      <w:snapToGrid w:val="0"/>
      <w:spacing w:before="154" w:after="60" w:line="276" w:lineRule="auto"/>
      <w:ind w:left="177" w:hanging="1"/>
    </w:pPr>
    <w:rPr>
      <w:b/>
    </w:rPr>
  </w:style>
  <w:style w:type="paragraph" w:customStyle="1" w:styleId="ANOCtablebodycopy">
    <w:name w:val="ANOC table body copy"/>
    <w:basedOn w:val="TableParagraph"/>
    <w:qFormat/>
    <w:rsid w:val="00450361"/>
    <w:pPr>
      <w:tabs>
        <w:tab w:val="left" w:pos="720"/>
      </w:tabs>
      <w:snapToGrid w:val="0"/>
      <w:spacing w:before="152" w:after="60" w:line="276" w:lineRule="auto"/>
      <w:ind w:left="176" w:right="203"/>
    </w:pPr>
  </w:style>
  <w:style w:type="character" w:customStyle="1" w:styleId="ui-provider">
    <w:name w:val="ui-provider"/>
    <w:basedOn w:val="DefaultParagraphFont"/>
    <w:rsid w:val="00450361"/>
  </w:style>
  <w:style w:type="character" w:styleId="CommentReference">
    <w:name w:val="annotation reference"/>
    <w:basedOn w:val="DefaultParagraphFont"/>
    <w:uiPriority w:val="99"/>
    <w:semiHidden/>
    <w:unhideWhenUsed/>
    <w:rsid w:val="00450361"/>
    <w:rPr>
      <w:sz w:val="16"/>
      <w:szCs w:val="16"/>
    </w:rPr>
  </w:style>
  <w:style w:type="paragraph" w:styleId="CommentText">
    <w:name w:val="annotation text"/>
    <w:basedOn w:val="Normal"/>
    <w:link w:val="CommentTextChar"/>
    <w:uiPriority w:val="99"/>
    <w:unhideWhenUsed/>
    <w:rsid w:val="00450361"/>
    <w:pPr>
      <w:spacing w:line="240" w:lineRule="auto"/>
    </w:pPr>
    <w:rPr>
      <w:sz w:val="20"/>
      <w:szCs w:val="20"/>
    </w:rPr>
  </w:style>
  <w:style w:type="character" w:customStyle="1" w:styleId="CommentTextChar">
    <w:name w:val="Comment Text Char"/>
    <w:basedOn w:val="DefaultParagraphFont"/>
    <w:link w:val="CommentText"/>
    <w:uiPriority w:val="99"/>
    <w:rsid w:val="00450361"/>
    <w:rPr>
      <w:sz w:val="20"/>
      <w:szCs w:val="20"/>
    </w:rPr>
  </w:style>
  <w:style w:type="paragraph" w:styleId="CommentSubject">
    <w:name w:val="annotation subject"/>
    <w:basedOn w:val="CommentText"/>
    <w:next w:val="CommentText"/>
    <w:link w:val="CommentSubjectChar"/>
    <w:uiPriority w:val="99"/>
    <w:semiHidden/>
    <w:unhideWhenUsed/>
    <w:rsid w:val="00450361"/>
    <w:rPr>
      <w:b/>
      <w:bCs/>
    </w:rPr>
  </w:style>
  <w:style w:type="character" w:customStyle="1" w:styleId="CommentSubjectChar">
    <w:name w:val="Comment Subject Char"/>
    <w:basedOn w:val="CommentTextChar"/>
    <w:link w:val="CommentSubject"/>
    <w:uiPriority w:val="99"/>
    <w:semiHidden/>
    <w:rsid w:val="00450361"/>
    <w:rPr>
      <w:b/>
      <w:bCs/>
      <w:sz w:val="20"/>
      <w:szCs w:val="20"/>
    </w:rPr>
  </w:style>
  <w:style w:type="paragraph" w:styleId="Revision">
    <w:name w:val="Revision"/>
    <w:hidden/>
    <w:uiPriority w:val="99"/>
    <w:semiHidden/>
    <w:rsid w:val="001125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967781389">
      <w:bodyDiv w:val="1"/>
      <w:marLeft w:val="0"/>
      <w:marRight w:val="0"/>
      <w:marTop w:val="0"/>
      <w:marBottom w:val="0"/>
      <w:divBdr>
        <w:top w:val="none" w:sz="0" w:space="0" w:color="auto"/>
        <w:left w:val="none" w:sz="0" w:space="0" w:color="auto"/>
        <w:bottom w:val="none" w:sz="0" w:space="0" w:color="auto"/>
        <w:right w:val="none" w:sz="0" w:space="0" w:color="auto"/>
      </w:divBdr>
    </w:div>
    <w:div w:id="1056003608">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555434111">
      <w:bodyDiv w:val="1"/>
      <w:marLeft w:val="0"/>
      <w:marRight w:val="0"/>
      <w:marTop w:val="0"/>
      <w:marBottom w:val="0"/>
      <w:divBdr>
        <w:top w:val="none" w:sz="0" w:space="0" w:color="auto"/>
        <w:left w:val="none" w:sz="0" w:space="0" w:color="auto"/>
        <w:bottom w:val="none" w:sz="0" w:space="0" w:color="auto"/>
        <w:right w:val="none" w:sz="0" w:space="0" w:color="auto"/>
      </w:divBdr>
    </w:div>
    <w:div w:id="19565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rtner.Relations@bluecrossm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_Success@CVSHealth.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obbie.Graham@CVSHealt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e5e15c-7478-4584-8e19-4e9362b2611b"/>
    <lcf76f155ced4ddcb4097134ff3c332f xmlns="10bab484-3bb4-4afd-a6c1-5e011f67d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599ED7-C832-4237-93B4-FF1ECE3C9B00}">
  <ds:schemaRefs>
    <ds:schemaRef ds:uri="http://schemas.microsoft.com/sharepoint/v3/contenttype/forms"/>
  </ds:schemaRefs>
</ds:datastoreItem>
</file>

<file path=customXml/itemProps2.xml><?xml version="1.0" encoding="utf-8"?>
<ds:datastoreItem xmlns:ds="http://schemas.openxmlformats.org/officeDocument/2006/customXml" ds:itemID="{A369C3E7-B05E-4AB0-9565-250F5365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FCF6C-98BD-4FB0-BCE9-0F64CF230EA3}">
  <ds:schemaRefs>
    <ds:schemaRef ds:uri="http://schemas.microsoft.com/office/2006/metadata/properties"/>
    <ds:schemaRef ds:uri="http://purl.org/dc/elements/1.1/"/>
    <ds:schemaRef ds:uri="10bab484-3bb4-4afd-a6c1-5e011f67d8b4"/>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2e5e15c-7478-4584-8e19-4e9362b2611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Flom, Kim</cp:lastModifiedBy>
  <cp:revision>2</cp:revision>
  <cp:lastPrinted>2023-04-13T19:37:00Z</cp:lastPrinted>
  <dcterms:created xsi:type="dcterms:W3CDTF">2025-02-28T17:47:00Z</dcterms:created>
  <dcterms:modified xsi:type="dcterms:W3CDTF">2025-02-28T17:47:00Z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0x010100492A67E8656AB841933B184C9B9D7B35</vt:lpwstr>
  </property>
  <property fmtid="{D5CDD505-2E9C-101B-9397-08002B2CF9AE}" pid="3" name="MediaServiceImageTags">
    <vt:lpwstr/>
  </property>
  <property fmtid="{D5CDD505-2E9C-101B-9397-08002B2CF9AE}" pid="4" name="MSIP_Label_aecce149-e41b-4002-a9ef-5f7c4ebd7945_Enabled">
    <vt:lpwstr>true</vt:lpwstr>
  </property>
  <property fmtid="{D5CDD505-2E9C-101B-9397-08002B2CF9AE}" pid="5" name="MSIP_Label_aecce149-e41b-4002-a9ef-5f7c4ebd7945_SetDate">
    <vt:lpwstr>2025-02-28T17:41:14Z</vt:lpwstr>
  </property>
  <property fmtid="{D5CDD505-2E9C-101B-9397-08002B2CF9AE}" pid="6" name="MSIP_Label_aecce149-e41b-4002-a9ef-5f7c4ebd7945_Method">
    <vt:lpwstr>Privileged</vt:lpwstr>
  </property>
  <property fmtid="{D5CDD505-2E9C-101B-9397-08002B2CF9AE}" pid="7" name="MSIP_Label_aecce149-e41b-4002-a9ef-5f7c4ebd7945_Name">
    <vt:lpwstr>Public</vt:lpwstr>
  </property>
  <property fmtid="{D5CDD505-2E9C-101B-9397-08002B2CF9AE}" pid="8" name="MSIP_Label_aecce149-e41b-4002-a9ef-5f7c4ebd7945_SiteId">
    <vt:lpwstr>f2cae92a-8892-4e20-96c4-6ad7ba8f0e72</vt:lpwstr>
  </property>
  <property fmtid="{D5CDD505-2E9C-101B-9397-08002B2CF9AE}" pid="9" name="MSIP_Label_aecce149-e41b-4002-a9ef-5f7c4ebd7945_ActionId">
    <vt:lpwstr>f786b37a-fde6-4643-805f-28b18ed0803a</vt:lpwstr>
  </property>
  <property fmtid="{D5CDD505-2E9C-101B-9397-08002B2CF9AE}" pid="10" name="MSIP_Label_aecce149-e41b-4002-a9ef-5f7c4ebd7945_ContentBits">
    <vt:lpwstr>0</vt:lpwstr>
  </property>
  <property fmtid="{D5CDD505-2E9C-101B-9397-08002B2CF9AE}" pid="11" name="MSIP_Label_aecce149-e41b-4002-a9ef-5f7c4ebd7945_Tag">
    <vt:lpwstr>10, 0, 1, 1</vt:lpwstr>
  </property>
</Properties>
</file>