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3EA29FAF" w14:textId="0721C20D" w:rsidR="00B34B4A" w:rsidRPr="00B34B4A" w:rsidRDefault="00C608E4" w:rsidP="00B34B4A">
            <w:pPr>
              <w:spacing w:before="60" w:after="60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B34B4A">
              <w:rPr>
                <w:noProof/>
                <w:color w:val="4472C4" w:themeColor="accent1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1D3F196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57150</wp:posOffset>
                      </wp:positionV>
                      <wp:extent cx="7162800" cy="438150"/>
                      <wp:effectExtent l="0" t="0" r="0" b="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0960EF28" w:rsidR="00C608E4" w:rsidRPr="00B34B4A" w:rsidRDefault="00B34B4A" w:rsidP="00C608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40"/>
                                      <w:szCs w:val="40"/>
                                    </w:rPr>
                                  </w:pPr>
                                  <w:r w:rsidRPr="00B34B4A">
                                    <w:rPr>
                                      <w:b/>
                                      <w:bCs/>
                                      <w:color w:val="002060"/>
                                      <w:sz w:val="40"/>
                                      <w:szCs w:val="40"/>
                                    </w:rPr>
                                    <w:t>CFSS Updates from DHS Office Hours on February 7th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6pt;margin-top:4.5pt;width:564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" stroked="f">
                      <v:textbox>
                        <w:txbxContent>
                          <w:p w14:paraId="1D4BA1CD" w14:textId="0960EF28" w:rsidR="00C608E4" w:rsidRPr="00B34B4A" w:rsidRDefault="00B34B4A" w:rsidP="00C608E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B34B4A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CFSS Updates from DHS Office Hours on February 7th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34B4A" w:rsidRPr="00B34B4A">
              <w:rPr>
                <w:b/>
                <w:bCs/>
                <w:color w:val="4472C4" w:themeColor="accent1"/>
                <w:sz w:val="24"/>
                <w:szCs w:val="24"/>
              </w:rPr>
              <w:t>CFSS Guidelines:</w:t>
            </w:r>
          </w:p>
          <w:p w14:paraId="7FD4E1CC" w14:textId="77777777" w:rsidR="00B34B4A" w:rsidRPr="00B34B4A" w:rsidRDefault="00B34B4A" w:rsidP="00B34B4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B34B4A">
              <w:rPr>
                <w:sz w:val="24"/>
                <w:szCs w:val="24"/>
              </w:rPr>
              <w:t>A person cannot be both the participant representative and the worker. Assessors must explain this during the assessment to avoid disappointment later.</w:t>
            </w:r>
          </w:p>
          <w:p w14:paraId="24E75E86" w14:textId="77777777" w:rsidR="00B34B4A" w:rsidRDefault="00B34B4A" w:rsidP="00B34B4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B34B4A">
              <w:rPr>
                <w:sz w:val="24"/>
                <w:szCs w:val="24"/>
              </w:rPr>
              <w:t>Members can switch between PCA and CSG during the 6-month transition to CFSS.</w:t>
            </w:r>
          </w:p>
          <w:p w14:paraId="3F43AFD1" w14:textId="77777777" w:rsidR="00B34B4A" w:rsidRPr="00B34B4A" w:rsidRDefault="00B34B4A" w:rsidP="00B34B4A">
            <w:pPr>
              <w:ind w:left="720"/>
              <w:rPr>
                <w:sz w:val="24"/>
                <w:szCs w:val="24"/>
              </w:rPr>
            </w:pPr>
          </w:p>
          <w:p w14:paraId="5B2207A1" w14:textId="77777777" w:rsidR="00B34B4A" w:rsidRPr="00B34B4A" w:rsidRDefault="00B34B4A" w:rsidP="00B34B4A">
            <w:pPr>
              <w:rPr>
                <w:color w:val="4472C4" w:themeColor="accent1"/>
                <w:sz w:val="24"/>
                <w:szCs w:val="24"/>
              </w:rPr>
            </w:pPr>
            <w:r w:rsidRPr="00B34B4A">
              <w:rPr>
                <w:b/>
                <w:bCs/>
                <w:color w:val="4472C4" w:themeColor="accent1"/>
                <w:sz w:val="24"/>
                <w:szCs w:val="24"/>
              </w:rPr>
              <w:t>Consultation Provider Update:</w:t>
            </w:r>
          </w:p>
          <w:p w14:paraId="438B9A3B" w14:textId="77777777" w:rsidR="00B34B4A" w:rsidRDefault="00B34B4A" w:rsidP="00B34B4A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34B4A">
              <w:rPr>
                <w:sz w:val="24"/>
                <w:szCs w:val="24"/>
              </w:rPr>
              <w:t>DHS met with providers; most are taking new clients, but some have waitlists. Providers struggle with getting signatures and returning calls due to high voicemail volumes.</w:t>
            </w:r>
          </w:p>
          <w:p w14:paraId="638D376D" w14:textId="77777777" w:rsidR="00B34B4A" w:rsidRPr="00B34B4A" w:rsidRDefault="00B34B4A" w:rsidP="00B34B4A">
            <w:pPr>
              <w:ind w:left="720"/>
              <w:rPr>
                <w:sz w:val="24"/>
                <w:szCs w:val="24"/>
              </w:rPr>
            </w:pPr>
          </w:p>
          <w:p w14:paraId="5DA8B51B" w14:textId="77777777" w:rsidR="00B34B4A" w:rsidRPr="00B34B4A" w:rsidRDefault="00B34B4A" w:rsidP="00B34B4A">
            <w:pPr>
              <w:rPr>
                <w:color w:val="4472C4" w:themeColor="accent1"/>
                <w:sz w:val="24"/>
                <w:szCs w:val="24"/>
              </w:rPr>
            </w:pPr>
            <w:bookmarkStart w:id="0" w:name="_Hlk191018377"/>
            <w:r w:rsidRPr="00B34B4A">
              <w:rPr>
                <w:b/>
                <w:bCs/>
                <w:color w:val="4472C4" w:themeColor="accent1"/>
                <w:sz w:val="24"/>
                <w:szCs w:val="24"/>
              </w:rPr>
              <w:t>Annual Reassessment Timeline:</w:t>
            </w:r>
          </w:p>
          <w:p w14:paraId="2C38A753" w14:textId="37149BEE" w:rsidR="00B34B4A" w:rsidRPr="00B34B4A" w:rsidRDefault="00B34B4A" w:rsidP="00B34B4A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B34B4A">
              <w:rPr>
                <w:sz w:val="24"/>
                <w:szCs w:val="24"/>
              </w:rPr>
              <w:t>FMS or CFSS agency submits Referral for Reassessment for PCA/CFSS Services</w:t>
            </w:r>
            <w:r>
              <w:rPr>
                <w:sz w:val="24"/>
                <w:szCs w:val="24"/>
              </w:rPr>
              <w:t xml:space="preserve"> - </w:t>
            </w:r>
            <w:r w:rsidRPr="00B34B4A">
              <w:rPr>
                <w:sz w:val="24"/>
                <w:szCs w:val="24"/>
              </w:rPr>
              <w:t>DHS-6893B 60 days before the service agreement ends.</w:t>
            </w:r>
          </w:p>
          <w:p w14:paraId="1477DED1" w14:textId="77777777" w:rsidR="00B34B4A" w:rsidRPr="00B34B4A" w:rsidRDefault="00B34B4A" w:rsidP="00B34B4A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B34B4A">
              <w:rPr>
                <w:sz w:val="24"/>
                <w:szCs w:val="24"/>
              </w:rPr>
              <w:t>Lead agency completes reassessment between day 60 and day 30.</w:t>
            </w:r>
          </w:p>
          <w:p w14:paraId="55ABAC3A" w14:textId="77777777" w:rsidR="00B34B4A" w:rsidRPr="00B34B4A" w:rsidRDefault="00B34B4A" w:rsidP="00B34B4A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B34B4A">
              <w:rPr>
                <w:sz w:val="24"/>
                <w:szCs w:val="24"/>
              </w:rPr>
              <w:t>Consultation services provider and member develop the service delivery plan between day 30 and day 0.</w:t>
            </w:r>
          </w:p>
          <w:p w14:paraId="35FAFEAB" w14:textId="77777777" w:rsidR="00B34B4A" w:rsidRPr="00B34B4A" w:rsidRDefault="00B34B4A" w:rsidP="00B34B4A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B34B4A">
              <w:rPr>
                <w:sz w:val="24"/>
                <w:szCs w:val="24"/>
              </w:rPr>
              <w:t>The lead agency approves the plan before the current service agreement ends.</w:t>
            </w:r>
          </w:p>
          <w:p w14:paraId="7908B88A" w14:textId="77777777" w:rsidR="00B34B4A" w:rsidRDefault="00B34B4A" w:rsidP="00B34B4A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34B4A">
              <w:rPr>
                <w:sz w:val="24"/>
                <w:szCs w:val="24"/>
              </w:rPr>
              <w:t xml:space="preserve">Care Coordinators must complete everything on time. Late service delivery plans result in service gaps. </w:t>
            </w:r>
          </w:p>
          <w:bookmarkEnd w:id="0"/>
          <w:p w14:paraId="3B73F375" w14:textId="77777777" w:rsidR="00B34B4A" w:rsidRPr="00B34B4A" w:rsidRDefault="00B34B4A" w:rsidP="00B34B4A">
            <w:pPr>
              <w:ind w:left="720"/>
              <w:rPr>
                <w:sz w:val="24"/>
                <w:szCs w:val="24"/>
              </w:rPr>
            </w:pPr>
          </w:p>
          <w:p w14:paraId="5E9C7ED7" w14:textId="77777777" w:rsidR="00B34B4A" w:rsidRPr="00B34B4A" w:rsidRDefault="00B34B4A" w:rsidP="00B34B4A">
            <w:pPr>
              <w:rPr>
                <w:color w:val="4472C4" w:themeColor="accent1"/>
                <w:sz w:val="24"/>
                <w:szCs w:val="24"/>
              </w:rPr>
            </w:pPr>
            <w:r w:rsidRPr="00B34B4A">
              <w:rPr>
                <w:b/>
                <w:bCs/>
                <w:color w:val="4472C4" w:themeColor="accent1"/>
                <w:sz w:val="24"/>
                <w:szCs w:val="24"/>
              </w:rPr>
              <w:t>Service Delivery Plan Revisions:</w:t>
            </w:r>
          </w:p>
          <w:p w14:paraId="34BAEFEC" w14:textId="77777777" w:rsidR="00B34B4A" w:rsidRDefault="00B34B4A" w:rsidP="00B34B4A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34B4A">
              <w:rPr>
                <w:sz w:val="24"/>
                <w:szCs w:val="24"/>
              </w:rPr>
              <w:t>Attach revised plans to the person’s record without deleting previous documents.</w:t>
            </w:r>
          </w:p>
          <w:p w14:paraId="0B90D89F" w14:textId="77777777" w:rsidR="00B34B4A" w:rsidRPr="00B34B4A" w:rsidRDefault="00B34B4A" w:rsidP="00B34B4A">
            <w:pPr>
              <w:ind w:left="720"/>
              <w:rPr>
                <w:sz w:val="24"/>
                <w:szCs w:val="24"/>
              </w:rPr>
            </w:pPr>
          </w:p>
          <w:p w14:paraId="02930735" w14:textId="77777777" w:rsidR="00B34B4A" w:rsidRPr="00B34B4A" w:rsidRDefault="00B34B4A" w:rsidP="00B34B4A">
            <w:pPr>
              <w:rPr>
                <w:color w:val="4472C4" w:themeColor="accent1"/>
                <w:sz w:val="24"/>
                <w:szCs w:val="24"/>
              </w:rPr>
            </w:pPr>
            <w:r w:rsidRPr="00B34B4A">
              <w:rPr>
                <w:b/>
                <w:bCs/>
                <w:color w:val="4472C4" w:themeColor="accent1"/>
                <w:sz w:val="24"/>
                <w:szCs w:val="24"/>
              </w:rPr>
              <w:t>Care Coordinator Responsibilities:</w:t>
            </w:r>
          </w:p>
          <w:p w14:paraId="5D8820E4" w14:textId="77777777" w:rsidR="00B34B4A" w:rsidRPr="00B34B4A" w:rsidRDefault="00B34B4A" w:rsidP="00B34B4A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B34B4A">
              <w:rPr>
                <w:sz w:val="24"/>
                <w:szCs w:val="24"/>
              </w:rPr>
              <w:t>Discuss with the consultation provider before creating an authorization, to ensure that they have capacity to work with the member.</w:t>
            </w:r>
          </w:p>
          <w:p w14:paraId="4A62C437" w14:textId="77777777" w:rsidR="00B34B4A" w:rsidRPr="00B34B4A" w:rsidRDefault="00B34B4A" w:rsidP="00B34B4A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B34B4A">
              <w:rPr>
                <w:sz w:val="24"/>
                <w:szCs w:val="24"/>
              </w:rPr>
              <w:t xml:space="preserve">Complete a DTR if the member has gone 60-90 days with no contact or movement in selecting a provider. </w:t>
            </w:r>
          </w:p>
          <w:p w14:paraId="4A0E4659" w14:textId="762B0740" w:rsidR="00B34B4A" w:rsidRDefault="00B34B4A" w:rsidP="00B34B4A">
            <w:pPr>
              <w:numPr>
                <w:ilvl w:val="1"/>
                <w:numId w:val="23"/>
              </w:numPr>
              <w:rPr>
                <w:sz w:val="24"/>
                <w:szCs w:val="24"/>
              </w:rPr>
            </w:pPr>
            <w:r w:rsidRPr="00B34B4A">
              <w:rPr>
                <w:sz w:val="24"/>
                <w:szCs w:val="24"/>
              </w:rPr>
              <w:t>This will ensure the member receives their appeal rights</w:t>
            </w:r>
            <w:r>
              <w:rPr>
                <w:sz w:val="24"/>
                <w:szCs w:val="24"/>
              </w:rPr>
              <w:t>.</w:t>
            </w:r>
          </w:p>
          <w:p w14:paraId="0DA5BC73" w14:textId="77777777" w:rsidR="00B34B4A" w:rsidRPr="00B34B4A" w:rsidRDefault="00B34B4A" w:rsidP="00B34B4A">
            <w:pPr>
              <w:ind w:left="1440"/>
              <w:rPr>
                <w:sz w:val="24"/>
                <w:szCs w:val="24"/>
              </w:rPr>
            </w:pPr>
          </w:p>
          <w:p w14:paraId="20ADB267" w14:textId="77777777" w:rsidR="00B34B4A" w:rsidRPr="00B34B4A" w:rsidRDefault="00B34B4A" w:rsidP="00B34B4A">
            <w:pPr>
              <w:rPr>
                <w:color w:val="4472C4" w:themeColor="accent1"/>
                <w:sz w:val="24"/>
                <w:szCs w:val="24"/>
              </w:rPr>
            </w:pPr>
            <w:r w:rsidRPr="00B34B4A">
              <w:rPr>
                <w:b/>
                <w:bCs/>
                <w:color w:val="4472C4" w:themeColor="accent1"/>
                <w:sz w:val="24"/>
                <w:szCs w:val="24"/>
              </w:rPr>
              <w:t>Service Delivery Plan Approval:</w:t>
            </w:r>
          </w:p>
          <w:p w14:paraId="42A1ECBD" w14:textId="77777777" w:rsidR="00B34B4A" w:rsidRDefault="00B34B4A" w:rsidP="00B34B4A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B34B4A">
              <w:rPr>
                <w:sz w:val="24"/>
                <w:szCs w:val="24"/>
              </w:rPr>
              <w:lastRenderedPageBreak/>
              <w:t>The CFSS agency provider does not need to return the plan after completing the “Individual Abuse Plan” and “Worker Training and Development Plan.” Care Coordinators can approve it beforehand.</w:t>
            </w:r>
          </w:p>
          <w:p w14:paraId="3C7708A2" w14:textId="77777777" w:rsidR="00B34B4A" w:rsidRPr="00B34B4A" w:rsidRDefault="00B34B4A" w:rsidP="00B34B4A">
            <w:pPr>
              <w:ind w:left="720"/>
              <w:rPr>
                <w:sz w:val="24"/>
                <w:szCs w:val="24"/>
              </w:rPr>
            </w:pPr>
          </w:p>
          <w:p w14:paraId="5903E7E6" w14:textId="77777777" w:rsidR="00B34B4A" w:rsidRPr="00B34B4A" w:rsidRDefault="00B34B4A" w:rsidP="00B34B4A">
            <w:pPr>
              <w:rPr>
                <w:color w:val="4472C4" w:themeColor="accent1"/>
                <w:sz w:val="24"/>
                <w:szCs w:val="24"/>
              </w:rPr>
            </w:pPr>
            <w:r w:rsidRPr="00B34B4A">
              <w:rPr>
                <w:b/>
                <w:bCs/>
                <w:color w:val="4472C4" w:themeColor="accent1"/>
                <w:sz w:val="24"/>
                <w:szCs w:val="24"/>
              </w:rPr>
              <w:t>Approved Care Hours:</w:t>
            </w:r>
          </w:p>
          <w:p w14:paraId="05E44936" w14:textId="77777777" w:rsidR="00B34B4A" w:rsidRDefault="00B34B4A" w:rsidP="00B34B4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B34B4A">
              <w:rPr>
                <w:sz w:val="24"/>
                <w:szCs w:val="24"/>
              </w:rPr>
              <w:t>Members can ask the CFSS provider agency or FMS provider for an hour’s breakdown and will receive relevant documents and reports.</w:t>
            </w:r>
          </w:p>
          <w:p w14:paraId="4A5A1BA6" w14:textId="77777777" w:rsidR="00B34B4A" w:rsidRPr="00B34B4A" w:rsidRDefault="00B34B4A" w:rsidP="00B34B4A">
            <w:pPr>
              <w:ind w:left="720"/>
              <w:rPr>
                <w:sz w:val="24"/>
                <w:szCs w:val="24"/>
              </w:rPr>
            </w:pPr>
          </w:p>
          <w:p w14:paraId="21D94A40" w14:textId="77777777" w:rsidR="00B34B4A" w:rsidRPr="00B34B4A" w:rsidRDefault="00B34B4A" w:rsidP="00B34B4A">
            <w:pPr>
              <w:rPr>
                <w:sz w:val="24"/>
                <w:szCs w:val="24"/>
              </w:rPr>
            </w:pPr>
            <w:r w:rsidRPr="00B34B4A">
              <w:rPr>
                <w:b/>
                <w:bCs/>
                <w:color w:val="4472C4" w:themeColor="accent1"/>
                <w:sz w:val="24"/>
                <w:szCs w:val="24"/>
              </w:rPr>
              <w:t>45-Day Temporary Increase:</w:t>
            </w:r>
            <w:r w:rsidRPr="00B34B4A">
              <w:rPr>
                <w:b/>
                <w:bCs/>
                <w:sz w:val="24"/>
                <w:szCs w:val="24"/>
              </w:rPr>
              <w:t xml:space="preserve"> </w:t>
            </w:r>
            <w:r w:rsidRPr="00B34B4A">
              <w:rPr>
                <w:sz w:val="24"/>
                <w:szCs w:val="24"/>
              </w:rPr>
              <w:t>an increase to CFSS services for up to 45 days when the person has had a significant change in condition or a change in need of services:</w:t>
            </w:r>
          </w:p>
          <w:p w14:paraId="2802447B" w14:textId="6CF24454" w:rsidR="00B34B4A" w:rsidRPr="00B34B4A" w:rsidRDefault="00B34B4A" w:rsidP="00B34B4A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 w:line="240" w:lineRule="auto"/>
              <w:contextualSpacing/>
              <w:rPr>
                <w:sz w:val="24"/>
                <w:szCs w:val="24"/>
              </w:rPr>
            </w:pPr>
            <w:r w:rsidRPr="00B34B4A">
              <w:rPr>
                <w:sz w:val="24"/>
                <w:szCs w:val="24"/>
              </w:rPr>
              <w:t xml:space="preserve">Phone assessment using the </w:t>
            </w:r>
            <w:r w:rsidR="004864B8" w:rsidRPr="004864B8">
              <w:rPr>
                <w:sz w:val="24"/>
                <w:szCs w:val="24"/>
              </w:rPr>
              <w:t xml:space="preserve">Community First Services and Supports (CFSS) Assessment </w:t>
            </w:r>
            <w:r w:rsidR="004864B8">
              <w:rPr>
                <w:sz w:val="24"/>
                <w:szCs w:val="24"/>
              </w:rPr>
              <w:t xml:space="preserve">- </w:t>
            </w:r>
            <w:r w:rsidRPr="00B34B4A">
              <w:rPr>
                <w:sz w:val="24"/>
                <w:szCs w:val="24"/>
              </w:rPr>
              <w:t>DHS-689</w:t>
            </w:r>
            <w:r w:rsidR="004864B8">
              <w:rPr>
                <w:sz w:val="24"/>
                <w:szCs w:val="24"/>
              </w:rPr>
              <w:t>3</w:t>
            </w:r>
            <w:r w:rsidRPr="00B34B4A">
              <w:rPr>
                <w:sz w:val="24"/>
                <w:szCs w:val="24"/>
              </w:rPr>
              <w:t>A as a template</w:t>
            </w:r>
          </w:p>
          <w:p w14:paraId="7A09E43E" w14:textId="77777777" w:rsidR="00B34B4A" w:rsidRPr="00B34B4A" w:rsidRDefault="00B34B4A" w:rsidP="00B34B4A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 w:line="240" w:lineRule="auto"/>
              <w:contextualSpacing/>
              <w:rPr>
                <w:sz w:val="24"/>
                <w:szCs w:val="24"/>
              </w:rPr>
            </w:pPr>
            <w:r w:rsidRPr="00B34B4A">
              <w:rPr>
                <w:sz w:val="24"/>
                <w:szCs w:val="24"/>
              </w:rPr>
              <w:t>Applies to both waiver and state plan</w:t>
            </w:r>
          </w:p>
          <w:p w14:paraId="68861C40" w14:textId="77777777" w:rsidR="00B34B4A" w:rsidRPr="00B34B4A" w:rsidRDefault="00B34B4A" w:rsidP="00B34B4A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 w:line="240" w:lineRule="auto"/>
              <w:contextualSpacing/>
              <w:rPr>
                <w:sz w:val="24"/>
                <w:szCs w:val="24"/>
              </w:rPr>
            </w:pPr>
            <w:r w:rsidRPr="00B34B4A">
              <w:rPr>
                <w:sz w:val="24"/>
                <w:szCs w:val="24"/>
              </w:rPr>
              <w:t>The services delivery plan does not need to be revised</w:t>
            </w:r>
          </w:p>
          <w:p w14:paraId="7BF6BBA8" w14:textId="77777777" w:rsidR="00B34B4A" w:rsidRDefault="00B34B4A" w:rsidP="00B34B4A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 w:line="240" w:lineRule="auto"/>
              <w:contextualSpacing/>
              <w:rPr>
                <w:sz w:val="24"/>
                <w:szCs w:val="24"/>
              </w:rPr>
            </w:pPr>
            <w:r w:rsidRPr="00B34B4A">
              <w:rPr>
                <w:sz w:val="24"/>
                <w:szCs w:val="24"/>
              </w:rPr>
              <w:t>Lead agency will add a T1019 U6 line to the SA</w:t>
            </w:r>
          </w:p>
          <w:p w14:paraId="1CEEA3AB" w14:textId="77777777" w:rsidR="00B34B4A" w:rsidRPr="00B34B4A" w:rsidRDefault="00B34B4A" w:rsidP="00B34B4A">
            <w:pPr>
              <w:pStyle w:val="ListParagraph"/>
              <w:widowControl/>
              <w:autoSpaceDE/>
              <w:autoSpaceDN/>
              <w:spacing w:before="0" w:line="240" w:lineRule="auto"/>
              <w:ind w:left="720"/>
              <w:contextualSpacing/>
              <w:rPr>
                <w:sz w:val="24"/>
                <w:szCs w:val="24"/>
              </w:rPr>
            </w:pPr>
          </w:p>
          <w:p w14:paraId="438A1843" w14:textId="77777777" w:rsidR="00B34B4A" w:rsidRPr="00B34B4A" w:rsidRDefault="00B34B4A" w:rsidP="00B34B4A">
            <w:pPr>
              <w:rPr>
                <w:color w:val="4472C4" w:themeColor="accent1"/>
                <w:sz w:val="24"/>
                <w:szCs w:val="24"/>
              </w:rPr>
            </w:pPr>
            <w:r w:rsidRPr="00B34B4A">
              <w:rPr>
                <w:b/>
                <w:bCs/>
                <w:color w:val="4472C4" w:themeColor="accent1"/>
                <w:sz w:val="24"/>
                <w:szCs w:val="24"/>
              </w:rPr>
              <w:t>Extended CFSS Services:</w:t>
            </w:r>
          </w:p>
          <w:p w14:paraId="23D1A27A" w14:textId="77777777" w:rsidR="00B34B4A" w:rsidRDefault="00B34B4A" w:rsidP="00B34B4A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34B4A">
              <w:rPr>
                <w:sz w:val="24"/>
                <w:szCs w:val="24"/>
              </w:rPr>
              <w:t xml:space="preserve">Waiver services that follow MA state plan CFSS policies but are exceeding state plan limits based on assessed need, not for change in condition. The lead agency will add a T1019 UC line on the SA. This is not included in CFSS service delivery plan. </w:t>
            </w:r>
          </w:p>
          <w:p w14:paraId="2CB4CEA2" w14:textId="77777777" w:rsidR="00B34B4A" w:rsidRPr="00B34B4A" w:rsidRDefault="00B34B4A" w:rsidP="00B34B4A">
            <w:pPr>
              <w:ind w:left="720"/>
              <w:rPr>
                <w:sz w:val="24"/>
                <w:szCs w:val="24"/>
              </w:rPr>
            </w:pPr>
          </w:p>
          <w:p w14:paraId="3C52D785" w14:textId="77777777" w:rsidR="00B34B4A" w:rsidRPr="00B34B4A" w:rsidRDefault="00B34B4A" w:rsidP="00B34B4A">
            <w:pPr>
              <w:rPr>
                <w:color w:val="4472C4" w:themeColor="accent1"/>
                <w:sz w:val="24"/>
                <w:szCs w:val="24"/>
              </w:rPr>
            </w:pPr>
            <w:r w:rsidRPr="00B34B4A">
              <w:rPr>
                <w:b/>
                <w:bCs/>
                <w:color w:val="4472C4" w:themeColor="accent1"/>
                <w:sz w:val="24"/>
                <w:szCs w:val="24"/>
              </w:rPr>
              <w:t>Additional Notes:</w:t>
            </w:r>
          </w:p>
          <w:p w14:paraId="5122E1CE" w14:textId="77777777" w:rsidR="00B34B4A" w:rsidRPr="00B34B4A" w:rsidRDefault="00B34B4A" w:rsidP="00B34B4A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B34B4A">
              <w:rPr>
                <w:sz w:val="24"/>
                <w:szCs w:val="24"/>
              </w:rPr>
              <w:t>Personal care recipients should have a Worker Training and Development service authorization.</w:t>
            </w:r>
          </w:p>
          <w:p w14:paraId="423D8988" w14:textId="3F91FEAC" w:rsidR="00B34B4A" w:rsidRPr="00B34B4A" w:rsidRDefault="00B34B4A" w:rsidP="00B34B4A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B34B4A">
              <w:rPr>
                <w:sz w:val="24"/>
                <w:szCs w:val="24"/>
              </w:rPr>
              <w:t>All service lines should be listed on the Lead agency addendum to CFSS Individual Service Delivery Plan</w:t>
            </w:r>
            <w:r>
              <w:rPr>
                <w:sz w:val="24"/>
                <w:szCs w:val="24"/>
              </w:rPr>
              <w:t xml:space="preserve"> – DHS </w:t>
            </w:r>
            <w:r w:rsidRPr="00B34B4A">
              <w:rPr>
                <w:sz w:val="24"/>
                <w:szCs w:val="24"/>
              </w:rPr>
              <w:t>6893W.</w:t>
            </w:r>
          </w:p>
          <w:p w14:paraId="4DD1FD3F" w14:textId="77777777" w:rsidR="00B34B4A" w:rsidRPr="00B34B4A" w:rsidRDefault="00B34B4A" w:rsidP="00B34B4A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B34B4A">
              <w:rPr>
                <w:sz w:val="24"/>
                <w:szCs w:val="24"/>
              </w:rPr>
              <w:t>Providers must offer interpreter services.</w:t>
            </w:r>
          </w:p>
          <w:p w14:paraId="0BED47BC" w14:textId="77777777" w:rsidR="00B34B4A" w:rsidRPr="00B34B4A" w:rsidRDefault="00B34B4A" w:rsidP="00B34B4A">
            <w:pPr>
              <w:ind w:left="720"/>
              <w:rPr>
                <w:sz w:val="24"/>
                <w:szCs w:val="24"/>
              </w:rPr>
            </w:pPr>
          </w:p>
          <w:p w14:paraId="28E5B5B7" w14:textId="2CB1F25C" w:rsidR="00B34B4A" w:rsidRDefault="00B34B4A" w:rsidP="00B34B4A">
            <w:pPr>
              <w:rPr>
                <w:sz w:val="24"/>
                <w:szCs w:val="24"/>
              </w:rPr>
            </w:pPr>
            <w:r w:rsidRPr="00B34B4A">
              <w:rPr>
                <w:sz w:val="24"/>
                <w:szCs w:val="24"/>
              </w:rPr>
              <w:t xml:space="preserve">As DHS updates its guidance, we will continue to revise our CFSS Guidance, which is available on the </w:t>
            </w:r>
            <w:hyperlink r:id="rId10" w:history="1">
              <w:r w:rsidRPr="00B34B4A">
                <w:rPr>
                  <w:rStyle w:val="Hyperlink"/>
                  <w:sz w:val="24"/>
                  <w:szCs w:val="24"/>
                </w:rPr>
                <w:t>Care Coordination website</w:t>
              </w:r>
            </w:hyperlink>
            <w:r w:rsidRPr="00B34B4A">
              <w:rPr>
                <w:sz w:val="24"/>
                <w:szCs w:val="24"/>
              </w:rPr>
              <w:t>. Check for new highlights and communications to ensure you are current with the latest information and best practices.</w:t>
            </w:r>
          </w:p>
          <w:p w14:paraId="5AFB29BE" w14:textId="77777777" w:rsidR="00B34B4A" w:rsidRDefault="00B34B4A" w:rsidP="00B34B4A">
            <w:pPr>
              <w:rPr>
                <w:sz w:val="24"/>
                <w:szCs w:val="24"/>
              </w:rPr>
            </w:pPr>
          </w:p>
          <w:p w14:paraId="5B40072C" w14:textId="3D1054EC" w:rsidR="00B34B4A" w:rsidRPr="00B34B4A" w:rsidRDefault="00B34B4A" w:rsidP="00B34B4A">
            <w:pPr>
              <w:rPr>
                <w:sz w:val="24"/>
                <w:szCs w:val="24"/>
              </w:rPr>
            </w:pPr>
            <w:r w:rsidRPr="00B34B4A">
              <w:rPr>
                <w:sz w:val="24"/>
                <w:szCs w:val="24"/>
              </w:rPr>
              <w:lastRenderedPageBreak/>
              <w:t xml:space="preserve">Care Coordinators are encouraged to explore the </w:t>
            </w:r>
            <w:hyperlink r:id="rId11" w:anchor="CFSS" w:history="1">
              <w:r w:rsidRPr="00B34B4A">
                <w:rPr>
                  <w:rStyle w:val="Hyperlink"/>
                  <w:sz w:val="24"/>
                  <w:szCs w:val="24"/>
                </w:rPr>
                <w:t>DSD Training Archives</w:t>
              </w:r>
            </w:hyperlink>
            <w:r w:rsidRPr="00B34B4A">
              <w:rPr>
                <w:sz w:val="24"/>
                <w:szCs w:val="24"/>
              </w:rPr>
              <w:t xml:space="preserve"> and review the </w:t>
            </w:r>
            <w:hyperlink r:id="rId12" w:anchor="CFSS" w:history="1">
              <w:r w:rsidRPr="00B34B4A">
                <w:rPr>
                  <w:rStyle w:val="Hyperlink"/>
                  <w:sz w:val="24"/>
                  <w:szCs w:val="24"/>
                </w:rPr>
                <w:t>Community First Services and Supports (CFSS)</w:t>
              </w:r>
            </w:hyperlink>
            <w:r w:rsidRPr="00B34B4A">
              <w:rPr>
                <w:sz w:val="24"/>
                <w:szCs w:val="24"/>
              </w:rPr>
              <w:t xml:space="preserve"> archived office hours and handouts. These resources provide valuable insights into MCO and County questions and answers, helping to enhance the understanding and implementation of CFSS guidelines.</w:t>
            </w:r>
          </w:p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3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48BF7" w14:textId="77777777" w:rsidR="00FE4282" w:rsidRDefault="00FE4282" w:rsidP="00BB1FFD">
      <w:pPr>
        <w:spacing w:after="0" w:line="240" w:lineRule="auto"/>
      </w:pPr>
      <w:r>
        <w:separator/>
      </w:r>
    </w:p>
  </w:endnote>
  <w:endnote w:type="continuationSeparator" w:id="0">
    <w:p w14:paraId="57851DAD" w14:textId="77777777" w:rsidR="00FE4282" w:rsidRDefault="00FE4282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BFE1F" w14:textId="77777777" w:rsidR="00FE4282" w:rsidRDefault="00FE4282" w:rsidP="00BB1FFD">
      <w:pPr>
        <w:spacing w:after="0" w:line="240" w:lineRule="auto"/>
      </w:pPr>
      <w:r>
        <w:separator/>
      </w:r>
    </w:p>
  </w:footnote>
  <w:footnote w:type="continuationSeparator" w:id="0">
    <w:p w14:paraId="4AC1D827" w14:textId="77777777" w:rsidR="00FE4282" w:rsidRDefault="00FE4282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1" w:name="_Hlk132280772"/>
                          <w:bookmarkEnd w:id="1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2" w:name="_Hlk132280772"/>
                    <w:bookmarkEnd w:id="2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D7B655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11307ADE" w:rsidR="00AF1D04" w:rsidRPr="00AF1D04" w:rsidRDefault="00B34B4A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2-21-2025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11307ADE" w:rsidR="00AF1D04" w:rsidRPr="00AF1D04" w:rsidRDefault="00B34B4A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2-21-2025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73366"/>
    <w:multiLevelType w:val="multilevel"/>
    <w:tmpl w:val="1D74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B293E"/>
    <w:multiLevelType w:val="multilevel"/>
    <w:tmpl w:val="E73E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D6479"/>
    <w:multiLevelType w:val="multilevel"/>
    <w:tmpl w:val="61F4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F2954"/>
    <w:multiLevelType w:val="multilevel"/>
    <w:tmpl w:val="932C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AF4F62"/>
    <w:multiLevelType w:val="hybridMultilevel"/>
    <w:tmpl w:val="68C4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4A19"/>
    <w:multiLevelType w:val="multilevel"/>
    <w:tmpl w:val="D352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AF7A35"/>
    <w:multiLevelType w:val="multilevel"/>
    <w:tmpl w:val="21A4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B9283C"/>
    <w:multiLevelType w:val="multilevel"/>
    <w:tmpl w:val="900E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32B92"/>
    <w:multiLevelType w:val="multilevel"/>
    <w:tmpl w:val="6F8A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F0BF6"/>
    <w:multiLevelType w:val="hybridMultilevel"/>
    <w:tmpl w:val="2C727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E73F2"/>
    <w:multiLevelType w:val="multilevel"/>
    <w:tmpl w:val="C430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FE7514"/>
    <w:multiLevelType w:val="multilevel"/>
    <w:tmpl w:val="B062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E47842"/>
    <w:multiLevelType w:val="multilevel"/>
    <w:tmpl w:val="A9DE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6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23"/>
  </w:num>
  <w:num w:numId="2" w16cid:durableId="1797331095">
    <w:abstractNumId w:val="17"/>
  </w:num>
  <w:num w:numId="3" w16cid:durableId="214856249">
    <w:abstractNumId w:val="21"/>
  </w:num>
  <w:num w:numId="4" w16cid:durableId="1499616861">
    <w:abstractNumId w:val="25"/>
  </w:num>
  <w:num w:numId="5" w16cid:durableId="2073769093">
    <w:abstractNumId w:val="1"/>
  </w:num>
  <w:num w:numId="6" w16cid:durableId="18362904">
    <w:abstractNumId w:val="27"/>
  </w:num>
  <w:num w:numId="7" w16cid:durableId="495341996">
    <w:abstractNumId w:val="28"/>
  </w:num>
  <w:num w:numId="8" w16cid:durableId="195433800">
    <w:abstractNumId w:val="4"/>
  </w:num>
  <w:num w:numId="9" w16cid:durableId="2131320421">
    <w:abstractNumId w:val="22"/>
  </w:num>
  <w:num w:numId="10" w16cid:durableId="292836173">
    <w:abstractNumId w:val="18"/>
  </w:num>
  <w:num w:numId="11" w16cid:durableId="590047722">
    <w:abstractNumId w:val="11"/>
  </w:num>
  <w:num w:numId="12" w16cid:durableId="1674527007">
    <w:abstractNumId w:val="14"/>
  </w:num>
  <w:num w:numId="13" w16cid:durableId="1073697651">
    <w:abstractNumId w:val="12"/>
  </w:num>
  <w:num w:numId="14" w16cid:durableId="1167403472">
    <w:abstractNumId w:val="24"/>
  </w:num>
  <w:num w:numId="15" w16cid:durableId="1282767395">
    <w:abstractNumId w:val="26"/>
  </w:num>
  <w:num w:numId="16" w16cid:durableId="974333673">
    <w:abstractNumId w:val="20"/>
  </w:num>
  <w:num w:numId="17" w16cid:durableId="364520162">
    <w:abstractNumId w:val="9"/>
  </w:num>
  <w:num w:numId="18" w16cid:durableId="1117332499">
    <w:abstractNumId w:val="13"/>
  </w:num>
  <w:num w:numId="19" w16cid:durableId="810559505">
    <w:abstractNumId w:val="0"/>
  </w:num>
  <w:num w:numId="20" w16cid:durableId="1994330441">
    <w:abstractNumId w:val="15"/>
  </w:num>
  <w:num w:numId="21" w16cid:durableId="1997882310">
    <w:abstractNumId w:val="19"/>
  </w:num>
  <w:num w:numId="22" w16cid:durableId="450515439">
    <w:abstractNumId w:val="10"/>
  </w:num>
  <w:num w:numId="23" w16cid:durableId="146485515">
    <w:abstractNumId w:val="3"/>
  </w:num>
  <w:num w:numId="24" w16cid:durableId="1122962159">
    <w:abstractNumId w:val="7"/>
  </w:num>
  <w:num w:numId="25" w16cid:durableId="615408294">
    <w:abstractNumId w:val="8"/>
  </w:num>
  <w:num w:numId="26" w16cid:durableId="1987470213">
    <w:abstractNumId w:val="2"/>
  </w:num>
  <w:num w:numId="27" w16cid:durableId="493111701">
    <w:abstractNumId w:val="16"/>
  </w:num>
  <w:num w:numId="28" w16cid:durableId="630593238">
    <w:abstractNumId w:val="5"/>
  </w:num>
  <w:num w:numId="29" w16cid:durableId="1816674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146993"/>
    <w:rsid w:val="00150443"/>
    <w:rsid w:val="001F79CB"/>
    <w:rsid w:val="00222CB4"/>
    <w:rsid w:val="0028428E"/>
    <w:rsid w:val="00287C94"/>
    <w:rsid w:val="002D7C3C"/>
    <w:rsid w:val="002E040A"/>
    <w:rsid w:val="002E7252"/>
    <w:rsid w:val="002F63D4"/>
    <w:rsid w:val="003C1F8E"/>
    <w:rsid w:val="0044731C"/>
    <w:rsid w:val="004864B8"/>
    <w:rsid w:val="004D30F0"/>
    <w:rsid w:val="005413CA"/>
    <w:rsid w:val="005C7FFC"/>
    <w:rsid w:val="005E07CD"/>
    <w:rsid w:val="00605891"/>
    <w:rsid w:val="006579A0"/>
    <w:rsid w:val="00661EAF"/>
    <w:rsid w:val="00667838"/>
    <w:rsid w:val="00690495"/>
    <w:rsid w:val="00696BE2"/>
    <w:rsid w:val="006B5D91"/>
    <w:rsid w:val="007808B0"/>
    <w:rsid w:val="007979EC"/>
    <w:rsid w:val="007A5F11"/>
    <w:rsid w:val="007D561F"/>
    <w:rsid w:val="0080562D"/>
    <w:rsid w:val="00885E21"/>
    <w:rsid w:val="00887099"/>
    <w:rsid w:val="008877C2"/>
    <w:rsid w:val="00891CB3"/>
    <w:rsid w:val="008C610E"/>
    <w:rsid w:val="00954AF8"/>
    <w:rsid w:val="00986E5D"/>
    <w:rsid w:val="00A16F35"/>
    <w:rsid w:val="00A24223"/>
    <w:rsid w:val="00A43DD3"/>
    <w:rsid w:val="00A7017F"/>
    <w:rsid w:val="00A771B2"/>
    <w:rsid w:val="00AA1C20"/>
    <w:rsid w:val="00AB049B"/>
    <w:rsid w:val="00AD5757"/>
    <w:rsid w:val="00AF1D04"/>
    <w:rsid w:val="00B34B4A"/>
    <w:rsid w:val="00BB1FFD"/>
    <w:rsid w:val="00BD6DF2"/>
    <w:rsid w:val="00C608E4"/>
    <w:rsid w:val="00CA04A0"/>
    <w:rsid w:val="00CA1E33"/>
    <w:rsid w:val="00CA2A1A"/>
    <w:rsid w:val="00CC4229"/>
    <w:rsid w:val="00CE63EA"/>
    <w:rsid w:val="00CF49F1"/>
    <w:rsid w:val="00D3050B"/>
    <w:rsid w:val="00D5294C"/>
    <w:rsid w:val="00E46387"/>
    <w:rsid w:val="00EC4AA6"/>
    <w:rsid w:val="00F36B5F"/>
    <w:rsid w:val="00F5483A"/>
    <w:rsid w:val="00F610EE"/>
    <w:rsid w:val="00FC5F7D"/>
    <w:rsid w:val="00FE4282"/>
    <w:rsid w:val="2CF68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1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C610E"/>
    <w:rPr>
      <w:i/>
      <w:iCs/>
    </w:rPr>
  </w:style>
  <w:style w:type="character" w:customStyle="1" w:styleId="id812">
    <w:name w:val="id812"/>
    <w:basedOn w:val="DefaultParagraphFont"/>
    <w:rsid w:val="008C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hs.state.mn.us/main/idcplg?IdcService=GET_DYNAMIC_CONVERSION&amp;RevisionSelectionMethod=LatestReleased&amp;dDocName=dhs16_14313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hs.state.mn.us/main/idcplg?IdcService=GET_DYNAMIC_CONVERSION&amp;RevisionSelectionMethod=LatestReleased&amp;dDocName=dhs16_14313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arecoordination.bluecrossmn.com/care-coordin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67E8656AB841933B184C9B9D7B35" ma:contentTypeVersion="12" ma:contentTypeDescription="Create a new document." ma:contentTypeScope="" ma:versionID="fba7c633c5801542e2ada5cf3504703e">
  <xsd:schema xmlns:xsd="http://www.w3.org/2001/XMLSchema" xmlns:xs="http://www.w3.org/2001/XMLSchema" xmlns:p="http://schemas.microsoft.com/office/2006/metadata/properties" xmlns:ns2="10bab484-3bb4-4afd-a6c1-5e011f67d8b4" xmlns:ns3="62e5e15c-7478-4584-8e19-4e9362b2611b" targetNamespace="http://schemas.microsoft.com/office/2006/metadata/properties" ma:root="true" ma:fieldsID="5fd6ffecab7dda4307499910bc347722" ns2:_="" ns3:_="">
    <xsd:import namespace="10bab484-3bb4-4afd-a6c1-5e011f67d8b4"/>
    <xsd:import namespace="62e5e15c-7478-4584-8e19-4e9362b26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484-3bb4-4afd-a6c1-5e011f67d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8fe7c5-dfd2-445a-adb5-cb1f510ba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e15c-7478-4584-8e19-4e9362b26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1d3439-9ead-446c-a6a4-ea45e4ee9781}" ma:internalName="TaxCatchAll" ma:showField="CatchAllData" ma:web="62e5e15c-7478-4584-8e19-4e9362b26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5e15c-7478-4584-8e19-4e9362b2611b" xsi:nil="true"/>
    <lcf76f155ced4ddcb4097134ff3c332f xmlns="10bab484-3bb4-4afd-a6c1-5e011f67d8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BDFE7-34D8-487F-9737-5E30C305A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ab484-3bb4-4afd-a6c1-5e011f67d8b4"/>
    <ds:schemaRef ds:uri="62e5e15c-7478-4584-8e19-4e9362b26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BDBFF-10E0-45DB-A88A-FCE54119ECE2}">
  <ds:schemaRefs>
    <ds:schemaRef ds:uri="http://schemas.microsoft.com/office/2006/metadata/properties"/>
    <ds:schemaRef ds:uri="http://schemas.microsoft.com/office/infopath/2007/PartnerControls"/>
    <ds:schemaRef ds:uri="62e5e15c-7478-4584-8e19-4e9362b2611b"/>
    <ds:schemaRef ds:uri="10bab484-3bb4-4afd-a6c1-5e011f67d8b4"/>
  </ds:schemaRefs>
</ds:datastoreItem>
</file>

<file path=customXml/itemProps3.xml><?xml version="1.0" encoding="utf-8"?>
<ds:datastoreItem xmlns:ds="http://schemas.openxmlformats.org/officeDocument/2006/customXml" ds:itemID="{15A61773-619F-4330-AB9A-FE94C29C0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555</Words>
  <Characters>3169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Heaser, Melinda</cp:lastModifiedBy>
  <cp:revision>2</cp:revision>
  <cp:lastPrinted>2023-04-13T19:37:00Z</cp:lastPrinted>
  <dcterms:created xsi:type="dcterms:W3CDTF">2025-02-21T14:27:00Z</dcterms:created>
  <dcterms:modified xsi:type="dcterms:W3CDTF">2025-02-21T14:27:00Z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0x010100492A67E8656AB841933B184C9B9D7B35</vt:lpwstr>
  </property>
  <property fmtid="{D5CDD505-2E9C-101B-9397-08002B2CF9AE}" pid="3" name="MediaServiceImageTags">
    <vt:lpwstr/>
  </property>
  <property fmtid="{D5CDD505-2E9C-101B-9397-08002B2CF9AE}" pid="4" name="MSIP_Label_aecce149-e41b-4002-a9ef-5f7c4ebd7945_Enabled">
    <vt:lpwstr>true</vt:lpwstr>
  </property>
  <property fmtid="{D5CDD505-2E9C-101B-9397-08002B2CF9AE}" pid="5" name="MSIP_Label_aecce149-e41b-4002-a9ef-5f7c4ebd7945_SetDate">
    <vt:lpwstr>2025-01-03T14:24:03Z</vt:lpwstr>
  </property>
  <property fmtid="{D5CDD505-2E9C-101B-9397-08002B2CF9AE}" pid="6" name="MSIP_Label_aecce149-e41b-4002-a9ef-5f7c4ebd7945_Method">
    <vt:lpwstr>Privileged</vt:lpwstr>
  </property>
  <property fmtid="{D5CDD505-2E9C-101B-9397-08002B2CF9AE}" pid="7" name="MSIP_Label_aecce149-e41b-4002-a9ef-5f7c4ebd7945_Name">
    <vt:lpwstr>Public</vt:lpwstr>
  </property>
  <property fmtid="{D5CDD505-2E9C-101B-9397-08002B2CF9AE}" pid="8" name="MSIP_Label_aecce149-e41b-4002-a9ef-5f7c4ebd7945_SiteId">
    <vt:lpwstr>f2cae92a-8892-4e20-96c4-6ad7ba8f0e72</vt:lpwstr>
  </property>
  <property fmtid="{D5CDD505-2E9C-101B-9397-08002B2CF9AE}" pid="9" name="MSIP_Label_aecce149-e41b-4002-a9ef-5f7c4ebd7945_ActionId">
    <vt:lpwstr>592b1ffe-63f3-477b-b410-9f3990e9c52f</vt:lpwstr>
  </property>
  <property fmtid="{D5CDD505-2E9C-101B-9397-08002B2CF9AE}" pid="10" name="MSIP_Label_aecce149-e41b-4002-a9ef-5f7c4ebd7945_ContentBits">
    <vt:lpwstr>0</vt:lpwstr>
  </property>
</Properties>
</file>