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2F1E" w14:textId="2E645449" w:rsidR="00BB1FFD" w:rsidRPr="00BB1FFD" w:rsidRDefault="00696BE2" w:rsidP="00D5294C">
      <w:r>
        <w:rPr>
          <w:noProof/>
        </w:rPr>
        <mc:AlternateContent>
          <mc:Choice Requires="wps">
            <w:drawing>
              <wp:anchor distT="0" distB="0" distL="114300" distR="114300" simplePos="0" relativeHeight="251667456" behindDoc="1" locked="0" layoutInCell="1" allowOverlap="1" wp14:anchorId="5F6FC632" wp14:editId="53C6847B">
                <wp:simplePos x="0" y="0"/>
                <wp:positionH relativeFrom="margin">
                  <wp:posOffset>-438151</wp:posOffset>
                </wp:positionH>
                <wp:positionV relativeFrom="margin">
                  <wp:posOffset>-1341120</wp:posOffset>
                </wp:positionV>
                <wp:extent cx="2663825" cy="9334500"/>
                <wp:effectExtent l="0" t="0" r="3175" b="0"/>
                <wp:wrapNone/>
                <wp:docPr id="26942709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30622" id="Freeform 45" o:spid="_x0000_s1026" style="position:absolute;margin-left:-34.5pt;margin-top:-105.6pt;width:209.75pt;height:7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S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663307,9333911;2662270,9289713;2658642,9245516;2653460,9202497;2645686,9160067;2635839,9118816;2623919,9078155;2609927,9038672;2594379,9000367;2576758,8963241;2557583,8927294;2536853,8892526;2514050,8859525;2490210,8827703;2464297,8797059;2437348,8768773;2408844,8741665;2379304,8716325;2348208,8693342;2316077,8671538;2282908,8652091;2248704,8634413;2213462,8619091;2177185,8606126;2139870,8594929;2102038,8586679;2063687,8580197;2024300,8576072;1990095,8575483;1990095,0;0,0;0,9334500;1990095,9334500;1990095,9333911;2663307,9333911" o:connectangles="0,0,0,0,0,0,0,0,0,0,0,0,0,0,0,0,0,0,0,0,0,0,0,0,0,0,0,0,0,0,0,0,0,0,0"/>
                <w10:wrap anchorx="margin" anchory="margin"/>
              </v:shape>
            </w:pict>
          </mc:Fallback>
        </mc:AlternateContent>
      </w:r>
      <w:r w:rsidR="00D5294C">
        <w:rPr>
          <w:noProof/>
        </w:rPr>
        <mc:AlternateContent>
          <mc:Choice Requires="wps">
            <w:drawing>
              <wp:anchor distT="0" distB="0" distL="114300" distR="114300" simplePos="0" relativeHeight="251660287" behindDoc="1" locked="0" layoutInCell="1" allowOverlap="1" wp14:anchorId="34CBB793" wp14:editId="7ADC42A7">
                <wp:simplePos x="0" y="0"/>
                <wp:positionH relativeFrom="margin">
                  <wp:posOffset>-447674</wp:posOffset>
                </wp:positionH>
                <wp:positionV relativeFrom="margin">
                  <wp:posOffset>30480</wp:posOffset>
                </wp:positionV>
                <wp:extent cx="2343150" cy="9334500"/>
                <wp:effectExtent l="0" t="0" r="0" b="0"/>
                <wp:wrapNone/>
                <wp:docPr id="50327152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FDC03" id="Freeform 45" o:spid="_x0000_s1026" style="position:absolute;margin-left:-35.25pt;margin-top:2.4pt;width:184.5pt;height:735pt;z-index:-25165619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342694,9333911;2341782,9289713;2338591,9245516;2334033,9202497;2327195,9160067;2318533,9118816;2308048,9078155;2295740,9038672;2282064,9000367;2266565,8963241;2249698,8927294;2231463,8892526;2211405,8859525;2190435,8827703;2167642,8797059;2143937,8768773;2118864,8741665;2092880,8716325;2065528,8693342;2037264,8671538;2008089,8652091;1978002,8634413;1947003,8619091;1915092,8606126;1882270,8594929;1848992,8586679;1815257,8580197;1780612,8576072;1750525,8575483;1750525,0;0,0;0,9334500;1750525,9334500;1750525,9333911;2342694,9333911" o:connectangles="0,0,0,0,0,0,0,0,0,0,0,0,0,0,0,0,0,0,0,0,0,0,0,0,0,0,0,0,0,0,0,0,0,0,0"/>
                <w10:wrap anchorx="margin" anchory="margin"/>
              </v:shape>
            </w:pict>
          </mc:Fallback>
        </mc:AlternateContent>
      </w:r>
      <w:r w:rsidR="00F5483A">
        <w:rPr>
          <w:noProof/>
        </w:rPr>
        <mc:AlternateContent>
          <mc:Choice Requires="wps">
            <w:drawing>
              <wp:anchor distT="45720" distB="45720" distL="114300" distR="114300" simplePos="0" relativeHeight="251661312" behindDoc="0" locked="0" layoutInCell="1" allowOverlap="1" wp14:anchorId="27FB7037" wp14:editId="4180DF3C">
                <wp:simplePos x="0" y="0"/>
                <wp:positionH relativeFrom="column">
                  <wp:posOffset>-322580</wp:posOffset>
                </wp:positionH>
                <wp:positionV relativeFrom="page">
                  <wp:posOffset>5715</wp:posOffset>
                </wp:positionV>
                <wp:extent cx="2549525" cy="312991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3129915"/>
                        </a:xfrm>
                        <a:prstGeom prst="rect">
                          <a:avLst/>
                        </a:prstGeom>
                        <a:solidFill>
                          <a:srgbClr val="00B0F0"/>
                        </a:solidFill>
                        <a:ln w="9525">
                          <a:noFill/>
                          <a:miter lim="800000"/>
                          <a:headEnd/>
                          <a:tailEnd/>
                        </a:ln>
                      </wps:spPr>
                      <wps:txbx>
                        <w:txbxContent>
                          <w:p w14:paraId="4DA7DC2E" w14:textId="77777777" w:rsidR="00AF1D04" w:rsidRDefault="00AF1D04" w:rsidP="00CA2A1A">
                            <w:pPr>
                              <w:rPr>
                                <w:rFonts w:ascii="Franklin Gothic Book" w:hAnsi="Franklin Gothic Book"/>
                                <w:b/>
                                <w:bCs/>
                                <w:color w:val="FFFFFF" w:themeColor="background1"/>
                                <w:sz w:val="36"/>
                                <w:szCs w:val="36"/>
                              </w:rPr>
                            </w:pPr>
                            <w:bookmarkStart w:id="0" w:name="_Hlk132280772"/>
                            <w:bookmarkEnd w:id="0"/>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B7037" id="_x0000_t202" coordsize="21600,21600" o:spt="202" path="m,l,21600r21600,l21600,xe">
                <v:stroke joinstyle="miter"/>
                <v:path gradientshapeok="t" o:connecttype="rect"/>
              </v:shapetype>
              <v:shape id="Text Box 2" o:spid="_x0000_s1026" type="#_x0000_t202" style="position:absolute;margin-left:-25.4pt;margin-top:.45pt;width:200.75pt;height:24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" fillcolor="#00b0f0" stroked="f">
                <v:textbox>
                  <w:txbxContent>
                    <w:p w14:paraId="4DA7DC2E" w14:textId="77777777" w:rsidR="00AF1D04" w:rsidRDefault="00AF1D04" w:rsidP="00CA2A1A">
                      <w:pPr>
                        <w:rPr>
                          <w:rFonts w:ascii="Franklin Gothic Book" w:hAnsi="Franklin Gothic Book"/>
                          <w:b/>
                          <w:bCs/>
                          <w:color w:val="FFFFFF" w:themeColor="background1"/>
                          <w:sz w:val="36"/>
                          <w:szCs w:val="36"/>
                        </w:rPr>
                      </w:pPr>
                      <w:bookmarkStart w:id="1" w:name="_Hlk132280772"/>
                      <w:bookmarkEnd w:id="1"/>
                    </w:p>
                    <w:p w14:paraId="3A2B3006" w14:textId="6985D0CB" w:rsidR="00CA2A1A" w:rsidRPr="00F5483A" w:rsidRDefault="00CA2A1A" w:rsidP="00CA2A1A">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39DE110F" w14:textId="77777777" w:rsidR="00F5483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25DE1BA4" w14:textId="300AFAEE" w:rsidR="00CA2A1A" w:rsidRPr="00F5483A" w:rsidRDefault="00CA2A1A" w:rsidP="00F5483A">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0493BA0" w14:textId="77777777" w:rsidR="00F5483A" w:rsidRPr="00F5483A" w:rsidRDefault="00F5483A" w:rsidP="00F5483A">
                      <w:pPr>
                        <w:spacing w:after="0" w:line="240" w:lineRule="auto"/>
                        <w:rPr>
                          <w:rFonts w:ascii="Franklin Gothic Book" w:hAnsi="Franklin Gothic Book"/>
                          <w:b/>
                          <w:bCs/>
                          <w:color w:val="FFFFFF" w:themeColor="background1"/>
                          <w:sz w:val="28"/>
                          <w:szCs w:val="28"/>
                        </w:rPr>
                      </w:pPr>
                    </w:p>
                    <w:p w14:paraId="1DE3B91A" w14:textId="77777777" w:rsidR="00F5483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54D724AA" w14:textId="7F81493E" w:rsidR="00CA2A1A" w:rsidRPr="00F5483A" w:rsidRDefault="00CA2A1A" w:rsidP="00F5483A">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 Melinda Heaser| Cate Ness| Kim Pirkl| Wendy Schultz| Jill Scott| Ricky Vang</w:t>
                      </w:r>
                    </w:p>
                    <w:p w14:paraId="7F7BFAA9" w14:textId="47BEA53A" w:rsidR="00CA2A1A" w:rsidRDefault="00CA2A1A"/>
                  </w:txbxContent>
                </v:textbox>
                <w10:wrap type="square" anchory="page"/>
              </v:shape>
            </w:pict>
          </mc:Fallback>
        </mc:AlternateContent>
      </w:r>
      <w:r w:rsidR="003C1F8E">
        <w:rPr>
          <w:noProof/>
        </w:rPr>
        <mc:AlternateContent>
          <mc:Choice Requires="wps">
            <w:drawing>
              <wp:anchor distT="0" distB="0" distL="114300" distR="114300" simplePos="0" relativeHeight="251664384" behindDoc="1" locked="0" layoutInCell="1" allowOverlap="1" wp14:anchorId="579710FA" wp14:editId="2F2CB2B7">
                <wp:simplePos x="0" y="0"/>
                <wp:positionH relativeFrom="column">
                  <wp:posOffset>-323850</wp:posOffset>
                </wp:positionH>
                <wp:positionV relativeFrom="margin">
                  <wp:align>top</wp:align>
                </wp:positionV>
                <wp:extent cx="3409950" cy="8124825"/>
                <wp:effectExtent l="0" t="0" r="0" b="9525"/>
                <wp:wrapNone/>
                <wp:docPr id="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9950" cy="812482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65BD3" id="Freeform 45" o:spid="_x0000_s1026" style="position:absolute;margin-left:-25.5pt;margin-top:0;width:268.5pt;height:639.75pt;z-index:-25165209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409287,8124312;3407960,8085842;3403316,8047372;3396682,8009928;3386730,7972997;3374126,7937092;3358867,7901700;3340955,7867334;3321052,7833993;3298496,7801679;3273950,7770390;3247413,7740127;3218223,7711403;3187706,7683704;3154535,7657032;3120038,7632411;3083550,7608817;3045735,7586761;3005931,7566756;2964799,7547778;2922340,7530851;2878555,7515463;2833443,7502127;2787004,7490842;2739238,7481097;2690809,7473916;2641716,7468273;2591297,7464683;2547511,7464170;2547511,0;0,0;0,8124825;2547511,8124825;2547511,8124312;3409287,8124312" o:connectangles="0,0,0,0,0,0,0,0,0,0,0,0,0,0,0,0,0,0,0,0,0,0,0,0,0,0,0,0,0,0,0,0,0,0,0"/>
                <w10:wrap anchory="margin"/>
              </v:shape>
            </w:pict>
          </mc:Fallback>
        </mc:AlternateContent>
      </w:r>
      <w:r w:rsidR="00AF1D04">
        <w:rPr>
          <w:noProof/>
        </w:rPr>
        <mc:AlternateContent>
          <mc:Choice Requires="wps">
            <w:drawing>
              <wp:anchor distT="45720" distB="45720" distL="114300" distR="114300" simplePos="0" relativeHeight="251685888" behindDoc="0" locked="0" layoutInCell="1" allowOverlap="1" wp14:anchorId="757D63F7" wp14:editId="4B606C82">
                <wp:simplePos x="0" y="0"/>
                <wp:positionH relativeFrom="column">
                  <wp:posOffset>-445770</wp:posOffset>
                </wp:positionH>
                <wp:positionV relativeFrom="page">
                  <wp:posOffset>5715</wp:posOffset>
                </wp:positionV>
                <wp:extent cx="2672715" cy="3129915"/>
                <wp:effectExtent l="0" t="0" r="0" b="0"/>
                <wp:wrapSquare wrapText="bothSides"/>
                <wp:docPr id="210480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3129915"/>
                        </a:xfrm>
                        <a:prstGeom prst="rect">
                          <a:avLst/>
                        </a:prstGeom>
                        <a:solidFill>
                          <a:srgbClr val="00B0F0"/>
                        </a:solidFill>
                        <a:ln w="9525">
                          <a:noFill/>
                          <a:miter lim="800000"/>
                          <a:headEnd/>
                          <a:tailEnd/>
                        </a:ln>
                      </wps:spPr>
                      <wps:txb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2CD7B502"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Ricky Vang</w:t>
                            </w:r>
                            <w:r w:rsidR="00C826F1">
                              <w:rPr>
                                <w:rFonts w:ascii="Franklin Gothic Book" w:hAnsi="Franklin Gothic Book"/>
                                <w:b/>
                                <w:bCs/>
                                <w:color w:val="FFFFFF" w:themeColor="background1"/>
                                <w:sz w:val="28"/>
                                <w:szCs w:val="28"/>
                              </w:rPr>
                              <w:t xml:space="preserve"> </w:t>
                            </w:r>
                            <w:r w:rsidR="00C826F1" w:rsidRPr="00F5483A">
                              <w:rPr>
                                <w:rFonts w:ascii="Franklin Gothic Book" w:hAnsi="Franklin Gothic Book"/>
                                <w:b/>
                                <w:bCs/>
                                <w:color w:val="FFFFFF" w:themeColor="background1"/>
                                <w:sz w:val="28"/>
                                <w:szCs w:val="28"/>
                              </w:rPr>
                              <w:t>|</w:t>
                            </w:r>
                            <w:r w:rsidR="00C826F1">
                              <w:rPr>
                                <w:rFonts w:ascii="Franklin Gothic Book" w:hAnsi="Franklin Gothic Book"/>
                                <w:b/>
                                <w:bCs/>
                                <w:color w:val="FFFFFF" w:themeColor="background1"/>
                                <w:sz w:val="28"/>
                                <w:szCs w:val="28"/>
                              </w:rPr>
                              <w:t xml:space="preserve"> Bobbi Jo Glood</w:t>
                            </w:r>
                          </w:p>
                          <w:p w14:paraId="37936045" w14:textId="77777777" w:rsidR="00AF1D04" w:rsidRDefault="00AF1D04" w:rsidP="00AF1D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D63F7" id="_x0000_s1027" type="#_x0000_t202" style="position:absolute;margin-left:-35.1pt;margin-top:.45pt;width:210.45pt;height:246.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" fillcolor="#00b0f0" stroked="f">
                <v:textbox>
                  <w:txbxContent>
                    <w:p w14:paraId="045D26BC" w14:textId="77777777" w:rsidR="00AF1D04" w:rsidRDefault="00AF1D04" w:rsidP="00AF1D04">
                      <w:pPr>
                        <w:rPr>
                          <w:rFonts w:ascii="Franklin Gothic Book" w:hAnsi="Franklin Gothic Book"/>
                          <w:b/>
                          <w:bCs/>
                          <w:color w:val="FFFFFF" w:themeColor="background1"/>
                          <w:sz w:val="36"/>
                          <w:szCs w:val="36"/>
                        </w:rPr>
                      </w:pPr>
                    </w:p>
                    <w:p w14:paraId="04A3BD36" w14:textId="04FF7C07" w:rsidR="00AF1D04" w:rsidRPr="00F5483A" w:rsidRDefault="00AF1D04" w:rsidP="00AF1D04">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Partner Relations Team Government Markets</w:t>
                      </w:r>
                    </w:p>
                    <w:p w14:paraId="189E7BF7" w14:textId="5845BC6F"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Manager:</w:t>
                      </w:r>
                    </w:p>
                    <w:p w14:paraId="130660D0"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76BCDA3C" w14:textId="77777777" w:rsidR="00AF1D04" w:rsidRPr="00F5483A" w:rsidRDefault="00AF1D04" w:rsidP="00AF1D04">
                      <w:pPr>
                        <w:spacing w:after="0" w:line="240" w:lineRule="auto"/>
                        <w:rPr>
                          <w:rFonts w:ascii="Franklin Gothic Book" w:hAnsi="Franklin Gothic Book"/>
                          <w:b/>
                          <w:bCs/>
                          <w:color w:val="FFFFFF" w:themeColor="background1"/>
                          <w:sz w:val="28"/>
                          <w:szCs w:val="28"/>
                        </w:rPr>
                      </w:pPr>
                    </w:p>
                    <w:p w14:paraId="460D255C" w14:textId="065AC864"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w:t>
                      </w:r>
                    </w:p>
                    <w:p w14:paraId="015F141D" w14:textId="2CD7B502" w:rsidR="00AF1D04" w:rsidRPr="00F5483A" w:rsidRDefault="00AF1D04" w:rsidP="00AF1D04">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Flom| Melinda Heaser| </w:t>
                      </w:r>
                      <w:r w:rsidR="004F5239">
                        <w:rPr>
                          <w:rFonts w:ascii="Franklin Gothic Book" w:hAnsi="Franklin Gothic Book"/>
                          <w:b/>
                          <w:bCs/>
                          <w:color w:val="FFFFFF" w:themeColor="background1"/>
                          <w:sz w:val="28"/>
                          <w:szCs w:val="28"/>
                        </w:rPr>
                        <w:t>Sara Miller</w:t>
                      </w:r>
                      <w:r w:rsidR="004F5239" w:rsidRPr="00F5483A">
                        <w:rPr>
                          <w:rFonts w:ascii="Franklin Gothic Book" w:hAnsi="Franklin Gothic Book"/>
                          <w:b/>
                          <w:bCs/>
                          <w:color w:val="FFFFFF" w:themeColor="background1"/>
                          <w:sz w:val="28"/>
                          <w:szCs w:val="28"/>
                        </w:rPr>
                        <w:t>|</w:t>
                      </w:r>
                      <w:r w:rsidR="004F5239">
                        <w:rPr>
                          <w:rFonts w:ascii="Franklin Gothic Book" w:hAnsi="Franklin Gothic Book"/>
                          <w:b/>
                          <w:bCs/>
                          <w:color w:val="FFFFFF" w:themeColor="background1"/>
                          <w:sz w:val="28"/>
                          <w:szCs w:val="28"/>
                        </w:rPr>
                        <w:t xml:space="preserve"> </w:t>
                      </w:r>
                      <w:r w:rsidRPr="00F5483A">
                        <w:rPr>
                          <w:rFonts w:ascii="Franklin Gothic Book" w:hAnsi="Franklin Gothic Book"/>
                          <w:b/>
                          <w:bCs/>
                          <w:color w:val="FFFFFF" w:themeColor="background1"/>
                          <w:sz w:val="28"/>
                          <w:szCs w:val="28"/>
                        </w:rPr>
                        <w:t>Cate Ness| Kim Pirkl| Ricky Vang</w:t>
                      </w:r>
                      <w:r w:rsidR="00C826F1">
                        <w:rPr>
                          <w:rFonts w:ascii="Franklin Gothic Book" w:hAnsi="Franklin Gothic Book"/>
                          <w:b/>
                          <w:bCs/>
                          <w:color w:val="FFFFFF" w:themeColor="background1"/>
                          <w:sz w:val="28"/>
                          <w:szCs w:val="28"/>
                        </w:rPr>
                        <w:t xml:space="preserve"> </w:t>
                      </w:r>
                      <w:r w:rsidR="00C826F1" w:rsidRPr="00F5483A">
                        <w:rPr>
                          <w:rFonts w:ascii="Franklin Gothic Book" w:hAnsi="Franklin Gothic Book"/>
                          <w:b/>
                          <w:bCs/>
                          <w:color w:val="FFFFFF" w:themeColor="background1"/>
                          <w:sz w:val="28"/>
                          <w:szCs w:val="28"/>
                        </w:rPr>
                        <w:t>|</w:t>
                      </w:r>
                      <w:r w:rsidR="00C826F1">
                        <w:rPr>
                          <w:rFonts w:ascii="Franklin Gothic Book" w:hAnsi="Franklin Gothic Book"/>
                          <w:b/>
                          <w:bCs/>
                          <w:color w:val="FFFFFF" w:themeColor="background1"/>
                          <w:sz w:val="28"/>
                          <w:szCs w:val="28"/>
                        </w:rPr>
                        <w:t xml:space="preserve"> Bobbi Jo Glood</w:t>
                      </w:r>
                    </w:p>
                    <w:p w14:paraId="37936045" w14:textId="77777777" w:rsidR="00AF1D04" w:rsidRDefault="00AF1D04" w:rsidP="00AF1D04"/>
                  </w:txbxContent>
                </v:textbox>
                <w10:wrap type="square" anchory="page"/>
              </v:shape>
            </w:pict>
          </mc:Fallback>
        </mc:AlternateContent>
      </w:r>
    </w:p>
    <w:tbl>
      <w:tblPr>
        <w:tblStyle w:val="TableGrid"/>
        <w:tblpPr w:leftFromText="180" w:rightFromText="180" w:vertAnchor="text" w:horzAnchor="margin" w:tblpXSpec="right" w:tblpY="170"/>
        <w:tblW w:w="10665" w:type="dxa"/>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ayout w:type="fixed"/>
        <w:tblLook w:val="04A0" w:firstRow="1" w:lastRow="0" w:firstColumn="1" w:lastColumn="0" w:noHBand="0" w:noVBand="1"/>
      </w:tblPr>
      <w:tblGrid>
        <w:gridCol w:w="10665"/>
      </w:tblGrid>
      <w:tr w:rsidR="00D5294C" w14:paraId="6735F7E0" w14:textId="77777777" w:rsidTr="004358DF">
        <w:tc>
          <w:tcPr>
            <w:tcW w:w="10665" w:type="dxa"/>
          </w:tcPr>
          <w:p w14:paraId="621BC7B6" w14:textId="0A6A6DE7" w:rsidR="00D9517C" w:rsidRPr="00D9517C" w:rsidRDefault="00D9517C" w:rsidP="00856DFF">
            <w:pPr>
              <w:jc w:val="center"/>
              <w:rPr>
                <w:b/>
                <w:bCs/>
                <w:color w:val="0070C0"/>
                <w:sz w:val="52"/>
                <w:szCs w:val="52"/>
              </w:rPr>
            </w:pPr>
            <w:r>
              <w:rPr>
                <w:b/>
                <w:bCs/>
                <w:color w:val="0070C0"/>
                <w:sz w:val="52"/>
                <w:szCs w:val="52"/>
              </w:rPr>
              <w:t>Save-the-Date</w:t>
            </w:r>
          </w:p>
          <w:p w14:paraId="5EC989C0" w14:textId="77777777" w:rsidR="00D9517C" w:rsidRDefault="00D9517C" w:rsidP="00D9517C">
            <w:pPr>
              <w:jc w:val="center"/>
              <w:rPr>
                <w:b/>
                <w:bCs/>
                <w:i/>
                <w:iCs/>
                <w:sz w:val="40"/>
                <w:szCs w:val="40"/>
              </w:rPr>
            </w:pPr>
            <w:r>
              <w:rPr>
                <w:b/>
                <w:bCs/>
                <w:i/>
                <w:iCs/>
                <w:sz w:val="40"/>
                <w:szCs w:val="40"/>
              </w:rPr>
              <w:t>Blue Plus Care Coordination CDCS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463"/>
            </w:tblGrid>
            <w:tr w:rsidR="00D9517C" w14:paraId="06FF5211" w14:textId="77777777" w:rsidTr="00D9517C">
              <w:trPr>
                <w:trHeight w:val="2796"/>
              </w:trPr>
              <w:tc>
                <w:tcPr>
                  <w:tcW w:w="3153" w:type="dxa"/>
                </w:tcPr>
                <w:p w14:paraId="74B67585" w14:textId="77777777" w:rsidR="00D9517C" w:rsidRDefault="00D9517C" w:rsidP="00856DFF">
                  <w:pPr>
                    <w:framePr w:hSpace="180" w:wrap="around" w:vAnchor="text" w:hAnchor="margin" w:xAlign="right" w:y="170"/>
                    <w:jc w:val="center"/>
                    <w:rPr>
                      <w:b/>
                      <w:bCs/>
                      <w:i/>
                      <w:iCs/>
                      <w:sz w:val="40"/>
                      <w:szCs w:val="40"/>
                    </w:rPr>
                  </w:pPr>
                  <w:r>
                    <w:rPr>
                      <w:b/>
                      <w:bCs/>
                      <w:i/>
                      <w:iCs/>
                      <w:noProof/>
                      <w:sz w:val="40"/>
                      <w:szCs w:val="40"/>
                    </w:rPr>
                    <w:drawing>
                      <wp:inline distT="0" distB="0" distL="0" distR="0" wp14:anchorId="7B4955FA" wp14:editId="564B3455">
                        <wp:extent cx="1275917" cy="1600200"/>
                        <wp:effectExtent l="0" t="0" r="635" b="0"/>
                        <wp:docPr id="837084878" name="Picture 5" descr="Pumpkins and gou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mpkins and gourd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89763" cy="1617565"/>
                                </a:xfrm>
                                <a:prstGeom prst="rect">
                                  <a:avLst/>
                                </a:prstGeom>
                                <a:noFill/>
                                <a:ln>
                                  <a:noFill/>
                                </a:ln>
                              </pic:spPr>
                            </pic:pic>
                          </a:graphicData>
                        </a:graphic>
                      </wp:inline>
                    </w:drawing>
                  </w:r>
                </w:p>
              </w:tc>
              <w:tc>
                <w:tcPr>
                  <w:tcW w:w="5463" w:type="dxa"/>
                </w:tcPr>
                <w:p w14:paraId="16C7694D" w14:textId="77777777" w:rsidR="00D9517C" w:rsidRDefault="00D9517C" w:rsidP="00856DFF">
                  <w:pPr>
                    <w:framePr w:hSpace="180" w:wrap="around" w:vAnchor="text" w:hAnchor="margin" w:xAlign="right" w:y="170"/>
                    <w:rPr>
                      <w:b/>
                      <w:bCs/>
                      <w:color w:val="0070C0"/>
                      <w:sz w:val="24"/>
                      <w:szCs w:val="24"/>
                    </w:rPr>
                  </w:pPr>
                </w:p>
                <w:p w14:paraId="0226F861" w14:textId="23AB9376" w:rsidR="00D9517C" w:rsidRPr="00E4004E" w:rsidRDefault="00D9517C" w:rsidP="00856DFF">
                  <w:pPr>
                    <w:framePr w:hSpace="180" w:wrap="around" w:vAnchor="text" w:hAnchor="margin" w:xAlign="right" w:y="170"/>
                    <w:rPr>
                      <w:sz w:val="28"/>
                      <w:szCs w:val="28"/>
                    </w:rPr>
                  </w:pPr>
                  <w:r w:rsidRPr="00E4004E">
                    <w:rPr>
                      <w:b/>
                      <w:bCs/>
                      <w:color w:val="0070C0"/>
                      <w:sz w:val="28"/>
                      <w:szCs w:val="28"/>
                    </w:rPr>
                    <w:t>Date</w:t>
                  </w:r>
                  <w:r w:rsidRPr="00E4004E">
                    <w:rPr>
                      <w:b/>
                      <w:bCs/>
                      <w:sz w:val="28"/>
                      <w:szCs w:val="28"/>
                    </w:rPr>
                    <w:t>:</w:t>
                  </w:r>
                  <w:r w:rsidRPr="00E4004E">
                    <w:rPr>
                      <w:sz w:val="28"/>
                      <w:szCs w:val="28"/>
                    </w:rPr>
                    <w:t xml:space="preserve"> Thursday, December 5</w:t>
                  </w:r>
                  <w:r w:rsidRPr="00E4004E">
                    <w:rPr>
                      <w:sz w:val="28"/>
                      <w:szCs w:val="28"/>
                      <w:vertAlign w:val="superscript"/>
                    </w:rPr>
                    <w:t>th</w:t>
                  </w:r>
                  <w:r w:rsidRPr="00E4004E">
                    <w:rPr>
                      <w:sz w:val="28"/>
                      <w:szCs w:val="28"/>
                    </w:rPr>
                    <w:t xml:space="preserve"> </w:t>
                  </w:r>
                </w:p>
                <w:p w14:paraId="7C04C965" w14:textId="0DDC697A" w:rsidR="00D9517C" w:rsidRPr="00E4004E" w:rsidRDefault="00D9517C" w:rsidP="00856DFF">
                  <w:pPr>
                    <w:framePr w:hSpace="180" w:wrap="around" w:vAnchor="text" w:hAnchor="margin" w:xAlign="right" w:y="170"/>
                    <w:rPr>
                      <w:sz w:val="28"/>
                      <w:szCs w:val="28"/>
                    </w:rPr>
                  </w:pPr>
                  <w:r w:rsidRPr="00E4004E">
                    <w:rPr>
                      <w:b/>
                      <w:bCs/>
                      <w:color w:val="0070C0"/>
                      <w:sz w:val="28"/>
                      <w:szCs w:val="28"/>
                    </w:rPr>
                    <w:t>Time</w:t>
                  </w:r>
                  <w:r w:rsidRPr="00E4004E">
                    <w:rPr>
                      <w:b/>
                      <w:bCs/>
                      <w:color w:val="163E64"/>
                      <w:sz w:val="28"/>
                      <w:szCs w:val="28"/>
                    </w:rPr>
                    <w:t>:</w:t>
                  </w:r>
                  <w:r w:rsidRPr="00E4004E">
                    <w:rPr>
                      <w:color w:val="163E64"/>
                      <w:sz w:val="28"/>
                      <w:szCs w:val="28"/>
                    </w:rPr>
                    <w:t xml:space="preserve">  </w:t>
                  </w:r>
                  <w:r w:rsidRPr="00E4004E">
                    <w:rPr>
                      <w:sz w:val="28"/>
                      <w:szCs w:val="28"/>
                    </w:rPr>
                    <w:t>10:00 am – 11:00 am</w:t>
                  </w:r>
                </w:p>
                <w:p w14:paraId="7E52C81D" w14:textId="0B99BB1A" w:rsidR="00D9517C" w:rsidRPr="00E4004E" w:rsidRDefault="00D9517C" w:rsidP="00856DFF">
                  <w:pPr>
                    <w:framePr w:hSpace="180" w:wrap="around" w:vAnchor="text" w:hAnchor="margin" w:xAlign="right" w:y="170"/>
                    <w:rPr>
                      <w:sz w:val="28"/>
                      <w:szCs w:val="28"/>
                    </w:rPr>
                  </w:pPr>
                  <w:r w:rsidRPr="00E4004E">
                    <w:rPr>
                      <w:b/>
                      <w:bCs/>
                      <w:color w:val="0070C0"/>
                      <w:sz w:val="28"/>
                      <w:szCs w:val="28"/>
                    </w:rPr>
                    <w:t>Presenter</w:t>
                  </w:r>
                  <w:r>
                    <w:rPr>
                      <w:b/>
                      <w:bCs/>
                      <w:color w:val="0070C0"/>
                      <w:sz w:val="28"/>
                      <w:szCs w:val="28"/>
                    </w:rPr>
                    <w:t>s</w:t>
                  </w:r>
                  <w:r w:rsidRPr="00E4004E">
                    <w:rPr>
                      <w:b/>
                      <w:bCs/>
                      <w:color w:val="163E64"/>
                      <w:sz w:val="28"/>
                      <w:szCs w:val="28"/>
                    </w:rPr>
                    <w:t>:</w:t>
                  </w:r>
                  <w:r w:rsidRPr="00E4004E">
                    <w:rPr>
                      <w:color w:val="163E64"/>
                      <w:sz w:val="28"/>
                      <w:szCs w:val="28"/>
                    </w:rPr>
                    <w:t xml:space="preserve">  </w:t>
                  </w:r>
                  <w:r w:rsidRPr="00E4004E">
                    <w:rPr>
                      <w:sz w:val="28"/>
                      <w:szCs w:val="28"/>
                    </w:rPr>
                    <w:t>Kim Pirkl and Sara Miller</w:t>
                  </w:r>
                  <w:r>
                    <w:rPr>
                      <w:sz w:val="28"/>
                      <w:szCs w:val="28"/>
                    </w:rPr>
                    <w:t xml:space="preserve"> – BCBS Partner Relations Consultants</w:t>
                  </w:r>
                </w:p>
                <w:p w14:paraId="48D3F8DF" w14:textId="77777777" w:rsidR="00D9517C" w:rsidRPr="00E4004E" w:rsidRDefault="00D9517C" w:rsidP="00856DFF">
                  <w:pPr>
                    <w:framePr w:hSpace="180" w:wrap="around" w:vAnchor="text" w:hAnchor="margin" w:xAlign="right" w:y="170"/>
                    <w:rPr>
                      <w:sz w:val="28"/>
                      <w:szCs w:val="28"/>
                    </w:rPr>
                  </w:pPr>
                  <w:r w:rsidRPr="00E4004E">
                    <w:rPr>
                      <w:b/>
                      <w:bCs/>
                      <w:color w:val="0070C0"/>
                      <w:sz w:val="28"/>
                      <w:szCs w:val="28"/>
                    </w:rPr>
                    <w:t>Agenda</w:t>
                  </w:r>
                  <w:r w:rsidRPr="00E4004E">
                    <w:rPr>
                      <w:b/>
                      <w:bCs/>
                      <w:color w:val="163E64"/>
                      <w:sz w:val="28"/>
                      <w:szCs w:val="28"/>
                    </w:rPr>
                    <w:t>:</w:t>
                  </w:r>
                  <w:r w:rsidRPr="00E4004E">
                    <w:rPr>
                      <w:color w:val="163E64"/>
                      <w:sz w:val="28"/>
                      <w:szCs w:val="28"/>
                    </w:rPr>
                    <w:t xml:space="preserve"> </w:t>
                  </w:r>
                  <w:r>
                    <w:rPr>
                      <w:color w:val="163E64"/>
                      <w:sz w:val="28"/>
                      <w:szCs w:val="28"/>
                    </w:rPr>
                    <w:t xml:space="preserve"> </w:t>
                  </w:r>
                  <w:r w:rsidRPr="00E4004E">
                    <w:rPr>
                      <w:sz w:val="28"/>
                      <w:szCs w:val="28"/>
                    </w:rPr>
                    <w:t>The training will focus on the overall CDCS program.</w:t>
                  </w:r>
                </w:p>
              </w:tc>
            </w:tr>
          </w:tbl>
          <w:p w14:paraId="0BFBFB7E" w14:textId="77777777" w:rsidR="00D9517C" w:rsidRPr="00BA11AD" w:rsidRDefault="00D9517C" w:rsidP="00D9517C">
            <w:pPr>
              <w:rPr>
                <w:sz w:val="16"/>
                <w:szCs w:val="16"/>
              </w:rPr>
            </w:pPr>
          </w:p>
          <w:p w14:paraId="3F57190F" w14:textId="70871CD8" w:rsidR="00D9517C" w:rsidRPr="00D9517C" w:rsidRDefault="00D9517C" w:rsidP="00D9517C">
            <w:pPr>
              <w:jc w:val="both"/>
              <w:rPr>
                <w:sz w:val="24"/>
                <w:szCs w:val="24"/>
              </w:rPr>
            </w:pPr>
            <w:r>
              <w:rPr>
                <w:sz w:val="24"/>
                <w:szCs w:val="24"/>
              </w:rPr>
              <w:t xml:space="preserve">*This training is not mandatory but is highly encouraged. For those interested but unable to attend, it will be recorded and posted to our website.     </w:t>
            </w:r>
            <w:r>
              <w:rPr>
                <w:b/>
                <w:bCs/>
                <w:color w:val="0070C0"/>
                <w:sz w:val="24"/>
                <w:szCs w:val="24"/>
              </w:rPr>
              <w:t>Please add to your calendar</w:t>
            </w:r>
            <w:r>
              <w:rPr>
                <w:b/>
                <w:bCs/>
                <w:color w:val="163E64"/>
                <w:sz w:val="24"/>
                <w:szCs w:val="24"/>
              </w:rPr>
              <w:t>:</w:t>
            </w:r>
          </w:p>
          <w:p w14:paraId="5EC82B8B" w14:textId="77777777" w:rsidR="00D9517C" w:rsidRPr="00BA11AD" w:rsidRDefault="00D9517C" w:rsidP="00D9517C">
            <w:pPr>
              <w:jc w:val="both"/>
              <w:rPr>
                <w:color w:val="163E64"/>
                <w:sz w:val="24"/>
                <w:szCs w:val="24"/>
              </w:rPr>
            </w:pPr>
          </w:p>
          <w:p w14:paraId="52F1AD8A" w14:textId="77777777" w:rsidR="00D9517C" w:rsidRDefault="00D9517C" w:rsidP="00D9517C">
            <w:pPr>
              <w:rPr>
                <w:rFonts w:ascii="Segoe UI" w:hAnsi="Segoe UI" w:cs="Segoe UI"/>
                <w:color w:val="242424"/>
              </w:rPr>
            </w:pPr>
            <w:r>
              <w:rPr>
                <w:rFonts w:ascii="Segoe UI" w:hAnsi="Segoe UI" w:cs="Segoe UI"/>
                <w:b/>
                <w:bCs/>
                <w:color w:val="242424"/>
                <w:sz w:val="36"/>
                <w:szCs w:val="36"/>
              </w:rPr>
              <w:t>Microsoft Teams</w:t>
            </w:r>
            <w:r>
              <w:rPr>
                <w:rFonts w:ascii="Segoe UI" w:hAnsi="Segoe UI" w:cs="Segoe UI"/>
                <w:color w:val="242424"/>
              </w:rPr>
              <w:t xml:space="preserve"> </w:t>
            </w:r>
            <w:hyperlink r:id="rId9" w:history="1">
              <w:r>
                <w:rPr>
                  <w:rStyle w:val="Hyperlink"/>
                  <w:rFonts w:ascii="Segoe UI" w:hAnsi="Segoe UI" w:cs="Segoe UI"/>
                  <w:color w:val="5B5FC7"/>
                  <w:sz w:val="21"/>
                  <w:szCs w:val="21"/>
                </w:rPr>
                <w:t>Need help?</w:t>
              </w:r>
            </w:hyperlink>
            <w:r>
              <w:rPr>
                <w:rFonts w:ascii="Segoe UI" w:hAnsi="Segoe UI" w:cs="Segoe UI"/>
                <w:color w:val="242424"/>
              </w:rPr>
              <w:t xml:space="preserve"> </w:t>
            </w:r>
          </w:p>
          <w:p w14:paraId="1C9B604D" w14:textId="77777777" w:rsidR="00D9517C" w:rsidRDefault="00D9517C" w:rsidP="00D9517C">
            <w:pPr>
              <w:rPr>
                <w:rFonts w:ascii="Segoe UI" w:hAnsi="Segoe UI" w:cs="Segoe UI"/>
                <w:color w:val="242424"/>
              </w:rPr>
            </w:pPr>
            <w:hyperlink r:id="rId10"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0FCA234C" w14:textId="77777777" w:rsidR="00D9517C" w:rsidRDefault="00D9517C" w:rsidP="00D9517C">
            <w:pPr>
              <w:rPr>
                <w:rFonts w:ascii="Segoe UI" w:hAnsi="Segoe UI" w:cs="Segoe UI"/>
                <w:color w:val="242424"/>
              </w:rPr>
            </w:pPr>
            <w:r>
              <w:rPr>
                <w:rFonts w:ascii="Segoe UI" w:hAnsi="Segoe UI" w:cs="Segoe UI"/>
                <w:color w:val="616161"/>
                <w:sz w:val="21"/>
                <w:szCs w:val="21"/>
              </w:rPr>
              <w:t xml:space="preserve">Meeting ID: </w:t>
            </w:r>
            <w:r>
              <w:rPr>
                <w:rFonts w:ascii="Segoe UI" w:hAnsi="Segoe UI" w:cs="Segoe UI"/>
                <w:color w:val="242424"/>
                <w:sz w:val="21"/>
                <w:szCs w:val="21"/>
              </w:rPr>
              <w:t>242 058 583 025</w:t>
            </w:r>
            <w:r>
              <w:rPr>
                <w:rFonts w:ascii="Segoe UI" w:hAnsi="Segoe UI" w:cs="Segoe UI"/>
                <w:color w:val="242424"/>
              </w:rPr>
              <w:t xml:space="preserve"> </w:t>
            </w:r>
          </w:p>
          <w:p w14:paraId="58B8CC5C" w14:textId="77777777" w:rsidR="00D9517C" w:rsidRDefault="00D9517C" w:rsidP="00D9517C">
            <w:pPr>
              <w:rPr>
                <w:rFonts w:ascii="Segoe UI" w:hAnsi="Segoe UI" w:cs="Segoe UI"/>
                <w:color w:val="242424"/>
              </w:rPr>
            </w:pPr>
            <w:r>
              <w:rPr>
                <w:rFonts w:ascii="Segoe UI" w:hAnsi="Segoe UI" w:cs="Segoe UI"/>
                <w:color w:val="616161"/>
                <w:sz w:val="21"/>
                <w:szCs w:val="21"/>
              </w:rPr>
              <w:t xml:space="preserve">Passcode: </w:t>
            </w:r>
            <w:r>
              <w:rPr>
                <w:rFonts w:ascii="Segoe UI" w:hAnsi="Segoe UI" w:cs="Segoe UI"/>
                <w:color w:val="242424"/>
                <w:sz w:val="21"/>
                <w:szCs w:val="21"/>
              </w:rPr>
              <w:t>Xb94ro</w:t>
            </w:r>
            <w:r>
              <w:rPr>
                <w:rFonts w:ascii="Segoe UI" w:hAnsi="Segoe UI" w:cs="Segoe UI"/>
                <w:color w:val="242424"/>
              </w:rPr>
              <w:t xml:space="preserve"> </w:t>
            </w:r>
          </w:p>
          <w:p w14:paraId="4484D6A3" w14:textId="77777777" w:rsidR="00D9517C" w:rsidRDefault="00D9517C" w:rsidP="00D9517C">
            <w:pPr>
              <w:rPr>
                <w:rFonts w:ascii="Segoe UI" w:hAnsi="Segoe UI" w:cs="Segoe UI"/>
                <w:color w:val="242424"/>
              </w:rPr>
            </w:pPr>
            <w:r>
              <w:rPr>
                <w:rFonts w:ascii="Segoe UI" w:hAnsi="Segoe UI" w:cs="Segoe UI"/>
                <w:b/>
                <w:bCs/>
                <w:color w:val="242424"/>
              </w:rPr>
              <w:t>Dial in by phone</w:t>
            </w:r>
            <w:r>
              <w:rPr>
                <w:rFonts w:ascii="Segoe UI" w:hAnsi="Segoe UI" w:cs="Segoe UI"/>
                <w:color w:val="242424"/>
              </w:rPr>
              <w:t xml:space="preserve"> </w:t>
            </w:r>
          </w:p>
          <w:p w14:paraId="372B16AA" w14:textId="77777777" w:rsidR="00D9517C" w:rsidRDefault="00D9517C" w:rsidP="00D9517C">
            <w:pPr>
              <w:rPr>
                <w:rFonts w:ascii="Segoe UI" w:hAnsi="Segoe UI" w:cs="Segoe UI"/>
                <w:color w:val="242424"/>
              </w:rPr>
            </w:pPr>
            <w:hyperlink r:id="rId11" w:history="1">
              <w:r>
                <w:rPr>
                  <w:rStyle w:val="Hyperlink"/>
                  <w:rFonts w:ascii="Segoe UI" w:hAnsi="Segoe UI" w:cs="Segoe UI"/>
                  <w:color w:val="5B5FC7"/>
                  <w:sz w:val="21"/>
                  <w:szCs w:val="21"/>
                </w:rPr>
                <w:t>+1 651-724-9390,,787970569#</w:t>
              </w:r>
            </w:hyperlink>
            <w:r>
              <w:rPr>
                <w:rFonts w:ascii="Segoe UI" w:hAnsi="Segoe UI" w:cs="Segoe UI"/>
                <w:color w:val="242424"/>
              </w:rPr>
              <w:t xml:space="preserve"> </w:t>
            </w:r>
            <w:r>
              <w:rPr>
                <w:rFonts w:ascii="Segoe UI" w:hAnsi="Segoe UI" w:cs="Segoe UI"/>
                <w:color w:val="616161"/>
                <w:sz w:val="21"/>
                <w:szCs w:val="21"/>
              </w:rPr>
              <w:t>United States, Minneapolis</w:t>
            </w:r>
            <w:r>
              <w:rPr>
                <w:rFonts w:ascii="Segoe UI" w:hAnsi="Segoe UI" w:cs="Segoe UI"/>
                <w:color w:val="242424"/>
              </w:rPr>
              <w:t xml:space="preserve"> </w:t>
            </w:r>
          </w:p>
          <w:p w14:paraId="2F6C0F2C" w14:textId="77777777" w:rsidR="00D9517C" w:rsidRDefault="00D9517C" w:rsidP="00D9517C">
            <w:pPr>
              <w:rPr>
                <w:rFonts w:ascii="Segoe UI" w:hAnsi="Segoe UI" w:cs="Segoe UI"/>
                <w:color w:val="242424"/>
              </w:rPr>
            </w:pPr>
            <w:r>
              <w:rPr>
                <w:rFonts w:ascii="Segoe UI" w:hAnsi="Segoe UI" w:cs="Segoe UI"/>
                <w:color w:val="616161"/>
                <w:sz w:val="21"/>
                <w:szCs w:val="21"/>
              </w:rPr>
              <w:t xml:space="preserve">Phone conference ID: </w:t>
            </w:r>
            <w:r>
              <w:rPr>
                <w:rFonts w:ascii="Segoe UI" w:hAnsi="Segoe UI" w:cs="Segoe UI"/>
                <w:color w:val="242424"/>
                <w:sz w:val="21"/>
                <w:szCs w:val="21"/>
              </w:rPr>
              <w:t>787 970 569#</w:t>
            </w:r>
            <w:r>
              <w:rPr>
                <w:rFonts w:ascii="Segoe UI" w:hAnsi="Segoe UI" w:cs="Segoe UI"/>
                <w:color w:val="242424"/>
              </w:rPr>
              <w:t xml:space="preserve"> </w:t>
            </w:r>
          </w:p>
          <w:p w14:paraId="244C252C" w14:textId="0844E67E" w:rsidR="001D00DD" w:rsidRDefault="00D9517C" w:rsidP="00D9517C">
            <w:pPr>
              <w:rPr>
                <w:rFonts w:ascii="Segoe UI" w:hAnsi="Segoe UI" w:cs="Segoe UI"/>
                <w:color w:val="242424"/>
              </w:rPr>
            </w:pPr>
            <w:r>
              <w:rPr>
                <w:rFonts w:ascii="Segoe UI" w:hAnsi="Segoe UI" w:cs="Segoe UI"/>
                <w:color w:val="616161"/>
                <w:sz w:val="21"/>
                <w:szCs w:val="21"/>
              </w:rPr>
              <w:t xml:space="preserve">For organizers: </w:t>
            </w:r>
            <w:hyperlink r:id="rId12" w:tgtFrame="_blank" w:history="1">
              <w:r>
                <w:rPr>
                  <w:rStyle w:val="Hyperlink"/>
                  <w:rFonts w:ascii="Segoe UI" w:hAnsi="Segoe UI" w:cs="Segoe UI"/>
                  <w:color w:val="5B5FC7"/>
                  <w:sz w:val="21"/>
                  <w:szCs w:val="21"/>
                </w:rPr>
                <w:t>Meeting options</w:t>
              </w:r>
            </w:hyperlink>
            <w:r>
              <w:rPr>
                <w:rFonts w:ascii="Segoe UI" w:hAnsi="Segoe UI" w:cs="Segoe UI"/>
                <w:color w:val="242424"/>
              </w:rPr>
              <w:t xml:space="preserve"> </w:t>
            </w:r>
            <w:r>
              <w:rPr>
                <w:rFonts w:ascii="Segoe UI" w:hAnsi="Segoe UI" w:cs="Segoe UI"/>
                <w:color w:val="D1D1D1"/>
              </w:rPr>
              <w:t>|</w:t>
            </w:r>
            <w:r>
              <w:rPr>
                <w:rFonts w:ascii="Segoe UI" w:hAnsi="Segoe UI" w:cs="Segoe UI"/>
                <w:color w:val="242424"/>
              </w:rPr>
              <w:t xml:space="preserve"> </w:t>
            </w:r>
            <w:hyperlink r:id="rId13" w:tgtFrame="_blank" w:history="1">
              <w:r>
                <w:rPr>
                  <w:rStyle w:val="Hyperlink"/>
                  <w:rFonts w:ascii="Segoe UI" w:hAnsi="Segoe UI" w:cs="Segoe UI"/>
                  <w:color w:val="5B5FC7"/>
                  <w:sz w:val="21"/>
                  <w:szCs w:val="21"/>
                </w:rPr>
                <w:t>Reset dial-in PIN</w:t>
              </w:r>
            </w:hyperlink>
            <w:r>
              <w:rPr>
                <w:rFonts w:ascii="Segoe UI" w:hAnsi="Segoe UI" w:cs="Segoe UI"/>
                <w:color w:val="242424"/>
              </w:rPr>
              <w:t xml:space="preserve"> </w:t>
            </w:r>
          </w:p>
          <w:p w14:paraId="55245B79" w14:textId="77777777" w:rsidR="00856DFF" w:rsidRDefault="00856DFF" w:rsidP="00D9517C">
            <w:pPr>
              <w:rPr>
                <w:rFonts w:ascii="Segoe UI" w:hAnsi="Segoe UI" w:cs="Segoe UI"/>
                <w:color w:val="242424"/>
              </w:rPr>
            </w:pPr>
          </w:p>
          <w:p w14:paraId="27B33FE4" w14:textId="77777777" w:rsidR="00856DFF" w:rsidRDefault="00856DFF" w:rsidP="00D9517C">
            <w:pPr>
              <w:rPr>
                <w:rFonts w:ascii="Segoe UI" w:hAnsi="Segoe UI" w:cs="Segoe UI"/>
                <w:color w:val="242424"/>
              </w:rPr>
            </w:pPr>
          </w:p>
          <w:p w14:paraId="75497CDD" w14:textId="77777777" w:rsidR="00856DFF" w:rsidRDefault="00856DFF" w:rsidP="00D9517C">
            <w:pPr>
              <w:rPr>
                <w:rFonts w:ascii="Segoe UI" w:hAnsi="Segoe UI" w:cs="Segoe UI"/>
                <w:color w:val="242424"/>
              </w:rPr>
            </w:pPr>
          </w:p>
          <w:p w14:paraId="2C70A7BB" w14:textId="77777777" w:rsidR="00856DFF" w:rsidRDefault="00856DFF" w:rsidP="00D9517C">
            <w:pPr>
              <w:rPr>
                <w:rFonts w:ascii="Segoe UI" w:hAnsi="Segoe UI" w:cs="Segoe UI"/>
                <w:color w:val="242424"/>
              </w:rPr>
            </w:pPr>
          </w:p>
          <w:p w14:paraId="1163C1EC" w14:textId="77777777" w:rsidR="00856DFF" w:rsidRDefault="00856DFF" w:rsidP="00856DFF">
            <w:pPr>
              <w:jc w:val="center"/>
              <w:rPr>
                <w:rFonts w:asciiTheme="majorHAnsi" w:hAnsiTheme="majorHAnsi" w:cstheme="majorHAnsi"/>
                <w:b/>
                <w:bCs/>
                <w:color w:val="0070C0"/>
                <w:sz w:val="48"/>
                <w:szCs w:val="48"/>
                <w:u w:val="single"/>
              </w:rPr>
            </w:pPr>
            <w:r w:rsidRPr="0080562D">
              <w:rPr>
                <w:rFonts w:asciiTheme="majorHAnsi" w:hAnsiTheme="majorHAnsi" w:cstheme="majorHAnsi"/>
                <w:b/>
                <w:bCs/>
                <w:color w:val="0070C0"/>
                <w:sz w:val="48"/>
                <w:szCs w:val="48"/>
                <w:u w:val="single"/>
              </w:rPr>
              <w:t>NEWS FROM BLUES</w:t>
            </w:r>
          </w:p>
          <w:p w14:paraId="30719B68" w14:textId="77777777" w:rsidR="00856DFF" w:rsidRPr="00D9517C" w:rsidRDefault="00856DFF" w:rsidP="00D9517C">
            <w:pPr>
              <w:rPr>
                <w:rFonts w:ascii="Segoe UI" w:hAnsi="Segoe UI" w:cs="Segoe UI"/>
                <w:color w:val="242424"/>
              </w:rPr>
            </w:pPr>
          </w:p>
          <w:p w14:paraId="3F3500DA" w14:textId="77777777" w:rsidR="00D9517C" w:rsidRDefault="00D9517C" w:rsidP="001D00DD"/>
          <w:p w14:paraId="366EAF17" w14:textId="5F9625B8" w:rsidR="00690F97" w:rsidRPr="00D33A8C" w:rsidRDefault="00690F97" w:rsidP="00690F97">
            <w:pPr>
              <w:rPr>
                <w:b/>
                <w:bCs/>
                <w:color w:val="0070C0"/>
                <w:sz w:val="28"/>
                <w:szCs w:val="28"/>
              </w:rPr>
            </w:pPr>
            <w:r w:rsidRPr="00D33A8C">
              <w:rPr>
                <w:b/>
                <w:bCs/>
                <w:color w:val="0070C0"/>
                <w:sz w:val="28"/>
                <w:szCs w:val="28"/>
              </w:rPr>
              <w:t>Survey for MSHO/MSC+ Members with Diabetes and/or Depression</w:t>
            </w:r>
          </w:p>
          <w:p w14:paraId="103E59AD" w14:textId="275657AF" w:rsidR="00690F97" w:rsidRPr="00E96F7D" w:rsidRDefault="00690F97" w:rsidP="00690F97">
            <w:pPr>
              <w:rPr>
                <w:sz w:val="24"/>
                <w:szCs w:val="24"/>
              </w:rPr>
            </w:pPr>
            <w:r w:rsidRPr="00E96F7D">
              <w:rPr>
                <w:sz w:val="24"/>
                <w:szCs w:val="24"/>
              </w:rPr>
              <w:t>Blue Cross and Blue Shield of Minnesota is working with Zeldis Research Associates to better understand the experience of MSHO and MSC+ members who have been diagnosed with diabetes and depression or members who have been diagnosed only with diabetes.</w:t>
            </w:r>
          </w:p>
          <w:p w14:paraId="5D0F791D" w14:textId="77777777" w:rsidR="00690F97" w:rsidRPr="00E96F7D" w:rsidRDefault="00690F97" w:rsidP="00690F97">
            <w:pPr>
              <w:rPr>
                <w:sz w:val="24"/>
                <w:szCs w:val="24"/>
              </w:rPr>
            </w:pPr>
          </w:p>
          <w:p w14:paraId="0FC7266F" w14:textId="1790D678" w:rsidR="00690F97" w:rsidRPr="00E96F7D" w:rsidRDefault="00690F97" w:rsidP="00690F97">
            <w:pPr>
              <w:rPr>
                <w:sz w:val="24"/>
                <w:szCs w:val="24"/>
              </w:rPr>
            </w:pPr>
            <w:r w:rsidRPr="00E96F7D">
              <w:rPr>
                <w:sz w:val="24"/>
                <w:szCs w:val="24"/>
              </w:rPr>
              <w:t>A small subset of MSHO and MSC+ members (400 members) have received a postcard between September 25 and September 30, 2024. The postcard will notify members of an opportunity to participate in an upcoming research study. It will advise members that they may receive a call from Luisa Berlin at Zeldis Research Associates. Luisa will ask them a few questions to ensure the member qualifies for the study and then ask the member if they are interested in participating in the study.  Luisa Berlin will call members from this number: 1-203-345-6089.</w:t>
            </w:r>
          </w:p>
          <w:p w14:paraId="721843E5" w14:textId="77777777" w:rsidR="00690F97" w:rsidRPr="00E96F7D" w:rsidRDefault="00690F97" w:rsidP="00690F97">
            <w:pPr>
              <w:rPr>
                <w:sz w:val="24"/>
                <w:szCs w:val="24"/>
              </w:rPr>
            </w:pPr>
          </w:p>
          <w:p w14:paraId="208CBEAF" w14:textId="7E5C62D7" w:rsidR="00690F97" w:rsidRPr="00E96F7D" w:rsidRDefault="00690F97" w:rsidP="00690F97">
            <w:pPr>
              <w:rPr>
                <w:sz w:val="24"/>
                <w:szCs w:val="24"/>
              </w:rPr>
            </w:pPr>
            <w:r w:rsidRPr="00E96F7D">
              <w:rPr>
                <w:sz w:val="24"/>
                <w:szCs w:val="24"/>
              </w:rPr>
              <w:t>No one will try to sell anything to the member and the member’s health plan coverage will not be affected in any way.</w:t>
            </w:r>
            <w:r w:rsidR="00E96F7D">
              <w:rPr>
                <w:sz w:val="24"/>
                <w:szCs w:val="24"/>
              </w:rPr>
              <w:t xml:space="preserve"> </w:t>
            </w:r>
            <w:r w:rsidRPr="00E96F7D">
              <w:rPr>
                <w:sz w:val="24"/>
                <w:szCs w:val="24"/>
              </w:rPr>
              <w:t xml:space="preserve">If the member chooses to participate, </w:t>
            </w:r>
            <w:r w:rsidRPr="00E96F7D">
              <w:rPr>
                <w:sz w:val="24"/>
                <w:szCs w:val="24"/>
                <w:u w:val="single"/>
              </w:rPr>
              <w:t>they will receive a $75 reward card.</w:t>
            </w:r>
          </w:p>
          <w:p w14:paraId="76C9531E" w14:textId="77777777" w:rsidR="00690F97" w:rsidRPr="00E96F7D" w:rsidRDefault="00690F97" w:rsidP="00690F97">
            <w:pPr>
              <w:rPr>
                <w:sz w:val="24"/>
                <w:szCs w:val="24"/>
              </w:rPr>
            </w:pPr>
          </w:p>
          <w:p w14:paraId="23568A45" w14:textId="7FE7B2F5" w:rsidR="001D00DD" w:rsidRPr="00E96F7D" w:rsidRDefault="00690F97" w:rsidP="00690F97">
            <w:pPr>
              <w:rPr>
                <w:sz w:val="24"/>
                <w:szCs w:val="24"/>
              </w:rPr>
            </w:pPr>
            <w:r w:rsidRPr="00E96F7D">
              <w:rPr>
                <w:sz w:val="24"/>
                <w:szCs w:val="24"/>
              </w:rPr>
              <w:t>The reward may result in a taxable event. Members should consult their tax advisor. Reward cards cannot be used to purchase prescription drugs or medical services that are covered by Medicare, Medicaid or other federal healthcare programs, alcohol, tobacco, e-cigarettes, or firearms. This card cannot be converted to cash.</w:t>
            </w:r>
          </w:p>
          <w:p w14:paraId="79D01FA2" w14:textId="77777777" w:rsidR="001D00DD" w:rsidRPr="00E96F7D" w:rsidRDefault="001D00DD" w:rsidP="001D00DD">
            <w:pPr>
              <w:rPr>
                <w:sz w:val="24"/>
                <w:szCs w:val="24"/>
              </w:rPr>
            </w:pPr>
          </w:p>
          <w:p w14:paraId="6E325873" w14:textId="7A2F33EB" w:rsidR="001D00DD" w:rsidRPr="00E96F7D" w:rsidRDefault="00690F97" w:rsidP="001D00DD">
            <w:pPr>
              <w:rPr>
                <w:sz w:val="24"/>
                <w:szCs w:val="24"/>
              </w:rPr>
            </w:pPr>
            <w:r w:rsidRPr="00E96F7D">
              <w:rPr>
                <w:sz w:val="24"/>
                <w:szCs w:val="24"/>
              </w:rPr>
              <w:t xml:space="preserve">If Care Coordinators receive any questions, please advise that this is legitimate Blue Plus business and participation is </w:t>
            </w:r>
            <w:r w:rsidRPr="00E96F7D">
              <w:rPr>
                <w:sz w:val="24"/>
                <w:szCs w:val="24"/>
                <w:u w:val="single"/>
              </w:rPr>
              <w:t>voluntary.</w:t>
            </w:r>
          </w:p>
          <w:p w14:paraId="387408AD" w14:textId="77777777" w:rsidR="001D00DD" w:rsidRDefault="001D00DD" w:rsidP="001D00DD"/>
          <w:p w14:paraId="0322F42C" w14:textId="77777777" w:rsidR="00E96F7D" w:rsidRDefault="00E96F7D" w:rsidP="001D00DD"/>
          <w:p w14:paraId="689BCDE7" w14:textId="77777777" w:rsidR="00856DFF" w:rsidRDefault="00856DFF" w:rsidP="001D00DD"/>
          <w:p w14:paraId="2379EBBF" w14:textId="77777777" w:rsidR="00856DFF" w:rsidRDefault="00856DFF" w:rsidP="001D00DD"/>
          <w:p w14:paraId="64D6CAD0" w14:textId="62894341" w:rsidR="00D33A8C" w:rsidRPr="00D33A8C" w:rsidRDefault="00D33A8C" w:rsidP="00D33A8C">
            <w:pPr>
              <w:rPr>
                <w:b/>
                <w:bCs/>
                <w:color w:val="0070C0"/>
                <w:sz w:val="28"/>
                <w:szCs w:val="28"/>
              </w:rPr>
            </w:pPr>
            <w:r>
              <w:rPr>
                <w:b/>
                <w:bCs/>
                <w:color w:val="0070C0"/>
                <w:sz w:val="28"/>
                <w:szCs w:val="28"/>
              </w:rPr>
              <w:lastRenderedPageBreak/>
              <w:t>New In-Home Cologuard Program</w:t>
            </w:r>
          </w:p>
          <w:p w14:paraId="1DF53DC3" w14:textId="6227BB8F" w:rsidR="00E96F7D" w:rsidRPr="00D33A8C" w:rsidRDefault="00D33A8C" w:rsidP="00D33A8C">
            <w:pPr>
              <w:rPr>
                <w:sz w:val="24"/>
                <w:szCs w:val="24"/>
              </w:rPr>
            </w:pPr>
            <w:r w:rsidRPr="00D33A8C">
              <w:rPr>
                <w:sz w:val="24"/>
                <w:szCs w:val="24"/>
              </w:rPr>
              <w:t xml:space="preserve">Beginning early October, we </w:t>
            </w:r>
            <w:r>
              <w:rPr>
                <w:sz w:val="24"/>
                <w:szCs w:val="24"/>
              </w:rPr>
              <w:t xml:space="preserve">rolled </w:t>
            </w:r>
            <w:r w:rsidRPr="00D33A8C">
              <w:rPr>
                <w:sz w:val="24"/>
                <w:szCs w:val="24"/>
              </w:rPr>
              <w:t>out a new at-home colorectal cancer test kit program with Cologuard</w:t>
            </w:r>
            <w:r>
              <w:rPr>
                <w:sz w:val="24"/>
                <w:szCs w:val="24"/>
              </w:rPr>
              <w:t xml:space="preserve"> for eligible</w:t>
            </w:r>
            <w:r w:rsidRPr="00D33A8C">
              <w:rPr>
                <w:sz w:val="24"/>
                <w:szCs w:val="24"/>
              </w:rPr>
              <w:t xml:space="preserve"> SecureBlue members. It helps improve cancer screening by offering an easy, non-invasive test that members can do at home. This initiative aims to enhance colorectal cancer screening rates by offering a convenient, non-invasive testing option that members can use in the comfort of their homes.</w:t>
            </w:r>
          </w:p>
          <w:p w14:paraId="301916CC" w14:textId="77777777" w:rsidR="001D00DD" w:rsidRDefault="001D00DD" w:rsidP="001D00DD"/>
          <w:p w14:paraId="7B71D222" w14:textId="77777777" w:rsidR="00D33A8C" w:rsidRDefault="00D33A8C" w:rsidP="001D00DD"/>
          <w:p w14:paraId="4295B45E" w14:textId="55D88581" w:rsidR="00D33A8C" w:rsidRDefault="00D33A8C" w:rsidP="00D9517C">
            <w:pPr>
              <w:jc w:val="center"/>
            </w:pPr>
            <w:r>
              <w:rPr>
                <w:noProof/>
              </w:rPr>
              <w:drawing>
                <wp:inline distT="0" distB="0" distL="0" distR="0" wp14:anchorId="6E868A57" wp14:editId="23FC71B4">
                  <wp:extent cx="5848964" cy="2952750"/>
                  <wp:effectExtent l="0" t="0" r="0" b="0"/>
                  <wp:docPr id="3102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9446" name=""/>
                          <pic:cNvPicPr/>
                        </pic:nvPicPr>
                        <pic:blipFill>
                          <a:blip r:embed="rId14"/>
                          <a:stretch>
                            <a:fillRect/>
                          </a:stretch>
                        </pic:blipFill>
                        <pic:spPr>
                          <a:xfrm>
                            <a:off x="0" y="0"/>
                            <a:ext cx="5850201" cy="2953375"/>
                          </a:xfrm>
                          <a:prstGeom prst="rect">
                            <a:avLst/>
                          </a:prstGeom>
                        </pic:spPr>
                      </pic:pic>
                    </a:graphicData>
                  </a:graphic>
                </wp:inline>
              </w:drawing>
            </w:r>
          </w:p>
          <w:p w14:paraId="17586E68" w14:textId="77777777" w:rsidR="00D33A8C" w:rsidRDefault="00D33A8C" w:rsidP="001D00DD"/>
          <w:p w14:paraId="2256F8F8" w14:textId="28BEF3AD" w:rsidR="00D33A8C" w:rsidRDefault="00D33A8C" w:rsidP="001D00DD">
            <w:r>
              <w:rPr>
                <w:noProof/>
              </w:rPr>
              <w:lastRenderedPageBreak/>
              <w:drawing>
                <wp:inline distT="0" distB="0" distL="0" distR="0" wp14:anchorId="4096F1BD" wp14:editId="79C4BAD8">
                  <wp:extent cx="6635115" cy="1960880"/>
                  <wp:effectExtent l="0" t="0" r="0" b="1270"/>
                  <wp:docPr id="92493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33640" name=""/>
                          <pic:cNvPicPr/>
                        </pic:nvPicPr>
                        <pic:blipFill>
                          <a:blip r:embed="rId15"/>
                          <a:stretch>
                            <a:fillRect/>
                          </a:stretch>
                        </pic:blipFill>
                        <pic:spPr>
                          <a:xfrm>
                            <a:off x="0" y="0"/>
                            <a:ext cx="6635115" cy="1960880"/>
                          </a:xfrm>
                          <a:prstGeom prst="rect">
                            <a:avLst/>
                          </a:prstGeom>
                        </pic:spPr>
                      </pic:pic>
                    </a:graphicData>
                  </a:graphic>
                </wp:inline>
              </w:drawing>
            </w:r>
          </w:p>
          <w:p w14:paraId="1EEBDF66" w14:textId="26AC8550" w:rsidR="001D00DD" w:rsidRDefault="001D00DD" w:rsidP="001D00DD"/>
          <w:p w14:paraId="4F90AC83" w14:textId="77777777" w:rsidR="00D33A8C" w:rsidRDefault="00D33A8C" w:rsidP="001D00DD"/>
          <w:p w14:paraId="63315C5D" w14:textId="44DFDA5B" w:rsidR="00D33A8C" w:rsidRDefault="00D33A8C" w:rsidP="001D00DD">
            <w:r>
              <w:rPr>
                <w:noProof/>
              </w:rPr>
              <w:t xml:space="preserve">For additional details, refer to this information PDF:                    </w:t>
            </w:r>
            <w:r>
              <w:rPr>
                <w:noProof/>
              </w:rPr>
              <w:object w:dxaOrig="1508" w:dyaOrig="984" w14:anchorId="36D9C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6" o:title=""/>
                </v:shape>
                <o:OLEObject Type="Link" ProgID="Acrobat.Document.DC" ShapeID="_x0000_i1025" DrawAspect="Icon" r:id="rId17" UpdateMode="Always">
                  <o:LinkType>EnhancedMetaFile</o:LinkType>
                  <o:LockedField>false</o:LockedField>
                  <o:FieldCodes>\f 0</o:FieldCodes>
                </o:OLEObject>
              </w:object>
            </w:r>
          </w:p>
          <w:p w14:paraId="4659343E" w14:textId="77777777" w:rsidR="001D00DD" w:rsidRDefault="001D00DD" w:rsidP="001D00DD"/>
        </w:tc>
      </w:tr>
    </w:tbl>
    <w:p w14:paraId="4590D332" w14:textId="785BB04C" w:rsidR="00BB1FFD" w:rsidRDefault="00BB1FFD" w:rsidP="00BB1FFD"/>
    <w:p w14:paraId="6C70ECE1" w14:textId="0C6A678B" w:rsidR="00BB1FFD" w:rsidRPr="00BB1FFD" w:rsidRDefault="00BB1FFD" w:rsidP="00BB1FFD"/>
    <w:p w14:paraId="0024C2B8" w14:textId="1E28D9C9" w:rsidR="00BB1FFD" w:rsidRPr="00BB1FFD" w:rsidRDefault="00BB1FFD" w:rsidP="00BB1FFD"/>
    <w:p w14:paraId="6E3B1DBB" w14:textId="6CF0889D" w:rsidR="00BB1FFD" w:rsidRPr="00BB1FFD" w:rsidRDefault="00BB1FFD" w:rsidP="00BB1FFD"/>
    <w:p w14:paraId="62B5EEA3" w14:textId="7890C9F0" w:rsidR="00BB1FFD" w:rsidRPr="00BB1FFD" w:rsidRDefault="00BB1FFD" w:rsidP="00BB1FFD"/>
    <w:p w14:paraId="659FFD83" w14:textId="45CD7836" w:rsidR="00BB1FFD" w:rsidRPr="00BB1FFD" w:rsidRDefault="00BB1FFD" w:rsidP="00BB1FFD"/>
    <w:p w14:paraId="76897F7D" w14:textId="13ECD061" w:rsidR="00BB1FFD" w:rsidRPr="00BB1FFD" w:rsidRDefault="00BB1FFD" w:rsidP="00BB1FFD"/>
    <w:p w14:paraId="7F02D75A" w14:textId="2B0C87CA" w:rsidR="00BB1FFD" w:rsidRPr="00BB1FFD" w:rsidRDefault="00BB1FFD" w:rsidP="00BB1FFD"/>
    <w:p w14:paraId="1AC22009" w14:textId="2453AFF8" w:rsidR="00BB1FFD" w:rsidRPr="00BB1FFD" w:rsidRDefault="00BB1FFD" w:rsidP="00BB1FFD"/>
    <w:p w14:paraId="39928780" w14:textId="4564FB23" w:rsidR="00BB1FFD" w:rsidRPr="00BB1FFD" w:rsidRDefault="00BB1FFD" w:rsidP="00BB1FFD"/>
    <w:p w14:paraId="4E034C0D" w14:textId="6F895C7F" w:rsidR="00BB1FFD" w:rsidRPr="00BB1FFD" w:rsidRDefault="00BB1FFD" w:rsidP="00BB1FFD"/>
    <w:p w14:paraId="312A35C6" w14:textId="2D4576B2" w:rsidR="00690495" w:rsidRPr="00690495" w:rsidRDefault="00690495" w:rsidP="00690495">
      <w:pPr>
        <w:tabs>
          <w:tab w:val="left" w:pos="5355"/>
        </w:tabs>
      </w:pPr>
    </w:p>
    <w:sectPr w:rsidR="00690495" w:rsidRPr="00690495" w:rsidSect="00696BE2">
      <w:headerReference w:type="default" r:id="rId18"/>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801F" w14:textId="1EB4221C" w:rsidR="00AF1D04" w:rsidRDefault="00696BE2">
    <w:pPr>
      <w:pStyle w:val="Header"/>
    </w:pPr>
    <w:r>
      <w:rPr>
        <w:noProof/>
      </w:rPr>
      <mc:AlternateContent>
        <mc:Choice Requires="wps">
          <w:drawing>
            <wp:anchor distT="0" distB="0" distL="114300" distR="114300" simplePos="0" relativeHeight="251663360" behindDoc="1" locked="0" layoutInCell="1" allowOverlap="1" wp14:anchorId="7F8D60B0" wp14:editId="198039D2">
              <wp:simplePos x="0" y="0"/>
              <wp:positionH relativeFrom="margin">
                <wp:posOffset>-447675</wp:posOffset>
              </wp:positionH>
              <wp:positionV relativeFrom="page">
                <wp:align>top</wp:align>
              </wp:positionV>
              <wp:extent cx="35528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EE15C" id="Freeform 45" o:spid="_x0000_s1026" style="position:absolute;margin-left:-35.25pt;margin-top:0;width:279.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3552134,9333911;3550751,9289713;3545913,9245516;3539001,9202497;3528633,9160067;3515500,9118816;3499602,9078155;3480939,9038672;3460203,9000367;3436702,8963241;3411127,8927294;3383478,8892526;3353065,8859525;3321269,8827703;3286709,8797059;3250766,8768773;3212749,8741665;3173350,8716325;3131877,8693342;3089022,8671538;3044785,8652091;2999165,8634413;2952163,8619091;2903778,8606126;2854011,8594929;2803552,8586679;2752403,8580197;2699871,8576072;2654251,8575483;2654251,0;0,0;0,9334500;2654251,9334500;2654251,9333911;3552134,9333911" o:connectangles="0,0,0,0,0,0,0,0,0,0,0,0,0,0,0,0,0,0,0,0,0,0,0,0,0,0,0,0,0,0,0,0,0,0,0"/>
              <w10:wrap anchorx="margin" anchory="page"/>
            </v:shape>
          </w:pict>
        </mc:Fallback>
      </mc:AlternateContent>
    </w:r>
    <w:r>
      <w:rPr>
        <w:noProof/>
      </w:rPr>
      <w:drawing>
        <wp:anchor distT="0" distB="0" distL="114300" distR="114300" simplePos="0" relativeHeight="251659264" behindDoc="1" locked="0" layoutInCell="1" allowOverlap="1" wp14:anchorId="694BD564" wp14:editId="6C359DF8">
          <wp:simplePos x="0" y="0"/>
          <wp:positionH relativeFrom="page">
            <wp:align>right</wp:align>
          </wp:positionH>
          <wp:positionV relativeFrom="page">
            <wp:align>top</wp:align>
          </wp:positionV>
          <wp:extent cx="7381875" cy="1228725"/>
          <wp:effectExtent l="0" t="0" r="9525" b="9525"/>
          <wp:wrapNone/>
          <wp:docPr id="121694647" name="Picture 121694647"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818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358D35" wp14:editId="4A526A2F">
              <wp:simplePos x="0" y="0"/>
              <wp:positionH relativeFrom="column">
                <wp:posOffset>3734435</wp:posOffset>
              </wp:positionH>
              <wp:positionV relativeFrom="paragraph">
                <wp:posOffset>-721995</wp:posOffset>
              </wp:positionV>
              <wp:extent cx="2360930" cy="70866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8660"/>
                      </a:xfrm>
                      <a:prstGeom prst="rect">
                        <a:avLst/>
                      </a:prstGeom>
                      <a:noFill/>
                      <a:ln w="9525">
                        <a:noFill/>
                        <a:miter lim="800000"/>
                        <a:headEnd/>
                        <a:tailEnd/>
                      </a:ln>
                    </wps:spPr>
                    <wps:txbx>
                      <w:txbxContent>
                        <w:p w14:paraId="12D4F62E" w14:textId="7C3CB308"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r w:rsidR="004F1488">
                            <w:rPr>
                              <w:rFonts w:ascii="Franklin Gothic Book" w:hAnsi="Franklin Gothic Book"/>
                              <w:color w:val="FFFFFF" w:themeColor="background1"/>
                              <w:sz w:val="36"/>
                              <w:szCs w:val="36"/>
                            </w:rPr>
                            <w:t>s</w:t>
                          </w:r>
                        </w:p>
                        <w:p w14:paraId="3E533087" w14:textId="753629C8" w:rsidR="00AF1D04" w:rsidRPr="00AF1D04" w:rsidRDefault="00690F97"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11-1-2024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05pt;margin-top:-56.85pt;width:185.9pt;height:55.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" filled="f" stroked="f">
              <v:textbox>
                <w:txbxContent>
                  <w:p w14:paraId="12D4F62E" w14:textId="7C3CB308" w:rsidR="00AF1D04" w:rsidRDefault="00AF1D04" w:rsidP="00AF1D04">
                    <w:pPr>
                      <w:jc w:val="center"/>
                      <w:rPr>
                        <w:rFonts w:ascii="Franklin Gothic Book" w:hAnsi="Franklin Gothic Book"/>
                        <w:color w:val="FFFFFF" w:themeColor="background1"/>
                        <w:sz w:val="36"/>
                        <w:szCs w:val="36"/>
                      </w:rPr>
                    </w:pPr>
                    <w:r w:rsidRPr="00AF1D04">
                      <w:rPr>
                        <w:rFonts w:ascii="Franklin Gothic Book" w:hAnsi="Franklin Gothic Book"/>
                        <w:color w:val="FFFFFF" w:themeColor="background1"/>
                        <w:sz w:val="36"/>
                        <w:szCs w:val="36"/>
                      </w:rPr>
                      <w:t>Blue Plus Communication</w:t>
                    </w:r>
                    <w:r w:rsidR="004F1488">
                      <w:rPr>
                        <w:rFonts w:ascii="Franklin Gothic Book" w:hAnsi="Franklin Gothic Book"/>
                        <w:color w:val="FFFFFF" w:themeColor="background1"/>
                        <w:sz w:val="36"/>
                        <w:szCs w:val="36"/>
                      </w:rPr>
                      <w:t>s</w:t>
                    </w:r>
                  </w:p>
                  <w:p w14:paraId="3E533087" w14:textId="753629C8" w:rsidR="00AF1D04" w:rsidRPr="00AF1D04" w:rsidRDefault="00690F97" w:rsidP="00AF1D04">
                    <w:pPr>
                      <w:jc w:val="center"/>
                      <w:rPr>
                        <w:rFonts w:ascii="Franklin Gothic Book" w:hAnsi="Franklin Gothic Book"/>
                        <w:color w:val="FFFFFF" w:themeColor="background1"/>
                        <w:sz w:val="36"/>
                        <w:szCs w:val="36"/>
                      </w:rPr>
                    </w:pPr>
                    <w:r>
                      <w:rPr>
                        <w:rFonts w:ascii="Franklin Gothic Book" w:hAnsi="Franklin Gothic Book"/>
                        <w:color w:val="FFFFFF" w:themeColor="background1"/>
                        <w:sz w:val="36"/>
                        <w:szCs w:val="36"/>
                      </w:rPr>
                      <w:t>11-1-2024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A7692D"/>
    <w:multiLevelType w:val="hybridMultilevel"/>
    <w:tmpl w:val="42563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1"/>
  </w:num>
  <w:num w:numId="2" w16cid:durableId="1797331095">
    <w:abstractNumId w:val="5"/>
  </w:num>
  <w:num w:numId="3" w16cid:durableId="214856249">
    <w:abstractNumId w:val="9"/>
  </w:num>
  <w:num w:numId="4" w16cid:durableId="1499616861">
    <w:abstractNumId w:val="13"/>
  </w:num>
  <w:num w:numId="5" w16cid:durableId="2073769093">
    <w:abstractNumId w:val="0"/>
  </w:num>
  <w:num w:numId="6" w16cid:durableId="18362904">
    <w:abstractNumId w:val="15"/>
  </w:num>
  <w:num w:numId="7" w16cid:durableId="495341996">
    <w:abstractNumId w:val="16"/>
  </w:num>
  <w:num w:numId="8" w16cid:durableId="195433800">
    <w:abstractNumId w:val="1"/>
  </w:num>
  <w:num w:numId="9" w16cid:durableId="2131320421">
    <w:abstractNumId w:val="10"/>
  </w:num>
  <w:num w:numId="10" w16cid:durableId="292836173">
    <w:abstractNumId w:val="6"/>
  </w:num>
  <w:num w:numId="11" w16cid:durableId="590047722">
    <w:abstractNumId w:val="2"/>
  </w:num>
  <w:num w:numId="12" w16cid:durableId="1674527007">
    <w:abstractNumId w:val="4"/>
  </w:num>
  <w:num w:numId="13" w16cid:durableId="1073697651">
    <w:abstractNumId w:val="3"/>
  </w:num>
  <w:num w:numId="14" w16cid:durableId="1167403472">
    <w:abstractNumId w:val="12"/>
  </w:num>
  <w:num w:numId="15" w16cid:durableId="1282767395">
    <w:abstractNumId w:val="14"/>
  </w:num>
  <w:num w:numId="16" w16cid:durableId="974333673">
    <w:abstractNumId w:val="8"/>
  </w:num>
  <w:num w:numId="17" w16cid:durableId="1546914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3483F"/>
    <w:rsid w:val="000F5543"/>
    <w:rsid w:val="00155664"/>
    <w:rsid w:val="001D00DD"/>
    <w:rsid w:val="00207CA3"/>
    <w:rsid w:val="00222CB4"/>
    <w:rsid w:val="00276FDA"/>
    <w:rsid w:val="00366031"/>
    <w:rsid w:val="00376732"/>
    <w:rsid w:val="003C1F8E"/>
    <w:rsid w:val="003D1A8A"/>
    <w:rsid w:val="00413825"/>
    <w:rsid w:val="004358DF"/>
    <w:rsid w:val="00490316"/>
    <w:rsid w:val="004F1488"/>
    <w:rsid w:val="004F5239"/>
    <w:rsid w:val="00526EB7"/>
    <w:rsid w:val="005413CA"/>
    <w:rsid w:val="005E07CD"/>
    <w:rsid w:val="00605891"/>
    <w:rsid w:val="00690495"/>
    <w:rsid w:val="00690F97"/>
    <w:rsid w:val="00696BE2"/>
    <w:rsid w:val="006C69A2"/>
    <w:rsid w:val="007808B0"/>
    <w:rsid w:val="0080562D"/>
    <w:rsid w:val="00856DFF"/>
    <w:rsid w:val="00887099"/>
    <w:rsid w:val="008877C2"/>
    <w:rsid w:val="00954AF8"/>
    <w:rsid w:val="00986E5D"/>
    <w:rsid w:val="00A16F35"/>
    <w:rsid w:val="00A24223"/>
    <w:rsid w:val="00AB049B"/>
    <w:rsid w:val="00AF1D04"/>
    <w:rsid w:val="00B050A5"/>
    <w:rsid w:val="00B27743"/>
    <w:rsid w:val="00BB1FFD"/>
    <w:rsid w:val="00BD6DF2"/>
    <w:rsid w:val="00C815E2"/>
    <w:rsid w:val="00C826F1"/>
    <w:rsid w:val="00CA1E33"/>
    <w:rsid w:val="00CA2A1A"/>
    <w:rsid w:val="00D33A8C"/>
    <w:rsid w:val="00D5294C"/>
    <w:rsid w:val="00D9517C"/>
    <w:rsid w:val="00DB15AA"/>
    <w:rsid w:val="00E3272F"/>
    <w:rsid w:val="00E96F7D"/>
    <w:rsid w:val="00EC74CE"/>
    <w:rsid w:val="00F271E0"/>
    <w:rsid w:val="00F36B5F"/>
    <w:rsid w:val="00F440D2"/>
    <w:rsid w:val="00F5483A"/>
    <w:rsid w:val="00F610EE"/>
    <w:rsid w:val="00F80189"/>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745610022">
      <w:bodyDiv w:val="1"/>
      <w:marLeft w:val="0"/>
      <w:marRight w:val="0"/>
      <w:marTop w:val="0"/>
      <w:marBottom w:val="0"/>
      <w:divBdr>
        <w:top w:val="none" w:sz="0" w:space="0" w:color="auto"/>
        <w:left w:val="none" w:sz="0" w:space="0" w:color="auto"/>
        <w:bottom w:val="none" w:sz="0" w:space="0" w:color="auto"/>
        <w:right w:val="none" w:sz="0" w:space="0" w:color="auto"/>
      </w:divBdr>
    </w:div>
    <w:div w:id="945116287">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096025061">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B2B8E.5BCA5A20" TargetMode="External"/><Relationship Id="rId13" Type="http://schemas.openxmlformats.org/officeDocument/2006/relationships/hyperlink" Target="https://dialin.teams.microsoft.com/usp/pstnconferenc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eams.microsoft.com/meetingOptions/?organizerId=a1bd2614-3db7-4ab1-9fea-01727fba3caf&amp;tenantId=f2cae92a-8892-4e20-96c4-6ad7ba8f0e72&amp;threadId=19_meeting_MDMwODczNDYtODE3ZS00ZmM3LWI3ZDQtZTVhOTUyOWEwMzNi@thread.v2&amp;messageId=0&amp;language=en-US" TargetMode="External"/><Relationship Id="rId17" Type="http://schemas.openxmlformats.org/officeDocument/2006/relationships/oleObject" Target="file:///\\ad.bcbsmn.com\files\PMAP\Partner%20Relations\Care%20Coordination%20Forms%20-%20Letters%20-%20Resources\Communications\2024\BCBSMN%20Cologaurd%202024%20Program_Blue%20Alert_Final.pdf"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6517249390,,787970569"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eams.microsoft.com/l/meetup-join/19%3ameeting_MDMwODczNDYtODE3ZS00ZmM3LWI3ZDQtZTVhOTUyOWEwMzNi%40thread.v2/0?context=%7b%22Tid%22%3a%22f2cae92a-8892-4e20-96c4-6ad7ba8f0e72%22%2c%22Oid%22%3a%22a1bd2614-3db7-4ab1-9fea-01727fba3caf%22%7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ka.ms/JoinTeamsMeeting?omkt=en-U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559</Words>
  <Characters>3189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Heaser, Melinda</cp:lastModifiedBy>
  <cp:revision>6</cp:revision>
  <cp:lastPrinted>2023-04-13T19:37:00Z</cp:lastPrinted>
  <dcterms:created xsi:type="dcterms:W3CDTF">2024-10-28T21:38:00Z</dcterms:created>
  <dcterms:modified xsi:type="dcterms:W3CDTF">2024-11-01T18:23:00Z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22c332-444a-4254-b930-8cf70d5ef151_Enabled">
    <vt:lpwstr>true</vt:lpwstr>
  </property>
  <property fmtid="{D5CDD505-2E9C-101B-9397-08002B2CF9AE}" pid="3" name="MSIP_Label_f022c332-444a-4254-b930-8cf70d5ef151_SetDate">
    <vt:lpwstr>2024-10-25T01:04:22Z</vt:lpwstr>
  </property>
  <property fmtid="{D5CDD505-2E9C-101B-9397-08002B2CF9AE}" pid="4" name="MSIP_Label_f022c332-444a-4254-b930-8cf70d5ef151_Method">
    <vt:lpwstr>Standard</vt:lpwstr>
  </property>
  <property fmtid="{D5CDD505-2E9C-101B-9397-08002B2CF9AE}" pid="5" name="MSIP_Label_f022c332-444a-4254-b930-8cf70d5ef151_Name">
    <vt:lpwstr>Confidential</vt:lpwstr>
  </property>
  <property fmtid="{D5CDD505-2E9C-101B-9397-08002B2CF9AE}" pid="6" name="MSIP_Label_f022c332-444a-4254-b930-8cf70d5ef151_SiteId">
    <vt:lpwstr>f2cae92a-8892-4e20-96c4-6ad7ba8f0e72</vt:lpwstr>
  </property>
  <property fmtid="{D5CDD505-2E9C-101B-9397-08002B2CF9AE}" pid="7" name="MSIP_Label_f022c332-444a-4254-b930-8cf70d5ef151_ActionId">
    <vt:lpwstr>b1c2f0bb-165d-4210-a747-bf9d003ae40a</vt:lpwstr>
  </property>
  <property fmtid="{D5CDD505-2E9C-101B-9397-08002B2CF9AE}" pid="8" name="MSIP_Label_f022c332-444a-4254-b930-8cf70d5ef151_ContentBits">
    <vt:lpwstr>0</vt:lpwstr>
  </property>
</Properties>
</file>