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7CDC197F" w14:textId="42B693E7" w:rsidR="004E5034" w:rsidRPr="004E5034" w:rsidRDefault="00C608E4" w:rsidP="00B0377E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B458981" w:rsidR="00C608E4" w:rsidRPr="00C608E4" w:rsidRDefault="004E5034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MnSP Migration Clean 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B458981" w:rsidR="00C608E4" w:rsidRPr="00C608E4" w:rsidRDefault="004E5034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MnSP</w:t>
                            </w:r>
                            <w:proofErr w:type="spellEnd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Migration Clean 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5034" w:rsidRPr="004E5034">
              <w:rPr>
                <w:sz w:val="24"/>
                <w:szCs w:val="24"/>
              </w:rPr>
              <w:t xml:space="preserve">DHS has brought to our attention that there are several “un-closed” open/complete MnSP EW RS plans in MnSP. Some MnSP EW RS plans were created in 2023. Blue Plus expects each delegate agency to log into MnSP, </w:t>
            </w:r>
            <w:r w:rsidR="004E5034" w:rsidRPr="004E5034">
              <w:rPr>
                <w:b/>
                <w:bCs/>
                <w:i/>
                <w:iCs/>
                <w:sz w:val="24"/>
                <w:szCs w:val="24"/>
              </w:rPr>
              <w:t>review</w:t>
            </w:r>
            <w:r w:rsidR="004E5034" w:rsidRPr="004E5034">
              <w:rPr>
                <w:sz w:val="24"/>
                <w:szCs w:val="24"/>
              </w:rPr>
              <w:t xml:space="preserve"> and make every effort to “Close” any EW RS plans in “Open” and/or “Complete” status before 8/30/2024. You may choose to prioritize older MnSP EW RS plans and work your way to current open/complete MnSP EW RS plans. </w:t>
            </w:r>
          </w:p>
          <w:p w14:paraId="22CB2A27" w14:textId="77777777" w:rsidR="004E5034" w:rsidRPr="004E5034" w:rsidRDefault="004E5034" w:rsidP="004E5034">
            <w:pPr>
              <w:rPr>
                <w:sz w:val="24"/>
                <w:szCs w:val="24"/>
              </w:rPr>
            </w:pPr>
            <w:r w:rsidRPr="004E5034">
              <w:rPr>
                <w:sz w:val="24"/>
                <w:szCs w:val="24"/>
              </w:rPr>
              <w:br/>
              <w:t>MnSP EW RS plans that are not moved to “Closed” status will not migrate to R MnCHOICES when MnSP retires on 9/30/2024. Reminder that members with existing MnSP EW RS Plans must also exist in the Revised MnCHOICES application for the historical PDF data to be loaded. Reference instructions below.</w:t>
            </w:r>
          </w:p>
          <w:p w14:paraId="671CEE4F" w14:textId="77777777" w:rsidR="004E5034" w:rsidRDefault="004E5034" w:rsidP="004E5034">
            <w:pPr>
              <w:rPr>
                <w:sz w:val="24"/>
                <w:szCs w:val="24"/>
              </w:rPr>
            </w:pPr>
            <w:r w:rsidRPr="004E5034">
              <w:rPr>
                <w:sz w:val="24"/>
                <w:szCs w:val="24"/>
              </w:rPr>
              <w:t xml:space="preserve">Please work with your staff to resolve and close any open legacy system MnSP forms. </w:t>
            </w:r>
          </w:p>
          <w:p w14:paraId="6F29A1D9" w14:textId="77777777" w:rsidR="004E5034" w:rsidRPr="004E5034" w:rsidRDefault="004E5034" w:rsidP="004E5034">
            <w:pPr>
              <w:rPr>
                <w:sz w:val="24"/>
                <w:szCs w:val="24"/>
              </w:rPr>
            </w:pPr>
          </w:p>
          <w:p w14:paraId="5BEF4C3A" w14:textId="77777777" w:rsidR="004E5034" w:rsidRPr="004E5034" w:rsidRDefault="004E5034" w:rsidP="004E5034">
            <w:pPr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Action steps for Persons with legacy system forms that are not in a closed status:</w:t>
            </w:r>
          </w:p>
          <w:p w14:paraId="064C2CC2" w14:textId="77777777" w:rsidR="004E5034" w:rsidRPr="004E5034" w:rsidRDefault="004E5034" w:rsidP="004E5034">
            <w:pPr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How to monitor your staff form statuses in MnSP:</w:t>
            </w:r>
          </w:p>
          <w:p w14:paraId="335DC03B" w14:textId="77777777" w:rsidR="004E5034" w:rsidRPr="004E5034" w:rsidRDefault="00B0377E" w:rsidP="004E5034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line="259" w:lineRule="auto"/>
              <w:contextualSpacing/>
              <w:rPr>
                <w:noProof/>
                <w:sz w:val="24"/>
                <w:szCs w:val="24"/>
              </w:rPr>
            </w:pPr>
            <w:hyperlink r:id="rId7" w:history="1">
              <w:r w:rsidR="004E5034" w:rsidRPr="004E5034">
                <w:rPr>
                  <w:rStyle w:val="Hyperlink"/>
                  <w:rFonts w:cs="Times New Roman"/>
                  <w:sz w:val="24"/>
                  <w:szCs w:val="24"/>
                </w:rPr>
                <w:t>Log into MnSP</w:t>
              </w:r>
            </w:hyperlink>
            <w:r w:rsidR="004E5034" w:rsidRPr="004E5034">
              <w:rPr>
                <w:rFonts w:cs="Times New Roman"/>
                <w:color w:val="000000"/>
                <w:sz w:val="24"/>
                <w:szCs w:val="24"/>
              </w:rPr>
              <w:t xml:space="preserve"> and go to the </w:t>
            </w:r>
            <w:r w:rsidR="004E5034" w:rsidRPr="004E503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My Plans Tab</w:t>
            </w:r>
          </w:p>
          <w:p w14:paraId="2EA4624A" w14:textId="77777777" w:rsidR="004E5034" w:rsidRPr="004E5034" w:rsidRDefault="004E5034" w:rsidP="004E5034">
            <w:pPr>
              <w:pStyle w:val="ListParagraph"/>
              <w:rPr>
                <w:rFonts w:cs="Times New Roman"/>
                <w:sz w:val="24"/>
                <w:szCs w:val="24"/>
              </w:rPr>
            </w:pPr>
            <w:r w:rsidRPr="004E5034">
              <w:rPr>
                <w:noProof/>
                <w:sz w:val="24"/>
                <w:szCs w:val="24"/>
              </w:rPr>
              <w:drawing>
                <wp:inline distT="0" distB="0" distL="0" distR="0" wp14:anchorId="5FE726A4" wp14:editId="41C23A5E">
                  <wp:extent cx="5695950" cy="1652209"/>
                  <wp:effectExtent l="190500" t="190500" r="171450" b="177165"/>
                  <wp:docPr id="134324912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49120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8"/>
                          <a:srcRect r="36539"/>
                          <a:stretch/>
                        </pic:blipFill>
                        <pic:spPr bwMode="auto">
                          <a:xfrm>
                            <a:off x="0" y="0"/>
                            <a:ext cx="5718322" cy="1658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5B75F7" w14:textId="77777777" w:rsidR="004E5034" w:rsidRPr="004E5034" w:rsidRDefault="004E5034" w:rsidP="004E5034">
            <w:pPr>
              <w:spacing w:line="276" w:lineRule="auto"/>
              <w:ind w:left="720"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a. View and select: “My Agency”</w:t>
            </w:r>
          </w:p>
          <w:p w14:paraId="16C970B4" w14:textId="77777777" w:rsidR="004E5034" w:rsidRPr="004E5034" w:rsidRDefault="004E5034" w:rsidP="004E5034">
            <w:pPr>
              <w:spacing w:line="276" w:lineRule="auto"/>
              <w:ind w:left="720"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sz w:val="24"/>
                <w:szCs w:val="24"/>
              </w:rPr>
              <w:t>b. Select form status “All”</w:t>
            </w:r>
          </w:p>
          <w:p w14:paraId="48F5797D" w14:textId="77777777" w:rsidR="004E5034" w:rsidRPr="004E5034" w:rsidRDefault="004E5034" w:rsidP="004E5034">
            <w:pPr>
              <w:spacing w:line="276" w:lineRule="auto"/>
              <w:ind w:left="720"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sz w:val="24"/>
                <w:szCs w:val="24"/>
              </w:rPr>
              <w:lastRenderedPageBreak/>
              <w:t>c. Document Type: Select “All”</w:t>
            </w:r>
          </w:p>
          <w:p w14:paraId="0C4290EC" w14:textId="77777777" w:rsidR="004E5034" w:rsidRPr="004E5034" w:rsidRDefault="004E5034" w:rsidP="004E5034">
            <w:pPr>
              <w:spacing w:line="276" w:lineRule="auto"/>
              <w:ind w:left="720"/>
              <w:rPr>
                <w:rFonts w:cs="Times New Roman"/>
                <w:sz w:val="24"/>
                <w:szCs w:val="24"/>
              </w:rPr>
            </w:pPr>
          </w:p>
          <w:p w14:paraId="70BE5F69" w14:textId="77777777" w:rsidR="004E5034" w:rsidRPr="004E5034" w:rsidRDefault="004E5034" w:rsidP="004E5034">
            <w:pPr>
              <w:spacing w:line="276" w:lineRule="auto"/>
              <w:rPr>
                <w:noProof/>
                <w:sz w:val="24"/>
                <w:szCs w:val="24"/>
              </w:rPr>
            </w:pPr>
            <w:r w:rsidRPr="004E5034">
              <w:rPr>
                <w:rFonts w:cs="Times New Roman"/>
                <w:sz w:val="24"/>
                <w:szCs w:val="24"/>
              </w:rPr>
              <w:t>This will give you a list of open/complete forms. You can use the Plan owner search to monitor staff progress in closing open/complete EW RS Plans in MnSP no later than 8/30/2024.</w:t>
            </w:r>
          </w:p>
          <w:p w14:paraId="525F2964" w14:textId="77777777" w:rsidR="004E5034" w:rsidRPr="004E5034" w:rsidRDefault="004E5034" w:rsidP="004E50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034">
              <w:rPr>
                <w:noProof/>
                <w:sz w:val="24"/>
                <w:szCs w:val="24"/>
              </w:rPr>
              <w:drawing>
                <wp:inline distT="0" distB="0" distL="0" distR="0" wp14:anchorId="53460B5A" wp14:editId="412E686B">
                  <wp:extent cx="5619750" cy="1730508"/>
                  <wp:effectExtent l="190500" t="190500" r="171450" b="174625"/>
                  <wp:docPr id="107612421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2421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9"/>
                          <a:srcRect t="6779" r="48558" b="7516"/>
                          <a:stretch/>
                        </pic:blipFill>
                        <pic:spPr bwMode="auto">
                          <a:xfrm>
                            <a:off x="0" y="0"/>
                            <a:ext cx="5646917" cy="1738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C3D10C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Instruct your staff to review and move the status of MnSP EW RS plans (legacy forms) to a closed status.</w:t>
            </w:r>
          </w:p>
          <w:p w14:paraId="1E378C88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 xml:space="preserve">If the person record does not exist in the revised MnCHOICES application: Have your agency staff add the person record before 9/30/2024. </w:t>
            </w:r>
          </w:p>
          <w:p w14:paraId="541708B5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The historical PDF will be loaded the next month.</w:t>
            </w:r>
          </w:p>
          <w:p w14:paraId="12B5F6A7" w14:textId="77777777" w:rsidR="004E5034" w:rsidRPr="004E5034" w:rsidRDefault="004E5034" w:rsidP="004E5034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Action steps for Persons with closed legacy systems forms but the person does not exist in the revised MnCHOICES application:</w:t>
            </w:r>
          </w:p>
          <w:p w14:paraId="69C4118C" w14:textId="77777777" w:rsidR="004E5034" w:rsidRPr="004E5034" w:rsidRDefault="00B0377E" w:rsidP="004E503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sz w:val="24"/>
                <w:szCs w:val="24"/>
              </w:rPr>
            </w:pPr>
            <w:hyperlink r:id="rId10" w:history="1">
              <w:r w:rsidR="004E5034" w:rsidRPr="004E5034">
                <w:rPr>
                  <w:rStyle w:val="Hyperlink"/>
                  <w:rFonts w:cs="Times New Roman"/>
                  <w:sz w:val="24"/>
                  <w:szCs w:val="24"/>
                </w:rPr>
                <w:t>Log into MnSP</w:t>
              </w:r>
            </w:hyperlink>
            <w:r w:rsidR="004E5034" w:rsidRPr="004E5034">
              <w:rPr>
                <w:rFonts w:cs="Times New Roman"/>
                <w:color w:val="000000"/>
                <w:sz w:val="24"/>
                <w:szCs w:val="24"/>
              </w:rPr>
              <w:t xml:space="preserve"> and go to the </w:t>
            </w:r>
            <w:r w:rsidR="004E5034" w:rsidRPr="004E503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My Plans Tab</w:t>
            </w:r>
          </w:p>
          <w:p w14:paraId="21E2207F" w14:textId="77777777" w:rsidR="004E5034" w:rsidRPr="004E5034" w:rsidRDefault="004E5034" w:rsidP="004E5034">
            <w:pPr>
              <w:pStyle w:val="ListParagraph"/>
              <w:rPr>
                <w:rFonts w:cs="Times New Roman"/>
                <w:sz w:val="24"/>
                <w:szCs w:val="24"/>
              </w:rPr>
            </w:pPr>
            <w:r w:rsidRPr="004E5034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C6899DA" wp14:editId="43E316E3">
                  <wp:extent cx="5695950" cy="1652209"/>
                  <wp:effectExtent l="190500" t="190500" r="171450" b="177165"/>
                  <wp:docPr id="43173294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49120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8"/>
                          <a:srcRect r="36539"/>
                          <a:stretch/>
                        </pic:blipFill>
                        <pic:spPr bwMode="auto">
                          <a:xfrm>
                            <a:off x="0" y="0"/>
                            <a:ext cx="5718322" cy="1658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056C8B" w14:textId="77777777" w:rsidR="004E5034" w:rsidRPr="004E5034" w:rsidRDefault="004E5034" w:rsidP="004E5034">
            <w:pPr>
              <w:pStyle w:val="ListParagraph"/>
              <w:widowControl/>
              <w:numPr>
                <w:ilvl w:val="1"/>
                <w:numId w:val="18"/>
              </w:numPr>
              <w:autoSpaceDE/>
              <w:autoSpaceDN/>
              <w:spacing w:before="0" w:after="160"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View and select: “My Agency”</w:t>
            </w:r>
          </w:p>
          <w:p w14:paraId="1A220A7B" w14:textId="77777777" w:rsidR="004E5034" w:rsidRPr="004E5034" w:rsidRDefault="004E5034" w:rsidP="004E5034">
            <w:pPr>
              <w:pStyle w:val="ListParagraph"/>
              <w:widowControl/>
              <w:numPr>
                <w:ilvl w:val="1"/>
                <w:numId w:val="18"/>
              </w:numPr>
              <w:autoSpaceDE/>
              <w:autoSpaceDN/>
              <w:spacing w:before="0" w:after="160"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sz w:val="24"/>
                <w:szCs w:val="24"/>
              </w:rPr>
              <w:t>Select form status “All”</w:t>
            </w:r>
          </w:p>
          <w:p w14:paraId="26F8DF6F" w14:textId="77777777" w:rsidR="004E5034" w:rsidRPr="004E5034" w:rsidRDefault="004E5034" w:rsidP="004E5034">
            <w:pPr>
              <w:pStyle w:val="ListParagraph"/>
              <w:widowControl/>
              <w:numPr>
                <w:ilvl w:val="1"/>
                <w:numId w:val="18"/>
              </w:numPr>
              <w:autoSpaceDE/>
              <w:autoSpaceDN/>
              <w:spacing w:before="0" w:after="160"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sz w:val="24"/>
                <w:szCs w:val="24"/>
              </w:rPr>
              <w:t xml:space="preserve">Document Type: Select “All” </w:t>
            </w:r>
          </w:p>
          <w:p w14:paraId="34A07B7E" w14:textId="77777777" w:rsidR="004E5034" w:rsidRPr="004E5034" w:rsidRDefault="004E5034" w:rsidP="004E50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sz w:val="24"/>
                <w:szCs w:val="24"/>
              </w:rPr>
              <w:t>This will give you a list of open/complete forms. You can use the Plan owner search to monitor staff progress in closing open EW RS Plans in MnSP no later than 8/30/2024.</w:t>
            </w:r>
          </w:p>
          <w:p w14:paraId="0BAE6645" w14:textId="77777777" w:rsidR="004E5034" w:rsidRPr="004E5034" w:rsidRDefault="004E5034" w:rsidP="004E50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034">
              <w:rPr>
                <w:noProof/>
                <w:sz w:val="24"/>
                <w:szCs w:val="24"/>
              </w:rPr>
              <w:drawing>
                <wp:inline distT="0" distB="0" distL="0" distR="0" wp14:anchorId="79F1E25F" wp14:editId="4F864388">
                  <wp:extent cx="5619750" cy="1730508"/>
                  <wp:effectExtent l="190500" t="190500" r="171450" b="174625"/>
                  <wp:docPr id="431072378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2421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9"/>
                          <a:srcRect t="6779" r="48558" b="7516"/>
                          <a:stretch/>
                        </pic:blipFill>
                        <pic:spPr bwMode="auto">
                          <a:xfrm>
                            <a:off x="0" y="0"/>
                            <a:ext cx="5646917" cy="1738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962235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Instruct Certified Assessors/MnCHOICES Mentors/Support Staff to log into the revised MnCHOICES application and create a person record.</w:t>
            </w:r>
          </w:p>
          <w:p w14:paraId="66AB2D7C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lastRenderedPageBreak/>
              <w:t>Use “+ Add New Person” and complete the required fields.</w:t>
            </w:r>
          </w:p>
          <w:p w14:paraId="4FFCCCE8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 w:after="24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MnCHOICES will show possible matches and allow staff members to import the data to MnCHOICES.</w:t>
            </w:r>
          </w:p>
          <w:p w14:paraId="304DB879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 w:after="24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If there is no match, add a new person and verify the PMI was entered correctly before selecting “Create.”</w:t>
            </w:r>
          </w:p>
          <w:p w14:paraId="30AACBC8" w14:textId="77777777" w:rsidR="004E5034" w:rsidRDefault="004E5034" w:rsidP="004E503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Important Reminder:</w:t>
            </w:r>
            <w:r w:rsidRPr="004E5034">
              <w:rPr>
                <w:rFonts w:cs="Times New Roman"/>
                <w:color w:val="000000"/>
                <w:sz w:val="24"/>
                <w:szCs w:val="24"/>
              </w:rPr>
              <w:t xml:space="preserve"> Historical PDFs will be loaded to these person records in October 2024 when the above is completed prior to 9/30/2024. The last load of forms is October 2024.</w:t>
            </w:r>
          </w:p>
          <w:p w14:paraId="40555D1E" w14:textId="77777777" w:rsidR="004E5034" w:rsidRPr="004E5034" w:rsidRDefault="004E5034" w:rsidP="004E5034">
            <w:pPr>
              <w:rPr>
                <w:rFonts w:cs="Times New Roman"/>
                <w:sz w:val="24"/>
                <w:szCs w:val="24"/>
              </w:rPr>
            </w:pPr>
          </w:p>
          <w:p w14:paraId="2358789F" w14:textId="77777777" w:rsidR="004E5034" w:rsidRPr="004E5034" w:rsidRDefault="004E5034" w:rsidP="004E5034">
            <w:pPr>
              <w:rPr>
                <w:rFonts w:cs="Times New Roman"/>
                <w:color w:val="000000"/>
                <w:sz w:val="24"/>
                <w:szCs w:val="24"/>
                <w:u w:val="single"/>
              </w:rPr>
            </w:pPr>
            <w:r w:rsidRPr="004E5034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</w:rPr>
              <w:t>Trouble shooting:</w:t>
            </w:r>
          </w:p>
          <w:p w14:paraId="141831BF" w14:textId="77777777" w:rsidR="004E5034" w:rsidRPr="004E5034" w:rsidRDefault="004E5034" w:rsidP="004E503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Action Steps if historical PDF does not load in the person records.</w:t>
            </w:r>
          </w:p>
          <w:p w14:paraId="7F3938E3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Verify that the person’s previous MnSP EW RS plan is closed prior to 9/30/2024, and</w:t>
            </w:r>
          </w:p>
          <w:p w14:paraId="514847C3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>Verify the person’s record exists in the Revised MnCHOICES application prior to 9/30/2024, then</w:t>
            </w:r>
          </w:p>
          <w:p w14:paraId="5CF5E1E0" w14:textId="77777777" w:rsidR="004E5034" w:rsidRPr="004E5034" w:rsidRDefault="004E5034" w:rsidP="004E5034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after="160" w:line="259" w:lineRule="auto"/>
              <w:contextualSpacing/>
              <w:rPr>
                <w:rFonts w:cs="Times New Roman"/>
                <w:sz w:val="24"/>
                <w:szCs w:val="24"/>
              </w:rPr>
            </w:pPr>
            <w:r w:rsidRPr="004E5034">
              <w:rPr>
                <w:rFonts w:cs="Times New Roman"/>
                <w:color w:val="000000"/>
                <w:sz w:val="24"/>
                <w:szCs w:val="24"/>
              </w:rPr>
              <w:t xml:space="preserve">Staff can have </w:t>
            </w:r>
            <w:bookmarkStart w:id="0" w:name="_Hlk152050318"/>
            <w:r w:rsidRPr="004E5034">
              <w:rPr>
                <w:rFonts w:cs="Times New Roman"/>
                <w:color w:val="000000"/>
                <w:sz w:val="24"/>
                <w:szCs w:val="24"/>
              </w:rPr>
              <w:t>their MnCHOICES mentors use the </w:t>
            </w:r>
            <w:bookmarkEnd w:id="0"/>
            <w:r w:rsidRPr="004E5034">
              <w:rPr>
                <w:rFonts w:cs="Times New Roman"/>
                <w:sz w:val="24"/>
                <w:szCs w:val="24"/>
              </w:rPr>
              <w:fldChar w:fldCharType="begin"/>
            </w:r>
            <w:r w:rsidRPr="004E5034">
              <w:rPr>
                <w:rFonts w:cs="Times New Roman"/>
                <w:sz w:val="24"/>
                <w:szCs w:val="24"/>
              </w:rPr>
              <w:instrText>HYPERLINK "https://urldefense.com/v3/__https:/edocs.dhs.state.mn.us/lfserver/Public/DHS-6979-ENG__;!!CwIvYz4dIaSa!KVDKtmtU66XzrgpqAul64begYeNIZU6ERlz9tOEalO-4KZqMH8ZSebs-QSgYtGyQXW3EkIjnEvVI6TJ-sQ0dbW5Le4bvO0BBT-U$"</w:instrText>
            </w:r>
            <w:r w:rsidRPr="004E5034">
              <w:rPr>
                <w:rFonts w:cs="Times New Roman"/>
                <w:sz w:val="24"/>
                <w:szCs w:val="24"/>
              </w:rPr>
            </w:r>
            <w:r w:rsidRPr="004E5034">
              <w:rPr>
                <w:rFonts w:cs="Times New Roman"/>
                <w:sz w:val="24"/>
                <w:szCs w:val="24"/>
              </w:rPr>
              <w:fldChar w:fldCharType="separate"/>
            </w:r>
            <w:r w:rsidRPr="004E5034">
              <w:rPr>
                <w:rStyle w:val="Hyperlink"/>
                <w:rFonts w:cs="Times New Roman"/>
                <w:sz w:val="24"/>
                <w:szCs w:val="24"/>
              </w:rPr>
              <w:t>MnCHOICES Help Desk Contact Form, DHS-6979</w:t>
            </w:r>
            <w:r w:rsidRPr="004E5034">
              <w:rPr>
                <w:rFonts w:cs="Times New Roman"/>
                <w:sz w:val="24"/>
                <w:szCs w:val="24"/>
              </w:rPr>
              <w:fldChar w:fldCharType="end"/>
            </w:r>
            <w:r w:rsidRPr="004E5034">
              <w:rPr>
                <w:rFonts w:cs="Times New Roman"/>
                <w:color w:val="000000"/>
                <w:sz w:val="24"/>
                <w:szCs w:val="24"/>
              </w:rPr>
              <w:t> to submit their agency’s questions or concerns.</w:t>
            </w:r>
          </w:p>
          <w:p w14:paraId="7BF4E5CF" w14:textId="5CB211AD" w:rsidR="00CA04A0" w:rsidRDefault="004E5034" w:rsidP="00CA04A0"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7D6B66" wp14:editId="0B30C24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207645</wp:posOffset>
                      </wp:positionV>
                      <wp:extent cx="7162800" cy="433070"/>
                      <wp:effectExtent l="0" t="0" r="0" b="5080"/>
                      <wp:wrapSquare wrapText="bothSides"/>
                      <wp:docPr id="1249905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5F54" w14:textId="6B2EB870" w:rsidR="004E5034" w:rsidRPr="00C608E4" w:rsidRDefault="004E5034" w:rsidP="004E503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MnCHOICES Assessment &amp; Support Plan Monitoring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D6B66" id="_x0000_s1027" type="#_x0000_t202" style="position:absolute;margin-left:-2.4pt;margin-top:16.35pt;width:564pt;height:3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cjEAIAAP0DAAAOAAAAZHJzL2Uyb0RvYy54bWysU9tu2zAMfR+wfxD0vthJk6Y14hRdugwD&#10;ugvQ7QNkWY6FyaJGKbGzrx+luGnQvQ3Tg0CK1BF5eLS6GzrDDgq9Blvy6STnTFkJtba7kv/4vn13&#10;w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" stroked="f">
                      <v:textbox>
                        <w:txbxContent>
                          <w:p w14:paraId="4AD95F54" w14:textId="6B2EB870" w:rsidR="004E5034" w:rsidRPr="00C608E4" w:rsidRDefault="004E5034" w:rsidP="004E503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MnCHOICES</w:t>
                            </w:r>
                            <w:proofErr w:type="spellEnd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Assessment &amp; Support Plan Monitoring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5516C7" w14:textId="77777777" w:rsidR="004E5034" w:rsidRPr="004E5034" w:rsidRDefault="004E5034" w:rsidP="004E5034">
            <w:pPr>
              <w:rPr>
                <w:sz w:val="24"/>
                <w:szCs w:val="24"/>
              </w:rPr>
            </w:pPr>
            <w:r w:rsidRPr="004E5034">
              <w:rPr>
                <w:sz w:val="24"/>
                <w:szCs w:val="24"/>
              </w:rPr>
              <w:t xml:space="preserve">It is our expectation that all delegate agencies will have a process in place to monitor timely completion of assessments and support plans ongoingly. If your agency does not have a process in place, please create one. Monthly monitoring should be done to avoid a backlog of open documents. </w:t>
            </w:r>
          </w:p>
          <w:p w14:paraId="6757BD63" w14:textId="77777777" w:rsidR="004E5034" w:rsidRPr="004E5034" w:rsidRDefault="004E5034" w:rsidP="004E5034">
            <w:pPr>
              <w:rPr>
                <w:sz w:val="24"/>
                <w:szCs w:val="24"/>
              </w:rPr>
            </w:pPr>
          </w:p>
          <w:p w14:paraId="2C096ACA" w14:textId="77777777" w:rsidR="004E5034" w:rsidRPr="004E5034" w:rsidRDefault="004E5034" w:rsidP="004E5034">
            <w:pPr>
              <w:rPr>
                <w:sz w:val="24"/>
                <w:szCs w:val="24"/>
              </w:rPr>
            </w:pPr>
            <w:r w:rsidRPr="004E5034">
              <w:rPr>
                <w:sz w:val="24"/>
                <w:szCs w:val="24"/>
              </w:rPr>
              <w:t xml:space="preserve">Please reach out to your Partner Relations Consultant if you have any questions. </w:t>
            </w:r>
          </w:p>
          <w:p w14:paraId="4BD541D6" w14:textId="77777777" w:rsidR="00CA04A0" w:rsidRDefault="00CA04A0" w:rsidP="00CA04A0"/>
          <w:p w14:paraId="4F4B7CAB" w14:textId="77777777" w:rsidR="00CA04A0" w:rsidRDefault="00CA04A0" w:rsidP="00CA04A0"/>
          <w:p w14:paraId="1DFA825E" w14:textId="761566C4" w:rsidR="00CA04A0" w:rsidRDefault="00CA04A0" w:rsidP="00CA04A0"/>
          <w:p w14:paraId="2E680640" w14:textId="77777777" w:rsidR="00CA04A0" w:rsidRDefault="00CA04A0" w:rsidP="00CA04A0"/>
          <w:p w14:paraId="67C47E45" w14:textId="77777777" w:rsidR="00CA04A0" w:rsidRDefault="00CA04A0" w:rsidP="00CA04A0"/>
          <w:p w14:paraId="782CFFAB" w14:textId="77777777" w:rsidR="00CA04A0" w:rsidRDefault="00CA04A0" w:rsidP="00CA04A0"/>
          <w:p w14:paraId="715944D2" w14:textId="77777777" w:rsidR="00CA04A0" w:rsidRDefault="00CA04A0" w:rsidP="00CA04A0"/>
          <w:p w14:paraId="08B21651" w14:textId="4B3FF2C5" w:rsidR="00CA04A0" w:rsidRDefault="00CA04A0" w:rsidP="00CA04A0"/>
          <w:p w14:paraId="330ED5CD" w14:textId="77777777" w:rsidR="00CA04A0" w:rsidRDefault="00CA04A0" w:rsidP="00CA04A0"/>
          <w:p w14:paraId="5B2CF209" w14:textId="6243C38E" w:rsidR="00CA04A0" w:rsidRDefault="00CA04A0" w:rsidP="00CA04A0"/>
          <w:p w14:paraId="664E37EE" w14:textId="77777777" w:rsidR="00CA04A0" w:rsidRDefault="00CA04A0" w:rsidP="00CA04A0"/>
          <w:p w14:paraId="61C49E8B" w14:textId="77777777" w:rsidR="00CA04A0" w:rsidRDefault="00CA04A0" w:rsidP="00CA04A0"/>
          <w:p w14:paraId="4F0328B7" w14:textId="77777777" w:rsidR="00CA04A0" w:rsidRDefault="00CA04A0" w:rsidP="00CA04A0"/>
          <w:p w14:paraId="473DD5BD" w14:textId="77777777" w:rsidR="00CA04A0" w:rsidRDefault="00CA04A0" w:rsidP="00CA04A0"/>
          <w:p w14:paraId="2A3D84A9" w14:textId="77777777" w:rsidR="00CA04A0" w:rsidRDefault="00CA04A0" w:rsidP="00CA04A0"/>
          <w:p w14:paraId="1517086F" w14:textId="77777777" w:rsidR="00CA04A0" w:rsidRDefault="00CA04A0" w:rsidP="00CA04A0"/>
          <w:p w14:paraId="2FAB5747" w14:textId="77777777" w:rsidR="00CA04A0" w:rsidRDefault="00CA04A0" w:rsidP="00CA04A0"/>
          <w:p w14:paraId="5B40072C" w14:textId="77777777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1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2" w:name="_Hlk132280772"/>
                    <w:bookmarkEnd w:id="2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1073ED5" w:rsidR="00AF1D04" w:rsidRPr="00AF1D04" w:rsidRDefault="004E5034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7-26-2024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9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1073ED5" w:rsidR="00AF1D04" w:rsidRPr="00AF1D04" w:rsidRDefault="004E5034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7-26-2024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00A47"/>
    <w:multiLevelType w:val="hybridMultilevel"/>
    <w:tmpl w:val="1ADE4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40A"/>
    <w:multiLevelType w:val="hybridMultilevel"/>
    <w:tmpl w:val="3A22A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6133A44"/>
    <w:multiLevelType w:val="hybridMultilevel"/>
    <w:tmpl w:val="E27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20EA2"/>
    <w:multiLevelType w:val="hybridMultilevel"/>
    <w:tmpl w:val="396E7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7"/>
  </w:num>
  <w:num w:numId="3" w16cid:durableId="214856249">
    <w:abstractNumId w:val="10"/>
  </w:num>
  <w:num w:numId="4" w16cid:durableId="1499616861">
    <w:abstractNumId w:val="14"/>
  </w:num>
  <w:num w:numId="5" w16cid:durableId="2073769093">
    <w:abstractNumId w:val="0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2"/>
  </w:num>
  <w:num w:numId="9" w16cid:durableId="2131320421">
    <w:abstractNumId w:val="11"/>
  </w:num>
  <w:num w:numId="10" w16cid:durableId="292836173">
    <w:abstractNumId w:val="8"/>
  </w:num>
  <w:num w:numId="11" w16cid:durableId="590047722">
    <w:abstractNumId w:val="4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3"/>
  </w:num>
  <w:num w:numId="15" w16cid:durableId="1282767395">
    <w:abstractNumId w:val="16"/>
  </w:num>
  <w:num w:numId="16" w16cid:durableId="974333673">
    <w:abstractNumId w:val="9"/>
  </w:num>
  <w:num w:numId="17" w16cid:durableId="1091002411">
    <w:abstractNumId w:val="1"/>
  </w:num>
  <w:num w:numId="18" w16cid:durableId="1895458321">
    <w:abstractNumId w:val="15"/>
  </w:num>
  <w:num w:numId="19" w16cid:durableId="885412186">
    <w:abstractNumId w:val="3"/>
  </w:num>
  <w:num w:numId="20" w16cid:durableId="3906139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50443"/>
    <w:rsid w:val="00222CB4"/>
    <w:rsid w:val="00287C94"/>
    <w:rsid w:val="002E7252"/>
    <w:rsid w:val="003C1F8E"/>
    <w:rsid w:val="004D30F0"/>
    <w:rsid w:val="004E5034"/>
    <w:rsid w:val="005413CA"/>
    <w:rsid w:val="005C1B4B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7A5F11"/>
    <w:rsid w:val="007E6FF4"/>
    <w:rsid w:val="0080562D"/>
    <w:rsid w:val="00887099"/>
    <w:rsid w:val="008877C2"/>
    <w:rsid w:val="00954AF8"/>
    <w:rsid w:val="00986E5D"/>
    <w:rsid w:val="009E499E"/>
    <w:rsid w:val="00A16F35"/>
    <w:rsid w:val="00A24223"/>
    <w:rsid w:val="00AA1C20"/>
    <w:rsid w:val="00AB049B"/>
    <w:rsid w:val="00AD5757"/>
    <w:rsid w:val="00AF1D04"/>
    <w:rsid w:val="00B0377E"/>
    <w:rsid w:val="00BB1FFD"/>
    <w:rsid w:val="00BD6DF2"/>
    <w:rsid w:val="00C608E4"/>
    <w:rsid w:val="00CA04A0"/>
    <w:rsid w:val="00CA1E33"/>
    <w:rsid w:val="00CA2A1A"/>
    <w:rsid w:val="00CF49F1"/>
    <w:rsid w:val="00D42AA8"/>
    <w:rsid w:val="00D5294C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nch-supplan.dhs.state.mn.u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nch-supplan.dhs.state.mn.u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551</Words>
  <Characters>3142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4</cp:revision>
  <cp:lastPrinted>2023-04-13T19:37:00Z</cp:lastPrinted>
  <dcterms:created xsi:type="dcterms:W3CDTF">2024-07-25T13:00:00Z</dcterms:created>
  <dcterms:modified xsi:type="dcterms:W3CDTF">2024-07-25T13:02:00Z</dcterms:modified>
</cp:coreProperties>
</file>