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14413" w14:textId="77777777" w:rsidR="00F86874" w:rsidRDefault="00F86874" w:rsidP="00F86874">
      <w:pPr>
        <w:spacing w:after="0"/>
        <w:rPr>
          <w:b/>
          <w:bCs/>
          <w:noProof/>
          <w:color w:val="2F5496" w:themeColor="accent1" w:themeShade="BF"/>
          <w:u w:val="single"/>
        </w:rPr>
      </w:pPr>
      <w:bookmarkStart w:id="0" w:name="_Hlk81296888"/>
    </w:p>
    <w:p w14:paraId="679474B7" w14:textId="037F76E8" w:rsidR="007F6799" w:rsidRPr="00F86874" w:rsidRDefault="00ED4CE7" w:rsidP="00F86874">
      <w:pPr>
        <w:spacing w:after="0"/>
        <w:rPr>
          <w:color w:val="000000"/>
        </w:rPr>
      </w:pPr>
      <w:r w:rsidRPr="00F86874">
        <w:rPr>
          <w:b/>
          <w:bCs/>
          <w:noProof/>
          <w:color w:val="2F5496" w:themeColor="accent1" w:themeShade="BF"/>
          <w:u w:val="single"/>
        </w:rPr>
        <w:t>Short Notice Rides</w:t>
      </w:r>
      <w:r w:rsidR="00C45714" w:rsidRPr="00F86874">
        <w:rPr>
          <w:b/>
          <w:bCs/>
          <w:noProof/>
          <w:color w:val="2F5496" w:themeColor="accent1" w:themeShade="BF"/>
          <w:u w:val="single"/>
        </w:rPr>
        <w:t xml:space="preserve"> </w:t>
      </w:r>
      <w:r w:rsidR="00C45714" w:rsidRPr="00F86874">
        <w:rPr>
          <w:color w:val="2F5496" w:themeColor="accent1" w:themeShade="BF"/>
        </w:rPr>
        <w:t>(SNR’s)</w:t>
      </w:r>
      <w:r w:rsidR="002F38A6" w:rsidRPr="00F86874">
        <w:rPr>
          <w:color w:val="2F5496" w:themeColor="accent1" w:themeShade="BF"/>
        </w:rPr>
        <w:t xml:space="preserve"> </w:t>
      </w:r>
      <w:bookmarkEnd w:id="0"/>
      <w:r w:rsidR="007F6799" w:rsidRPr="00F86874">
        <w:rPr>
          <w:color w:val="000000"/>
        </w:rPr>
        <w:t>SecureBlue</w:t>
      </w:r>
      <w:r w:rsidR="00CE073E" w:rsidRPr="00F86874">
        <w:rPr>
          <w:color w:val="000000"/>
        </w:rPr>
        <w:t xml:space="preserve"> (MSHO) </w:t>
      </w:r>
      <w:r w:rsidR="007F6799" w:rsidRPr="00F86874">
        <w:rPr>
          <w:color w:val="000000"/>
        </w:rPr>
        <w:t>and MSC+ Members</w:t>
      </w:r>
    </w:p>
    <w:p w14:paraId="72A6EE1B" w14:textId="20CF9F93" w:rsidR="000E0AF0" w:rsidRPr="00F86874" w:rsidRDefault="000E0AF0" w:rsidP="00F86874">
      <w:pPr>
        <w:pStyle w:val="NormalWeb"/>
        <w:spacing w:after="0" w:afterAutospacing="0"/>
        <w:rPr>
          <w:color w:val="2F5496" w:themeColor="accent1" w:themeShade="BF"/>
          <w:sz w:val="22"/>
          <w:szCs w:val="22"/>
          <w:u w:val="single"/>
        </w:rPr>
      </w:pPr>
      <w:r w:rsidRPr="00F86874">
        <w:rPr>
          <w:color w:val="2F5496" w:themeColor="accent1" w:themeShade="BF"/>
          <w:sz w:val="22"/>
          <w:szCs w:val="22"/>
          <w:u w:val="single"/>
        </w:rPr>
        <w:t>Description:</w:t>
      </w:r>
    </w:p>
    <w:p w14:paraId="55316D9F" w14:textId="7CDD4D36" w:rsidR="007F6799" w:rsidRPr="00F86874" w:rsidRDefault="007F6799" w:rsidP="00F8687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F86874">
        <w:rPr>
          <w:color w:val="000000"/>
          <w:sz w:val="22"/>
          <w:szCs w:val="22"/>
        </w:rPr>
        <w:t xml:space="preserve">Short </w:t>
      </w:r>
      <w:r w:rsidR="006A43F1" w:rsidRPr="00F86874">
        <w:rPr>
          <w:color w:val="000000"/>
          <w:sz w:val="22"/>
          <w:szCs w:val="22"/>
        </w:rPr>
        <w:t>n</w:t>
      </w:r>
      <w:r w:rsidRPr="00F86874">
        <w:rPr>
          <w:color w:val="000000"/>
          <w:sz w:val="22"/>
          <w:szCs w:val="22"/>
        </w:rPr>
        <w:t xml:space="preserve">otice </w:t>
      </w:r>
      <w:r w:rsidR="006A43F1" w:rsidRPr="00F86874">
        <w:rPr>
          <w:color w:val="000000"/>
          <w:sz w:val="22"/>
          <w:szCs w:val="22"/>
        </w:rPr>
        <w:t>r</w:t>
      </w:r>
      <w:r w:rsidRPr="00F86874">
        <w:rPr>
          <w:color w:val="000000"/>
          <w:sz w:val="22"/>
          <w:szCs w:val="22"/>
        </w:rPr>
        <w:t>ide (SNR): Any ride request or request to change an existing ride that is for a pick-up that would be less than 48 business hours from the request.</w:t>
      </w:r>
    </w:p>
    <w:p w14:paraId="2FEB4873" w14:textId="646932E7" w:rsidR="00803D66" w:rsidRDefault="007F6799" w:rsidP="00F86874">
      <w:pPr>
        <w:pStyle w:val="NormalWeb"/>
        <w:spacing w:after="0" w:afterAutospacing="0"/>
        <w:rPr>
          <w:color w:val="000000"/>
          <w:sz w:val="22"/>
          <w:szCs w:val="22"/>
        </w:rPr>
      </w:pPr>
      <w:r w:rsidRPr="00F86874">
        <w:rPr>
          <w:color w:val="000000"/>
          <w:sz w:val="22"/>
          <w:szCs w:val="22"/>
        </w:rPr>
        <w:t xml:space="preserve">Same </w:t>
      </w:r>
      <w:r w:rsidR="006A43F1" w:rsidRPr="00F86874">
        <w:rPr>
          <w:color w:val="000000"/>
          <w:sz w:val="22"/>
          <w:szCs w:val="22"/>
        </w:rPr>
        <w:t>d</w:t>
      </w:r>
      <w:r w:rsidRPr="00F86874">
        <w:rPr>
          <w:color w:val="000000"/>
          <w:sz w:val="22"/>
          <w:szCs w:val="22"/>
        </w:rPr>
        <w:t xml:space="preserve">ay </w:t>
      </w:r>
      <w:r w:rsidR="006A43F1" w:rsidRPr="00F86874">
        <w:rPr>
          <w:color w:val="000000"/>
          <w:sz w:val="22"/>
          <w:szCs w:val="22"/>
        </w:rPr>
        <w:t>r</w:t>
      </w:r>
      <w:r w:rsidRPr="00F86874">
        <w:rPr>
          <w:color w:val="000000"/>
          <w:sz w:val="22"/>
          <w:szCs w:val="22"/>
        </w:rPr>
        <w:t>ide: Any ride request that is for the same business day is considered a short notice ride.</w:t>
      </w:r>
    </w:p>
    <w:p w14:paraId="32D2C367" w14:textId="77777777" w:rsidR="000774BC" w:rsidRPr="00F86874" w:rsidRDefault="000774BC" w:rsidP="00F86874">
      <w:pPr>
        <w:pStyle w:val="NormalWeb"/>
        <w:spacing w:after="0" w:afterAutospacing="0"/>
        <w:rPr>
          <w:color w:val="000000"/>
          <w:sz w:val="22"/>
          <w:szCs w:val="22"/>
        </w:rPr>
      </w:pPr>
    </w:p>
    <w:p w14:paraId="14DC170C" w14:textId="2A3A37A6" w:rsidR="007F6799" w:rsidRPr="00F86874" w:rsidRDefault="007F6799" w:rsidP="00F86874">
      <w:pPr>
        <w:pStyle w:val="NormalWeb"/>
        <w:spacing w:before="0" w:beforeAutospacing="0" w:after="0" w:afterAutospacing="0"/>
        <w:rPr>
          <w:color w:val="2F5496" w:themeColor="accent1" w:themeShade="BF"/>
          <w:sz w:val="22"/>
          <w:szCs w:val="22"/>
          <w:u w:val="single"/>
        </w:rPr>
      </w:pPr>
      <w:r w:rsidRPr="00F86874">
        <w:rPr>
          <w:color w:val="2F5496" w:themeColor="accent1" w:themeShade="BF"/>
          <w:sz w:val="22"/>
          <w:szCs w:val="22"/>
          <w:u w:val="single"/>
        </w:rPr>
        <w:t>Guidelines</w:t>
      </w:r>
      <w:r w:rsidR="00CE073E" w:rsidRPr="00F86874">
        <w:rPr>
          <w:color w:val="2F5496" w:themeColor="accent1" w:themeShade="BF"/>
          <w:sz w:val="22"/>
          <w:szCs w:val="22"/>
          <w:u w:val="single"/>
        </w:rPr>
        <w:t>:</w:t>
      </w:r>
    </w:p>
    <w:p w14:paraId="1F7859DF" w14:textId="6E2921EE" w:rsidR="007F6799" w:rsidRPr="00F86874" w:rsidRDefault="007F6799" w:rsidP="00F8687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F86874">
        <w:rPr>
          <w:color w:val="000000"/>
          <w:sz w:val="22"/>
          <w:szCs w:val="22"/>
        </w:rPr>
        <w:t>Members will be allowed 1 short notice ride</w:t>
      </w:r>
      <w:r w:rsidR="000E0AF0" w:rsidRPr="00F86874">
        <w:rPr>
          <w:color w:val="000000"/>
          <w:sz w:val="22"/>
          <w:szCs w:val="22"/>
        </w:rPr>
        <w:t xml:space="preserve"> </w:t>
      </w:r>
      <w:r w:rsidR="002F38A6" w:rsidRPr="00F86874">
        <w:rPr>
          <w:color w:val="000000"/>
          <w:sz w:val="22"/>
          <w:szCs w:val="22"/>
        </w:rPr>
        <w:t xml:space="preserve">or </w:t>
      </w:r>
      <w:r w:rsidR="000E0AF0" w:rsidRPr="00F86874">
        <w:rPr>
          <w:color w:val="000000"/>
          <w:sz w:val="22"/>
          <w:szCs w:val="22"/>
        </w:rPr>
        <w:t>same day ride</w:t>
      </w:r>
      <w:r w:rsidRPr="00F86874">
        <w:rPr>
          <w:color w:val="000000"/>
          <w:sz w:val="22"/>
          <w:szCs w:val="22"/>
        </w:rPr>
        <w:t xml:space="preserve"> per month that does not meet one of the allowed exceptions listed in the section below.</w:t>
      </w:r>
    </w:p>
    <w:p w14:paraId="1BD4F07E" w14:textId="23173FAE" w:rsidR="00771F1E" w:rsidRPr="00771F1E" w:rsidRDefault="000E0AF0" w:rsidP="00771F1E">
      <w:pPr>
        <w:pStyle w:val="NormalWeb"/>
        <w:numPr>
          <w:ilvl w:val="0"/>
          <w:numId w:val="7"/>
        </w:numPr>
        <w:spacing w:after="0" w:afterAutospacing="0"/>
        <w:rPr>
          <w:color w:val="000000"/>
          <w:sz w:val="22"/>
          <w:szCs w:val="22"/>
        </w:rPr>
      </w:pPr>
      <w:r w:rsidRPr="00F86874">
        <w:rPr>
          <w:color w:val="000000"/>
          <w:sz w:val="22"/>
          <w:szCs w:val="22"/>
        </w:rPr>
        <w:t xml:space="preserve">Short </w:t>
      </w:r>
      <w:r w:rsidR="002F38A6" w:rsidRPr="00F86874">
        <w:rPr>
          <w:color w:val="000000"/>
          <w:sz w:val="22"/>
          <w:szCs w:val="22"/>
        </w:rPr>
        <w:t>n</w:t>
      </w:r>
      <w:r w:rsidRPr="00F86874">
        <w:rPr>
          <w:color w:val="000000"/>
          <w:sz w:val="22"/>
          <w:szCs w:val="22"/>
        </w:rPr>
        <w:t xml:space="preserve">otice </w:t>
      </w:r>
      <w:r w:rsidR="002F38A6" w:rsidRPr="00F86874">
        <w:rPr>
          <w:color w:val="000000"/>
          <w:sz w:val="22"/>
          <w:szCs w:val="22"/>
        </w:rPr>
        <w:t>r</w:t>
      </w:r>
      <w:r w:rsidRPr="00F86874">
        <w:rPr>
          <w:color w:val="000000"/>
          <w:sz w:val="22"/>
          <w:szCs w:val="22"/>
        </w:rPr>
        <w:t xml:space="preserve">ides </w:t>
      </w:r>
      <w:r w:rsidR="002F38A6" w:rsidRPr="00F86874">
        <w:rPr>
          <w:color w:val="000000"/>
          <w:sz w:val="22"/>
          <w:szCs w:val="22"/>
        </w:rPr>
        <w:t>or same day rides</w:t>
      </w:r>
      <w:r w:rsidR="007F6799" w:rsidRPr="00F86874">
        <w:rPr>
          <w:color w:val="000000"/>
          <w:sz w:val="22"/>
          <w:szCs w:val="22"/>
        </w:rPr>
        <w:t xml:space="preserve"> that are requested less than 4 hours from the pickup time will be denied unless the reason is one of the allowed exceptions listed in the below section.</w:t>
      </w:r>
    </w:p>
    <w:p w14:paraId="14F5BC33" w14:textId="7F8CBFF4" w:rsidR="00803D66" w:rsidRDefault="007F6799" w:rsidP="00B738A6">
      <w:pPr>
        <w:pStyle w:val="NormalWeb"/>
        <w:numPr>
          <w:ilvl w:val="0"/>
          <w:numId w:val="7"/>
        </w:numPr>
        <w:spacing w:after="0" w:afterAutospacing="0"/>
        <w:rPr>
          <w:color w:val="000000"/>
          <w:sz w:val="22"/>
          <w:szCs w:val="22"/>
        </w:rPr>
      </w:pPr>
      <w:r w:rsidRPr="00803D66">
        <w:rPr>
          <w:color w:val="000000"/>
          <w:sz w:val="22"/>
          <w:szCs w:val="22"/>
        </w:rPr>
        <w:t>If a scheduled</w:t>
      </w:r>
      <w:r w:rsidR="00471FD1" w:rsidRPr="00803D66">
        <w:rPr>
          <w:color w:val="000000"/>
          <w:sz w:val="22"/>
          <w:szCs w:val="22"/>
        </w:rPr>
        <w:t>,</w:t>
      </w:r>
      <w:r w:rsidRPr="00803D66">
        <w:rPr>
          <w:color w:val="000000"/>
          <w:sz w:val="22"/>
          <w:szCs w:val="22"/>
        </w:rPr>
        <w:t xml:space="preserve"> </w:t>
      </w:r>
      <w:r w:rsidR="002F38A6" w:rsidRPr="00803D66">
        <w:rPr>
          <w:color w:val="000000"/>
          <w:sz w:val="22"/>
          <w:szCs w:val="22"/>
        </w:rPr>
        <w:t>s</w:t>
      </w:r>
      <w:r w:rsidRPr="00803D66">
        <w:rPr>
          <w:color w:val="000000"/>
          <w:sz w:val="22"/>
          <w:szCs w:val="22"/>
        </w:rPr>
        <w:t xml:space="preserve">hort </w:t>
      </w:r>
      <w:r w:rsidR="002F38A6" w:rsidRPr="00803D66">
        <w:rPr>
          <w:color w:val="000000"/>
          <w:sz w:val="22"/>
          <w:szCs w:val="22"/>
        </w:rPr>
        <w:t>n</w:t>
      </w:r>
      <w:r w:rsidRPr="00803D66">
        <w:rPr>
          <w:color w:val="000000"/>
          <w:sz w:val="22"/>
          <w:szCs w:val="22"/>
        </w:rPr>
        <w:t xml:space="preserve">otice </w:t>
      </w:r>
      <w:r w:rsidR="002F38A6" w:rsidRPr="00803D66">
        <w:rPr>
          <w:color w:val="000000"/>
          <w:sz w:val="22"/>
          <w:szCs w:val="22"/>
        </w:rPr>
        <w:t>r</w:t>
      </w:r>
      <w:r w:rsidRPr="00803D66">
        <w:rPr>
          <w:color w:val="000000"/>
          <w:sz w:val="22"/>
          <w:szCs w:val="22"/>
        </w:rPr>
        <w:t>ide</w:t>
      </w:r>
      <w:r w:rsidR="002F38A6" w:rsidRPr="00803D66">
        <w:rPr>
          <w:color w:val="000000"/>
          <w:sz w:val="22"/>
          <w:szCs w:val="22"/>
        </w:rPr>
        <w:t xml:space="preserve"> or same day ride</w:t>
      </w:r>
      <w:r w:rsidR="00471FD1" w:rsidRPr="00803D66">
        <w:rPr>
          <w:color w:val="000000"/>
          <w:sz w:val="22"/>
          <w:szCs w:val="22"/>
        </w:rPr>
        <w:t xml:space="preserve"> is</w:t>
      </w:r>
      <w:r w:rsidRPr="00803D66">
        <w:rPr>
          <w:color w:val="000000"/>
          <w:sz w:val="22"/>
          <w:szCs w:val="22"/>
        </w:rPr>
        <w:t xml:space="preserve"> cancelled</w:t>
      </w:r>
      <w:r w:rsidR="00471FD1" w:rsidRPr="00803D66">
        <w:rPr>
          <w:color w:val="000000"/>
          <w:sz w:val="22"/>
          <w:szCs w:val="22"/>
        </w:rPr>
        <w:t>,</w:t>
      </w:r>
      <w:r w:rsidRPr="00803D66">
        <w:rPr>
          <w:color w:val="000000"/>
          <w:sz w:val="22"/>
          <w:szCs w:val="22"/>
        </w:rPr>
        <w:t xml:space="preserve"> or the member did not utilize the ride</w:t>
      </w:r>
      <w:r w:rsidR="00471FD1" w:rsidRPr="00803D66">
        <w:rPr>
          <w:color w:val="000000"/>
          <w:sz w:val="22"/>
          <w:szCs w:val="22"/>
        </w:rPr>
        <w:t xml:space="preserve"> that was</w:t>
      </w:r>
      <w:r w:rsidRPr="00803D66">
        <w:rPr>
          <w:color w:val="000000"/>
          <w:sz w:val="22"/>
          <w:szCs w:val="22"/>
        </w:rPr>
        <w:t xml:space="preserve"> set up,</w:t>
      </w:r>
      <w:r w:rsidR="00471FD1" w:rsidRPr="00803D66">
        <w:rPr>
          <w:color w:val="000000"/>
          <w:sz w:val="22"/>
          <w:szCs w:val="22"/>
        </w:rPr>
        <w:t xml:space="preserve"> that ride is considered the member’s one short notice ride</w:t>
      </w:r>
      <w:r w:rsidR="002F38A6" w:rsidRPr="00803D66">
        <w:rPr>
          <w:color w:val="000000"/>
          <w:sz w:val="22"/>
          <w:szCs w:val="22"/>
        </w:rPr>
        <w:t xml:space="preserve"> or same day ride</w:t>
      </w:r>
      <w:r w:rsidR="00471FD1" w:rsidRPr="00803D66">
        <w:rPr>
          <w:color w:val="000000"/>
          <w:sz w:val="22"/>
          <w:szCs w:val="22"/>
        </w:rPr>
        <w:t xml:space="preserve"> that month and there will be no </w:t>
      </w:r>
      <w:r w:rsidRPr="00803D66">
        <w:rPr>
          <w:color w:val="000000"/>
          <w:sz w:val="22"/>
          <w:szCs w:val="22"/>
        </w:rPr>
        <w:t xml:space="preserve">exception to </w:t>
      </w:r>
      <w:r w:rsidR="00471FD1" w:rsidRPr="00803D66">
        <w:rPr>
          <w:color w:val="000000"/>
          <w:sz w:val="22"/>
          <w:szCs w:val="22"/>
        </w:rPr>
        <w:t>have</w:t>
      </w:r>
      <w:r w:rsidRPr="00803D66">
        <w:rPr>
          <w:color w:val="000000"/>
          <w:sz w:val="22"/>
          <w:szCs w:val="22"/>
        </w:rPr>
        <w:t xml:space="preserve"> an additional short notice</w:t>
      </w:r>
      <w:r w:rsidR="00471FD1" w:rsidRPr="00803D66">
        <w:rPr>
          <w:color w:val="000000"/>
          <w:sz w:val="22"/>
          <w:szCs w:val="22"/>
        </w:rPr>
        <w:t xml:space="preserve"> ride that month</w:t>
      </w:r>
      <w:r w:rsidRPr="00803D66">
        <w:rPr>
          <w:color w:val="000000"/>
          <w:sz w:val="22"/>
          <w:szCs w:val="22"/>
        </w:rPr>
        <w:t>.</w:t>
      </w:r>
    </w:p>
    <w:p w14:paraId="55ACF544" w14:textId="77777777" w:rsidR="00803D66" w:rsidRPr="00803D66" w:rsidRDefault="00803D66" w:rsidP="00803D66">
      <w:pPr>
        <w:pStyle w:val="NormalWeb"/>
        <w:spacing w:after="0" w:afterAutospacing="0"/>
        <w:rPr>
          <w:color w:val="000000"/>
          <w:sz w:val="22"/>
          <w:szCs w:val="22"/>
        </w:rPr>
      </w:pPr>
    </w:p>
    <w:p w14:paraId="7A14D773" w14:textId="19D3983E" w:rsidR="00803D66" w:rsidRDefault="007F6799" w:rsidP="00803D66">
      <w:pPr>
        <w:pStyle w:val="NormalWeb"/>
        <w:spacing w:before="0" w:beforeAutospacing="0" w:after="0" w:afterAutospacing="0"/>
        <w:rPr>
          <w:color w:val="2F5496" w:themeColor="accent1" w:themeShade="BF"/>
          <w:sz w:val="22"/>
          <w:szCs w:val="22"/>
        </w:rPr>
      </w:pPr>
      <w:r w:rsidRPr="00F86874">
        <w:rPr>
          <w:color w:val="2F5496" w:themeColor="accent1" w:themeShade="BF"/>
          <w:sz w:val="22"/>
          <w:szCs w:val="22"/>
          <w:u w:val="single"/>
        </w:rPr>
        <w:t>Exceptions</w:t>
      </w:r>
      <w:r w:rsidR="00471FD1" w:rsidRPr="00F86874">
        <w:rPr>
          <w:color w:val="2F5496" w:themeColor="accent1" w:themeShade="BF"/>
          <w:sz w:val="22"/>
          <w:szCs w:val="22"/>
        </w:rPr>
        <w:t xml:space="preserve"> (</w:t>
      </w:r>
      <w:r w:rsidR="006A43F1" w:rsidRPr="00F86874">
        <w:rPr>
          <w:color w:val="2F5496" w:themeColor="accent1" w:themeShade="BF"/>
          <w:sz w:val="22"/>
          <w:szCs w:val="22"/>
        </w:rPr>
        <w:t>R</w:t>
      </w:r>
      <w:r w:rsidR="00471FD1" w:rsidRPr="00F86874">
        <w:rPr>
          <w:color w:val="2F5496" w:themeColor="accent1" w:themeShade="BF"/>
          <w:sz w:val="22"/>
          <w:szCs w:val="22"/>
        </w:rPr>
        <w:t>ides that can be setup without using the member’s one short notice</w:t>
      </w:r>
      <w:r w:rsidR="006A43F1" w:rsidRPr="00F86874">
        <w:rPr>
          <w:color w:val="2F5496" w:themeColor="accent1" w:themeShade="BF"/>
          <w:sz w:val="22"/>
          <w:szCs w:val="22"/>
        </w:rPr>
        <w:t xml:space="preserve"> or same day </w:t>
      </w:r>
      <w:r w:rsidR="00471FD1" w:rsidRPr="00F86874">
        <w:rPr>
          <w:color w:val="2F5496" w:themeColor="accent1" w:themeShade="BF"/>
          <w:sz w:val="22"/>
          <w:szCs w:val="22"/>
        </w:rPr>
        <w:t>ride a month</w:t>
      </w:r>
    </w:p>
    <w:p w14:paraId="65843553" w14:textId="77777777" w:rsidR="00803D66" w:rsidRPr="00F86874" w:rsidRDefault="00803D66" w:rsidP="00803D66">
      <w:pPr>
        <w:pStyle w:val="NormalWeb"/>
        <w:spacing w:before="0" w:beforeAutospacing="0" w:after="0" w:afterAutospacing="0"/>
        <w:rPr>
          <w:color w:val="2F5496" w:themeColor="accent1" w:themeShade="BF"/>
          <w:sz w:val="22"/>
          <w:szCs w:val="22"/>
        </w:rPr>
      </w:pPr>
    </w:p>
    <w:p w14:paraId="55616031" w14:textId="096E8CA7" w:rsidR="007F6799" w:rsidRPr="00F86874" w:rsidRDefault="007F6799" w:rsidP="00803D66">
      <w:pPr>
        <w:pStyle w:val="NormalWeb"/>
        <w:numPr>
          <w:ilvl w:val="0"/>
          <w:numId w:val="8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F86874">
        <w:rPr>
          <w:color w:val="000000"/>
          <w:sz w:val="22"/>
          <w:szCs w:val="22"/>
        </w:rPr>
        <w:t>Transportation set up to correct a ride. Examples: Vendor did not receive ride (vendor no show</w:t>
      </w:r>
      <w:r w:rsidR="00471FD1" w:rsidRPr="00F86874">
        <w:rPr>
          <w:color w:val="000000"/>
          <w:sz w:val="22"/>
          <w:szCs w:val="22"/>
        </w:rPr>
        <w:t xml:space="preserve">), </w:t>
      </w:r>
      <w:r w:rsidRPr="00F86874">
        <w:rPr>
          <w:color w:val="000000"/>
          <w:sz w:val="22"/>
          <w:szCs w:val="22"/>
        </w:rPr>
        <w:t>or initial ride was set up incorrectly</w:t>
      </w:r>
      <w:r w:rsidR="00D2431D" w:rsidRPr="00F86874">
        <w:rPr>
          <w:color w:val="000000"/>
          <w:sz w:val="22"/>
          <w:szCs w:val="22"/>
        </w:rPr>
        <w:t xml:space="preserve">. </w:t>
      </w:r>
    </w:p>
    <w:p w14:paraId="13B4280C" w14:textId="3E3F9993" w:rsidR="007F6799" w:rsidRPr="00F86874" w:rsidRDefault="007F6799" w:rsidP="00F86874">
      <w:pPr>
        <w:pStyle w:val="NormalWeb"/>
        <w:numPr>
          <w:ilvl w:val="0"/>
          <w:numId w:val="8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F86874">
        <w:rPr>
          <w:color w:val="000000"/>
          <w:sz w:val="22"/>
          <w:szCs w:val="22"/>
        </w:rPr>
        <w:t>Transportation after a vendor turn back.</w:t>
      </w:r>
      <w:r w:rsidR="00471FD1" w:rsidRPr="00F86874">
        <w:rPr>
          <w:color w:val="000000"/>
          <w:sz w:val="22"/>
          <w:szCs w:val="22"/>
        </w:rPr>
        <w:t xml:space="preserve"> This is when the original transportation provider decides to not complete the ride and sends back to Blue</w:t>
      </w:r>
      <w:r w:rsidR="006A43F1" w:rsidRPr="00F86874">
        <w:rPr>
          <w:color w:val="000000"/>
          <w:sz w:val="22"/>
          <w:szCs w:val="22"/>
        </w:rPr>
        <w:t>R</w:t>
      </w:r>
      <w:r w:rsidR="00471FD1" w:rsidRPr="00F86874">
        <w:rPr>
          <w:color w:val="000000"/>
          <w:sz w:val="22"/>
          <w:szCs w:val="22"/>
        </w:rPr>
        <w:t>ide to make other arrangements.</w:t>
      </w:r>
    </w:p>
    <w:p w14:paraId="01710B96" w14:textId="377E5011" w:rsidR="007F6799" w:rsidRPr="00F86874" w:rsidRDefault="00D74A23" w:rsidP="00F86874">
      <w:pPr>
        <w:pStyle w:val="NormalWeb"/>
        <w:numPr>
          <w:ilvl w:val="0"/>
          <w:numId w:val="8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F86874">
        <w:rPr>
          <w:color w:val="000000"/>
          <w:sz w:val="22"/>
          <w:szCs w:val="22"/>
        </w:rPr>
        <w:t>The first call to set up t</w:t>
      </w:r>
      <w:r w:rsidR="007F6799" w:rsidRPr="00F86874">
        <w:rPr>
          <w:color w:val="000000"/>
          <w:sz w:val="22"/>
          <w:szCs w:val="22"/>
        </w:rPr>
        <w:t xml:space="preserve">ransportation for a member who </w:t>
      </w:r>
      <w:r w:rsidRPr="00F86874">
        <w:rPr>
          <w:color w:val="000000"/>
          <w:sz w:val="22"/>
          <w:szCs w:val="22"/>
        </w:rPr>
        <w:t xml:space="preserve">has never used </w:t>
      </w:r>
      <w:r w:rsidR="007F6799" w:rsidRPr="00F86874">
        <w:rPr>
          <w:color w:val="000000"/>
          <w:sz w:val="22"/>
          <w:szCs w:val="22"/>
        </w:rPr>
        <w:t>BlueRide</w:t>
      </w:r>
      <w:r w:rsidRPr="00F86874">
        <w:rPr>
          <w:color w:val="000000"/>
          <w:sz w:val="22"/>
          <w:szCs w:val="22"/>
        </w:rPr>
        <w:t xml:space="preserve"> before.</w:t>
      </w:r>
    </w:p>
    <w:p w14:paraId="68D627F2" w14:textId="233FC8BE" w:rsidR="007F6799" w:rsidRPr="00F86874" w:rsidRDefault="007F6799" w:rsidP="00F86874">
      <w:pPr>
        <w:pStyle w:val="NormalWeb"/>
        <w:numPr>
          <w:ilvl w:val="0"/>
          <w:numId w:val="8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F86874">
        <w:rPr>
          <w:color w:val="000000"/>
          <w:sz w:val="22"/>
          <w:szCs w:val="22"/>
        </w:rPr>
        <w:t>Transportation for parents</w:t>
      </w:r>
      <w:r w:rsidR="00CE073E" w:rsidRPr="00F86874">
        <w:rPr>
          <w:color w:val="000000"/>
          <w:sz w:val="22"/>
          <w:szCs w:val="22"/>
        </w:rPr>
        <w:t>/guardian</w:t>
      </w:r>
      <w:r w:rsidRPr="00F86874">
        <w:rPr>
          <w:color w:val="000000"/>
          <w:sz w:val="22"/>
          <w:szCs w:val="22"/>
        </w:rPr>
        <w:t xml:space="preserve"> to see baby in Neonatal Intensive Care Unit (NICU).</w:t>
      </w:r>
    </w:p>
    <w:p w14:paraId="7AC7606E" w14:textId="05950DB4" w:rsidR="007F6799" w:rsidRPr="00F86874" w:rsidRDefault="007F6799" w:rsidP="00F86874">
      <w:pPr>
        <w:pStyle w:val="NormalWeb"/>
        <w:numPr>
          <w:ilvl w:val="0"/>
          <w:numId w:val="8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F86874">
        <w:rPr>
          <w:color w:val="000000"/>
          <w:sz w:val="22"/>
          <w:szCs w:val="22"/>
        </w:rPr>
        <w:t xml:space="preserve">Transportation to or from the </w:t>
      </w:r>
      <w:r w:rsidR="000E0AF0" w:rsidRPr="00F86874">
        <w:rPr>
          <w:color w:val="000000"/>
          <w:sz w:val="22"/>
          <w:szCs w:val="22"/>
        </w:rPr>
        <w:t>e</w:t>
      </w:r>
      <w:r w:rsidRPr="00F86874">
        <w:rPr>
          <w:color w:val="000000"/>
          <w:sz w:val="22"/>
          <w:szCs w:val="22"/>
        </w:rPr>
        <w:t xml:space="preserve">mergency </w:t>
      </w:r>
      <w:r w:rsidR="000E0AF0" w:rsidRPr="00F86874">
        <w:rPr>
          <w:color w:val="000000"/>
          <w:sz w:val="22"/>
          <w:szCs w:val="22"/>
        </w:rPr>
        <w:t>r</w:t>
      </w:r>
      <w:r w:rsidRPr="00F86874">
        <w:rPr>
          <w:color w:val="000000"/>
          <w:sz w:val="22"/>
          <w:szCs w:val="22"/>
        </w:rPr>
        <w:t>oom.</w:t>
      </w:r>
    </w:p>
    <w:p w14:paraId="4DCB4862" w14:textId="57D9FA7A" w:rsidR="007F6799" w:rsidRPr="00F86874" w:rsidRDefault="007F6799" w:rsidP="00F86874">
      <w:pPr>
        <w:pStyle w:val="NormalWeb"/>
        <w:numPr>
          <w:ilvl w:val="0"/>
          <w:numId w:val="8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F86874">
        <w:rPr>
          <w:color w:val="000000"/>
          <w:sz w:val="22"/>
          <w:szCs w:val="22"/>
        </w:rPr>
        <w:t xml:space="preserve">Transportation to or from </w:t>
      </w:r>
      <w:r w:rsidR="000E0AF0" w:rsidRPr="00F86874">
        <w:rPr>
          <w:color w:val="000000"/>
          <w:sz w:val="22"/>
          <w:szCs w:val="22"/>
        </w:rPr>
        <w:t>u</w:t>
      </w:r>
      <w:r w:rsidRPr="00F86874">
        <w:rPr>
          <w:color w:val="000000"/>
          <w:sz w:val="22"/>
          <w:szCs w:val="22"/>
        </w:rPr>
        <w:t xml:space="preserve">rgent </w:t>
      </w:r>
      <w:r w:rsidR="000E0AF0" w:rsidRPr="00F86874">
        <w:rPr>
          <w:color w:val="000000"/>
          <w:sz w:val="22"/>
          <w:szCs w:val="22"/>
        </w:rPr>
        <w:t>c</w:t>
      </w:r>
      <w:r w:rsidRPr="00F86874">
        <w:rPr>
          <w:color w:val="000000"/>
          <w:sz w:val="22"/>
          <w:szCs w:val="22"/>
        </w:rPr>
        <w:t>are.</w:t>
      </w:r>
    </w:p>
    <w:p w14:paraId="0AA4AB26" w14:textId="68F2F2A8" w:rsidR="007F6799" w:rsidRPr="00F86874" w:rsidRDefault="007F6799" w:rsidP="00F86874">
      <w:pPr>
        <w:pStyle w:val="NormalWeb"/>
        <w:numPr>
          <w:ilvl w:val="0"/>
          <w:numId w:val="8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F86874">
        <w:rPr>
          <w:color w:val="000000"/>
          <w:sz w:val="22"/>
          <w:szCs w:val="22"/>
        </w:rPr>
        <w:t xml:space="preserve">Transportation for </w:t>
      </w:r>
      <w:r w:rsidR="000E0AF0" w:rsidRPr="00F86874">
        <w:rPr>
          <w:color w:val="000000"/>
          <w:sz w:val="22"/>
          <w:szCs w:val="22"/>
        </w:rPr>
        <w:t>d</w:t>
      </w:r>
      <w:r w:rsidRPr="00F86874">
        <w:rPr>
          <w:color w:val="000000"/>
          <w:sz w:val="22"/>
          <w:szCs w:val="22"/>
        </w:rPr>
        <w:t xml:space="preserve">ialysis </w:t>
      </w:r>
      <w:r w:rsidR="000E0AF0" w:rsidRPr="00F86874">
        <w:rPr>
          <w:color w:val="000000"/>
          <w:sz w:val="22"/>
          <w:szCs w:val="22"/>
        </w:rPr>
        <w:t>t</w:t>
      </w:r>
      <w:r w:rsidRPr="00F86874">
        <w:rPr>
          <w:color w:val="000000"/>
          <w:sz w:val="22"/>
          <w:szCs w:val="22"/>
        </w:rPr>
        <w:t>reatment</w:t>
      </w:r>
      <w:r w:rsidR="00CE073E" w:rsidRPr="00F86874">
        <w:rPr>
          <w:color w:val="000000"/>
          <w:sz w:val="22"/>
          <w:szCs w:val="22"/>
        </w:rPr>
        <w:t>s</w:t>
      </w:r>
      <w:r w:rsidRPr="00F86874">
        <w:rPr>
          <w:color w:val="000000"/>
          <w:sz w:val="22"/>
          <w:szCs w:val="22"/>
        </w:rPr>
        <w:t>.</w:t>
      </w:r>
    </w:p>
    <w:p w14:paraId="6A469895" w14:textId="642A6E8B" w:rsidR="007F6799" w:rsidRPr="00F86874" w:rsidRDefault="007F6799" w:rsidP="00F86874">
      <w:pPr>
        <w:pStyle w:val="NormalWeb"/>
        <w:numPr>
          <w:ilvl w:val="0"/>
          <w:numId w:val="8"/>
        </w:numPr>
        <w:spacing w:after="0" w:afterAutospacing="0"/>
        <w:rPr>
          <w:color w:val="000000"/>
          <w:sz w:val="22"/>
          <w:szCs w:val="22"/>
        </w:rPr>
      </w:pPr>
      <w:r w:rsidRPr="00F86874">
        <w:rPr>
          <w:color w:val="000000"/>
          <w:sz w:val="22"/>
          <w:szCs w:val="22"/>
        </w:rPr>
        <w:t>Transportation for the admission</w:t>
      </w:r>
      <w:r w:rsidR="00A04188" w:rsidRPr="00F86874">
        <w:rPr>
          <w:color w:val="000000"/>
          <w:sz w:val="22"/>
          <w:szCs w:val="22"/>
        </w:rPr>
        <w:t xml:space="preserve"> to,</w:t>
      </w:r>
      <w:r w:rsidRPr="00F86874">
        <w:rPr>
          <w:color w:val="000000"/>
          <w:sz w:val="22"/>
          <w:szCs w:val="22"/>
        </w:rPr>
        <w:t xml:space="preserve"> or discharge from</w:t>
      </w:r>
      <w:r w:rsidR="00A04188" w:rsidRPr="00F86874">
        <w:rPr>
          <w:color w:val="000000"/>
          <w:sz w:val="22"/>
          <w:szCs w:val="22"/>
        </w:rPr>
        <w:t>,</w:t>
      </w:r>
      <w:r w:rsidRPr="00F86874">
        <w:rPr>
          <w:color w:val="000000"/>
          <w:sz w:val="22"/>
          <w:szCs w:val="22"/>
        </w:rPr>
        <w:t xml:space="preserve"> an inpatient setting. Ex. Hospital, inpatient treatment, or skilled nursing facility.</w:t>
      </w:r>
    </w:p>
    <w:p w14:paraId="31588CC8" w14:textId="699C91E2" w:rsidR="007F6799" w:rsidRPr="00F86874" w:rsidRDefault="007F6799" w:rsidP="00F86874">
      <w:pPr>
        <w:pStyle w:val="NormalWeb"/>
        <w:numPr>
          <w:ilvl w:val="0"/>
          <w:numId w:val="8"/>
        </w:numPr>
        <w:spacing w:after="0" w:afterAutospacing="0"/>
        <w:rPr>
          <w:color w:val="000000"/>
          <w:sz w:val="22"/>
          <w:szCs w:val="22"/>
        </w:rPr>
      </w:pPr>
      <w:r w:rsidRPr="00F86874">
        <w:rPr>
          <w:color w:val="000000"/>
          <w:sz w:val="22"/>
          <w:szCs w:val="22"/>
        </w:rPr>
        <w:t xml:space="preserve">Transportation for </w:t>
      </w:r>
      <w:r w:rsidR="000E0AF0" w:rsidRPr="00F86874">
        <w:rPr>
          <w:color w:val="000000"/>
          <w:sz w:val="22"/>
          <w:szCs w:val="22"/>
        </w:rPr>
        <w:t>m</w:t>
      </w:r>
      <w:r w:rsidRPr="00F86874">
        <w:rPr>
          <w:color w:val="000000"/>
          <w:sz w:val="22"/>
          <w:szCs w:val="22"/>
        </w:rPr>
        <w:t>ethadone “Bottle Checks”</w:t>
      </w:r>
      <w:r w:rsidR="00CE073E" w:rsidRPr="00F86874">
        <w:rPr>
          <w:color w:val="000000"/>
          <w:sz w:val="22"/>
          <w:szCs w:val="22"/>
        </w:rPr>
        <w:t xml:space="preserve"> (counting pills to make sure the member is taking </w:t>
      </w:r>
      <w:r w:rsidR="003548B8" w:rsidRPr="00F86874">
        <w:rPr>
          <w:color w:val="000000"/>
          <w:sz w:val="22"/>
          <w:szCs w:val="22"/>
        </w:rPr>
        <w:t>correctly;</w:t>
      </w:r>
      <w:r w:rsidR="00CE073E" w:rsidRPr="00F86874">
        <w:rPr>
          <w:color w:val="000000"/>
          <w:sz w:val="22"/>
          <w:szCs w:val="22"/>
        </w:rPr>
        <w:t xml:space="preserve"> these appointments are short notice and random)</w:t>
      </w:r>
      <w:r w:rsidRPr="00F86874">
        <w:rPr>
          <w:color w:val="000000"/>
          <w:sz w:val="22"/>
          <w:szCs w:val="22"/>
        </w:rPr>
        <w:t xml:space="preserve"> or related bloodwork.</w:t>
      </w:r>
    </w:p>
    <w:p w14:paraId="2D1DA9C7" w14:textId="05E17E0F" w:rsidR="007F6799" w:rsidRPr="00F86874" w:rsidRDefault="007F6799" w:rsidP="00F86874">
      <w:pPr>
        <w:pStyle w:val="NormalWeb"/>
        <w:numPr>
          <w:ilvl w:val="0"/>
          <w:numId w:val="8"/>
        </w:numPr>
        <w:spacing w:after="0" w:afterAutospacing="0"/>
        <w:rPr>
          <w:color w:val="000000"/>
          <w:sz w:val="22"/>
          <w:szCs w:val="22"/>
        </w:rPr>
      </w:pPr>
      <w:r w:rsidRPr="00F86874">
        <w:rPr>
          <w:color w:val="000000"/>
          <w:sz w:val="22"/>
          <w:szCs w:val="22"/>
        </w:rPr>
        <w:t xml:space="preserve">Transportation </w:t>
      </w:r>
      <w:r w:rsidR="00A04188" w:rsidRPr="00F86874">
        <w:rPr>
          <w:color w:val="000000"/>
          <w:sz w:val="22"/>
          <w:szCs w:val="22"/>
        </w:rPr>
        <w:t xml:space="preserve">to and </w:t>
      </w:r>
      <w:r w:rsidRPr="00F86874">
        <w:rPr>
          <w:color w:val="000000"/>
          <w:sz w:val="22"/>
          <w:szCs w:val="22"/>
        </w:rPr>
        <w:t>f</w:t>
      </w:r>
      <w:r w:rsidR="00A04188" w:rsidRPr="00F86874">
        <w:rPr>
          <w:color w:val="000000"/>
          <w:sz w:val="22"/>
          <w:szCs w:val="22"/>
        </w:rPr>
        <w:t>rom</w:t>
      </w:r>
      <w:r w:rsidRPr="00F86874">
        <w:rPr>
          <w:color w:val="000000"/>
          <w:sz w:val="22"/>
          <w:szCs w:val="22"/>
        </w:rPr>
        <w:t xml:space="preserve"> </w:t>
      </w:r>
      <w:r w:rsidR="000E0AF0" w:rsidRPr="00F86874">
        <w:rPr>
          <w:color w:val="000000"/>
          <w:sz w:val="22"/>
          <w:szCs w:val="22"/>
        </w:rPr>
        <w:t>c</w:t>
      </w:r>
      <w:r w:rsidRPr="00F86874">
        <w:rPr>
          <w:color w:val="000000"/>
          <w:sz w:val="22"/>
          <w:szCs w:val="22"/>
        </w:rPr>
        <w:t xml:space="preserve">ancer </w:t>
      </w:r>
      <w:r w:rsidR="000E0AF0" w:rsidRPr="00F86874">
        <w:rPr>
          <w:color w:val="000000"/>
          <w:sz w:val="22"/>
          <w:szCs w:val="22"/>
        </w:rPr>
        <w:t>t</w:t>
      </w:r>
      <w:r w:rsidRPr="00F86874">
        <w:rPr>
          <w:color w:val="000000"/>
          <w:sz w:val="22"/>
          <w:szCs w:val="22"/>
        </w:rPr>
        <w:t>reatment</w:t>
      </w:r>
      <w:r w:rsidR="006A43F1" w:rsidRPr="00F86874">
        <w:rPr>
          <w:color w:val="000000"/>
          <w:sz w:val="22"/>
          <w:szCs w:val="22"/>
        </w:rPr>
        <w:t>.</w:t>
      </w:r>
    </w:p>
    <w:p w14:paraId="734C1140" w14:textId="77777777" w:rsidR="00803D66" w:rsidRDefault="007F6799" w:rsidP="00803D66">
      <w:pPr>
        <w:pStyle w:val="NormalWeb"/>
        <w:numPr>
          <w:ilvl w:val="0"/>
          <w:numId w:val="8"/>
        </w:numPr>
        <w:spacing w:after="0" w:afterAutospacing="0"/>
        <w:rPr>
          <w:color w:val="000000"/>
          <w:sz w:val="22"/>
          <w:szCs w:val="22"/>
        </w:rPr>
      </w:pPr>
      <w:r w:rsidRPr="00F86874">
        <w:rPr>
          <w:color w:val="000000"/>
          <w:sz w:val="22"/>
          <w:szCs w:val="22"/>
        </w:rPr>
        <w:t xml:space="preserve">Transportation request from a </w:t>
      </w:r>
      <w:r w:rsidR="006A43F1" w:rsidRPr="00F86874">
        <w:rPr>
          <w:color w:val="000000"/>
          <w:sz w:val="22"/>
          <w:szCs w:val="22"/>
        </w:rPr>
        <w:t>nursing</w:t>
      </w:r>
      <w:r w:rsidRPr="00F86874">
        <w:rPr>
          <w:color w:val="000000"/>
          <w:sz w:val="22"/>
          <w:szCs w:val="22"/>
        </w:rPr>
        <w:t xml:space="preserve"> </w:t>
      </w:r>
      <w:r w:rsidR="000E0AF0" w:rsidRPr="00F86874">
        <w:rPr>
          <w:color w:val="000000"/>
          <w:sz w:val="22"/>
          <w:szCs w:val="22"/>
        </w:rPr>
        <w:t>h</w:t>
      </w:r>
      <w:r w:rsidRPr="00F86874">
        <w:rPr>
          <w:color w:val="000000"/>
          <w:sz w:val="22"/>
          <w:szCs w:val="22"/>
        </w:rPr>
        <w:t xml:space="preserve">ome </w:t>
      </w:r>
      <w:r w:rsidR="000E0AF0" w:rsidRPr="00F86874">
        <w:rPr>
          <w:color w:val="000000"/>
          <w:sz w:val="22"/>
          <w:szCs w:val="22"/>
        </w:rPr>
        <w:t>f</w:t>
      </w:r>
      <w:r w:rsidRPr="00F86874">
        <w:rPr>
          <w:color w:val="000000"/>
          <w:sz w:val="22"/>
          <w:szCs w:val="22"/>
        </w:rPr>
        <w:t xml:space="preserve">acility, </w:t>
      </w:r>
      <w:r w:rsidR="000E0AF0" w:rsidRPr="00F86874">
        <w:rPr>
          <w:color w:val="000000"/>
          <w:sz w:val="22"/>
          <w:szCs w:val="22"/>
        </w:rPr>
        <w:t>a</w:t>
      </w:r>
      <w:r w:rsidRPr="00F86874">
        <w:rPr>
          <w:color w:val="000000"/>
          <w:sz w:val="22"/>
          <w:szCs w:val="22"/>
        </w:rPr>
        <w:t xml:space="preserve">ssisted </w:t>
      </w:r>
      <w:r w:rsidR="000E0AF0" w:rsidRPr="00F86874">
        <w:rPr>
          <w:color w:val="000000"/>
          <w:sz w:val="22"/>
          <w:szCs w:val="22"/>
        </w:rPr>
        <w:t>l</w:t>
      </w:r>
      <w:r w:rsidRPr="00F86874">
        <w:rPr>
          <w:color w:val="000000"/>
          <w:sz w:val="22"/>
          <w:szCs w:val="22"/>
        </w:rPr>
        <w:t xml:space="preserve">iving facility, </w:t>
      </w:r>
      <w:r w:rsidR="000E0AF0" w:rsidRPr="00F86874">
        <w:rPr>
          <w:color w:val="000000"/>
          <w:sz w:val="22"/>
          <w:szCs w:val="22"/>
        </w:rPr>
        <w:t>a</w:t>
      </w:r>
      <w:r w:rsidRPr="00F86874">
        <w:rPr>
          <w:color w:val="000000"/>
          <w:sz w:val="22"/>
          <w:szCs w:val="22"/>
        </w:rPr>
        <w:t xml:space="preserve">dult </w:t>
      </w:r>
      <w:r w:rsidR="000E0AF0" w:rsidRPr="00F86874">
        <w:rPr>
          <w:color w:val="000000"/>
          <w:sz w:val="22"/>
          <w:szCs w:val="22"/>
        </w:rPr>
        <w:t>f</w:t>
      </w:r>
      <w:r w:rsidRPr="00F86874">
        <w:rPr>
          <w:color w:val="000000"/>
          <w:sz w:val="22"/>
          <w:szCs w:val="22"/>
        </w:rPr>
        <w:t xml:space="preserve">oster </w:t>
      </w:r>
      <w:r w:rsidR="000E0AF0" w:rsidRPr="00F86874">
        <w:rPr>
          <w:color w:val="000000"/>
          <w:sz w:val="22"/>
          <w:szCs w:val="22"/>
        </w:rPr>
        <w:t>c</w:t>
      </w:r>
      <w:r w:rsidRPr="00F86874">
        <w:rPr>
          <w:color w:val="000000"/>
          <w:sz w:val="22"/>
          <w:szCs w:val="22"/>
        </w:rPr>
        <w:t xml:space="preserve">are, </w:t>
      </w:r>
      <w:r w:rsidR="000E0AF0" w:rsidRPr="00F86874">
        <w:rPr>
          <w:color w:val="000000"/>
          <w:sz w:val="22"/>
          <w:szCs w:val="22"/>
        </w:rPr>
        <w:t>b</w:t>
      </w:r>
      <w:r w:rsidRPr="00F86874">
        <w:rPr>
          <w:color w:val="000000"/>
          <w:sz w:val="22"/>
          <w:szCs w:val="22"/>
        </w:rPr>
        <w:t xml:space="preserve">oard and </w:t>
      </w:r>
      <w:r w:rsidR="000E0AF0" w:rsidRPr="00F86874">
        <w:rPr>
          <w:color w:val="000000"/>
          <w:sz w:val="22"/>
          <w:szCs w:val="22"/>
        </w:rPr>
        <w:t>l</w:t>
      </w:r>
      <w:r w:rsidRPr="00F86874">
        <w:rPr>
          <w:color w:val="000000"/>
          <w:sz w:val="22"/>
          <w:szCs w:val="22"/>
        </w:rPr>
        <w:t xml:space="preserve">odge, </w:t>
      </w:r>
      <w:r w:rsidR="000E0AF0" w:rsidRPr="00F86874">
        <w:rPr>
          <w:color w:val="000000"/>
          <w:sz w:val="22"/>
          <w:szCs w:val="22"/>
        </w:rPr>
        <w:t>b</w:t>
      </w:r>
      <w:r w:rsidRPr="00F86874">
        <w:rPr>
          <w:color w:val="000000"/>
          <w:sz w:val="22"/>
          <w:szCs w:val="22"/>
        </w:rPr>
        <w:t xml:space="preserve">oarding </w:t>
      </w:r>
      <w:r w:rsidR="000E0AF0" w:rsidRPr="00F86874">
        <w:rPr>
          <w:color w:val="000000"/>
          <w:sz w:val="22"/>
          <w:szCs w:val="22"/>
        </w:rPr>
        <w:t>c</w:t>
      </w:r>
      <w:r w:rsidRPr="00F86874">
        <w:rPr>
          <w:color w:val="000000"/>
          <w:sz w:val="22"/>
          <w:szCs w:val="22"/>
        </w:rPr>
        <w:t xml:space="preserve">are </w:t>
      </w:r>
      <w:r w:rsidR="000E0AF0" w:rsidRPr="00F86874">
        <w:rPr>
          <w:color w:val="000000"/>
          <w:sz w:val="22"/>
          <w:szCs w:val="22"/>
        </w:rPr>
        <w:t>h</w:t>
      </w:r>
      <w:r w:rsidRPr="00F86874">
        <w:rPr>
          <w:color w:val="000000"/>
          <w:sz w:val="22"/>
          <w:szCs w:val="22"/>
        </w:rPr>
        <w:t xml:space="preserve">ome or </w:t>
      </w:r>
      <w:r w:rsidR="000E0AF0" w:rsidRPr="00F86874">
        <w:rPr>
          <w:color w:val="000000"/>
          <w:sz w:val="22"/>
          <w:szCs w:val="22"/>
        </w:rPr>
        <w:t>g</w:t>
      </w:r>
      <w:r w:rsidRPr="00F86874">
        <w:rPr>
          <w:color w:val="000000"/>
          <w:sz w:val="22"/>
          <w:szCs w:val="22"/>
        </w:rPr>
        <w:t xml:space="preserve">roup </w:t>
      </w:r>
      <w:r w:rsidR="000E0AF0" w:rsidRPr="00F86874">
        <w:rPr>
          <w:color w:val="000000"/>
          <w:sz w:val="22"/>
          <w:szCs w:val="22"/>
        </w:rPr>
        <w:t>h</w:t>
      </w:r>
      <w:r w:rsidRPr="00F86874">
        <w:rPr>
          <w:color w:val="000000"/>
          <w:sz w:val="22"/>
          <w:szCs w:val="22"/>
        </w:rPr>
        <w:t>ome.</w:t>
      </w:r>
    </w:p>
    <w:p w14:paraId="3463427A" w14:textId="590D6E44" w:rsidR="007F6799" w:rsidRPr="00803D66" w:rsidRDefault="007F6799" w:rsidP="00803D66">
      <w:pPr>
        <w:pStyle w:val="NormalWeb"/>
        <w:numPr>
          <w:ilvl w:val="0"/>
          <w:numId w:val="8"/>
        </w:numPr>
        <w:spacing w:after="0" w:afterAutospacing="0"/>
        <w:rPr>
          <w:color w:val="000000"/>
          <w:sz w:val="22"/>
          <w:szCs w:val="22"/>
        </w:rPr>
      </w:pPr>
      <w:r w:rsidRPr="00803D66">
        <w:rPr>
          <w:color w:val="000000"/>
          <w:sz w:val="22"/>
          <w:szCs w:val="22"/>
        </w:rPr>
        <w:t xml:space="preserve">Transportation related to </w:t>
      </w:r>
      <w:r w:rsidR="000E0AF0" w:rsidRPr="00803D66">
        <w:rPr>
          <w:color w:val="000000"/>
          <w:sz w:val="22"/>
          <w:szCs w:val="22"/>
        </w:rPr>
        <w:t>b</w:t>
      </w:r>
      <w:r w:rsidRPr="00803D66">
        <w:rPr>
          <w:color w:val="000000"/>
          <w:sz w:val="22"/>
          <w:szCs w:val="22"/>
        </w:rPr>
        <w:t xml:space="preserve">ehavioral </w:t>
      </w:r>
      <w:r w:rsidR="000E0AF0" w:rsidRPr="00803D66">
        <w:rPr>
          <w:color w:val="000000"/>
          <w:sz w:val="22"/>
          <w:szCs w:val="22"/>
        </w:rPr>
        <w:t>h</w:t>
      </w:r>
      <w:r w:rsidRPr="00803D66">
        <w:rPr>
          <w:color w:val="000000"/>
          <w:sz w:val="22"/>
          <w:szCs w:val="22"/>
        </w:rPr>
        <w:t>ealth, including chemical dependency/substance abuse outpatient treatment and counseling. When any leg of a ride includes a behavioral health appointment, the entire trip will be an exception to Short Notice</w:t>
      </w:r>
      <w:r w:rsidR="00A04188" w:rsidRPr="00803D66">
        <w:rPr>
          <w:color w:val="000000"/>
          <w:sz w:val="22"/>
          <w:szCs w:val="22"/>
        </w:rPr>
        <w:t xml:space="preserve"> </w:t>
      </w:r>
      <w:r w:rsidR="00992B75" w:rsidRPr="00803D66">
        <w:rPr>
          <w:color w:val="000000"/>
          <w:sz w:val="22"/>
          <w:szCs w:val="22"/>
        </w:rPr>
        <w:t>R</w:t>
      </w:r>
      <w:r w:rsidR="00A04188" w:rsidRPr="00803D66">
        <w:rPr>
          <w:color w:val="000000"/>
          <w:sz w:val="22"/>
          <w:szCs w:val="22"/>
        </w:rPr>
        <w:t>ides</w:t>
      </w:r>
      <w:r w:rsidRPr="00803D66">
        <w:rPr>
          <w:color w:val="000000"/>
          <w:sz w:val="22"/>
          <w:szCs w:val="22"/>
        </w:rPr>
        <w:t>, including updates/changes.</w:t>
      </w:r>
    </w:p>
    <w:p w14:paraId="5EFA1F4E" w14:textId="785096CC" w:rsidR="007F6799" w:rsidRPr="00F86874" w:rsidRDefault="007F6799" w:rsidP="00F86874">
      <w:pPr>
        <w:pStyle w:val="NormalWeb"/>
        <w:numPr>
          <w:ilvl w:val="0"/>
          <w:numId w:val="8"/>
        </w:numPr>
        <w:spacing w:after="0" w:afterAutospacing="0"/>
        <w:rPr>
          <w:color w:val="000000"/>
          <w:sz w:val="22"/>
          <w:szCs w:val="22"/>
        </w:rPr>
      </w:pPr>
      <w:r w:rsidRPr="00F86874">
        <w:rPr>
          <w:color w:val="000000"/>
          <w:sz w:val="22"/>
          <w:szCs w:val="22"/>
        </w:rPr>
        <w:lastRenderedPageBreak/>
        <w:t xml:space="preserve">Transportation for </w:t>
      </w:r>
      <w:r w:rsidR="00EA329F" w:rsidRPr="00F86874">
        <w:rPr>
          <w:color w:val="000000"/>
          <w:sz w:val="22"/>
          <w:szCs w:val="22"/>
        </w:rPr>
        <w:t>e</w:t>
      </w:r>
      <w:r w:rsidRPr="00F86874">
        <w:rPr>
          <w:color w:val="000000"/>
          <w:sz w:val="22"/>
          <w:szCs w:val="22"/>
        </w:rPr>
        <w:t xml:space="preserve">mergency </w:t>
      </w:r>
      <w:r w:rsidR="00EA329F" w:rsidRPr="00F86874">
        <w:rPr>
          <w:color w:val="000000"/>
          <w:sz w:val="22"/>
          <w:szCs w:val="22"/>
        </w:rPr>
        <w:t>d</w:t>
      </w:r>
      <w:r w:rsidRPr="00F86874">
        <w:rPr>
          <w:color w:val="000000"/>
          <w:sz w:val="22"/>
          <w:szCs w:val="22"/>
        </w:rPr>
        <w:t>ental</w:t>
      </w:r>
      <w:r w:rsidR="00A04188" w:rsidRPr="00F86874">
        <w:rPr>
          <w:color w:val="000000"/>
          <w:sz w:val="22"/>
          <w:szCs w:val="22"/>
        </w:rPr>
        <w:t xml:space="preserve"> appointments</w:t>
      </w:r>
      <w:r w:rsidRPr="00F86874">
        <w:rPr>
          <w:color w:val="000000"/>
          <w:sz w:val="22"/>
          <w:szCs w:val="22"/>
        </w:rPr>
        <w:t>.</w:t>
      </w:r>
    </w:p>
    <w:p w14:paraId="3C8FDD23" w14:textId="2D4E5FE7" w:rsidR="007F6799" w:rsidRPr="00F86874" w:rsidRDefault="007F6799" w:rsidP="00F86874">
      <w:pPr>
        <w:pStyle w:val="NormalWeb"/>
        <w:numPr>
          <w:ilvl w:val="0"/>
          <w:numId w:val="8"/>
        </w:numPr>
        <w:spacing w:after="0" w:afterAutospacing="0"/>
        <w:rPr>
          <w:color w:val="000000"/>
          <w:sz w:val="22"/>
          <w:szCs w:val="22"/>
        </w:rPr>
      </w:pPr>
      <w:r w:rsidRPr="00F86874">
        <w:rPr>
          <w:color w:val="000000"/>
          <w:sz w:val="22"/>
          <w:szCs w:val="22"/>
        </w:rPr>
        <w:t xml:space="preserve">Transportation for </w:t>
      </w:r>
      <w:r w:rsidR="00A04188" w:rsidRPr="00F86874">
        <w:rPr>
          <w:color w:val="000000"/>
          <w:sz w:val="22"/>
          <w:szCs w:val="22"/>
        </w:rPr>
        <w:t xml:space="preserve">treatment of </w:t>
      </w:r>
      <w:r w:rsidR="000E0AF0" w:rsidRPr="00F86874">
        <w:rPr>
          <w:color w:val="000000"/>
          <w:sz w:val="22"/>
          <w:szCs w:val="22"/>
        </w:rPr>
        <w:t>b</w:t>
      </w:r>
      <w:r w:rsidRPr="00F86874">
        <w:rPr>
          <w:color w:val="000000"/>
          <w:sz w:val="22"/>
          <w:szCs w:val="22"/>
        </w:rPr>
        <w:t xml:space="preserve">roken </w:t>
      </w:r>
      <w:r w:rsidR="000E0AF0" w:rsidRPr="00F86874">
        <w:rPr>
          <w:color w:val="000000"/>
          <w:sz w:val="22"/>
          <w:szCs w:val="22"/>
        </w:rPr>
        <w:t>t</w:t>
      </w:r>
      <w:r w:rsidRPr="00F86874">
        <w:rPr>
          <w:color w:val="000000"/>
          <w:sz w:val="22"/>
          <w:szCs w:val="22"/>
        </w:rPr>
        <w:t xml:space="preserve">eeth, </w:t>
      </w:r>
      <w:r w:rsidR="00D047DE" w:rsidRPr="00F86874">
        <w:rPr>
          <w:color w:val="000000"/>
          <w:sz w:val="22"/>
          <w:szCs w:val="22"/>
        </w:rPr>
        <w:t xml:space="preserve">dental </w:t>
      </w:r>
      <w:r w:rsidR="000E0AF0" w:rsidRPr="00F86874">
        <w:rPr>
          <w:color w:val="000000"/>
          <w:sz w:val="22"/>
          <w:szCs w:val="22"/>
        </w:rPr>
        <w:t>n</w:t>
      </w:r>
      <w:r w:rsidRPr="00F86874">
        <w:rPr>
          <w:color w:val="000000"/>
          <w:sz w:val="22"/>
          <w:szCs w:val="22"/>
        </w:rPr>
        <w:t xml:space="preserve">erve </w:t>
      </w:r>
      <w:r w:rsidR="000E0AF0" w:rsidRPr="00F86874">
        <w:rPr>
          <w:color w:val="000000"/>
          <w:sz w:val="22"/>
          <w:szCs w:val="22"/>
        </w:rPr>
        <w:t>p</w:t>
      </w:r>
      <w:r w:rsidRPr="00F86874">
        <w:rPr>
          <w:color w:val="000000"/>
          <w:sz w:val="22"/>
          <w:szCs w:val="22"/>
        </w:rPr>
        <w:t>ain</w:t>
      </w:r>
      <w:r w:rsidR="00D047DE" w:rsidRPr="00F86874">
        <w:rPr>
          <w:color w:val="000000"/>
          <w:sz w:val="22"/>
          <w:szCs w:val="22"/>
        </w:rPr>
        <w:t xml:space="preserve"> or dental</w:t>
      </w:r>
      <w:r w:rsidRPr="00F86874">
        <w:rPr>
          <w:color w:val="000000"/>
          <w:sz w:val="22"/>
          <w:szCs w:val="22"/>
        </w:rPr>
        <w:t xml:space="preserve"> </w:t>
      </w:r>
      <w:r w:rsidR="002F38A6" w:rsidRPr="00F86874">
        <w:rPr>
          <w:color w:val="000000"/>
          <w:sz w:val="22"/>
          <w:szCs w:val="22"/>
        </w:rPr>
        <w:t>i</w:t>
      </w:r>
      <w:r w:rsidRPr="00F86874">
        <w:rPr>
          <w:color w:val="000000"/>
          <w:sz w:val="22"/>
          <w:szCs w:val="22"/>
        </w:rPr>
        <w:t>nfection.</w:t>
      </w:r>
    </w:p>
    <w:p w14:paraId="2FA3CA9B" w14:textId="3EEEB4B6" w:rsidR="00C45714" w:rsidRPr="00F86874" w:rsidRDefault="007F6799" w:rsidP="00F86874">
      <w:pPr>
        <w:pStyle w:val="NormalWeb"/>
        <w:numPr>
          <w:ilvl w:val="0"/>
          <w:numId w:val="8"/>
        </w:numPr>
        <w:spacing w:after="0" w:afterAutospacing="0"/>
        <w:rPr>
          <w:color w:val="000000"/>
          <w:sz w:val="22"/>
          <w:szCs w:val="22"/>
        </w:rPr>
      </w:pPr>
      <w:r w:rsidRPr="00F86874">
        <w:rPr>
          <w:color w:val="000000"/>
          <w:sz w:val="22"/>
          <w:szCs w:val="22"/>
        </w:rPr>
        <w:t xml:space="preserve">Transportation for </w:t>
      </w:r>
      <w:r w:rsidR="00EA329F" w:rsidRPr="00F86874">
        <w:rPr>
          <w:color w:val="000000"/>
          <w:sz w:val="22"/>
          <w:szCs w:val="22"/>
        </w:rPr>
        <w:t>s</w:t>
      </w:r>
      <w:r w:rsidRPr="00F86874">
        <w:rPr>
          <w:color w:val="000000"/>
          <w:sz w:val="22"/>
          <w:szCs w:val="22"/>
        </w:rPr>
        <w:t>urgery</w:t>
      </w:r>
      <w:r w:rsidR="000D13AC" w:rsidRPr="00F86874">
        <w:rPr>
          <w:color w:val="000000"/>
          <w:sz w:val="22"/>
          <w:szCs w:val="22"/>
        </w:rPr>
        <w:t>.</w:t>
      </w:r>
      <w:r w:rsidRPr="00F86874">
        <w:rPr>
          <w:color w:val="000000"/>
          <w:sz w:val="22"/>
          <w:szCs w:val="22"/>
        </w:rPr>
        <w:t xml:space="preserve"> (</w:t>
      </w:r>
      <w:proofErr w:type="gramStart"/>
      <w:r w:rsidRPr="00F86874">
        <w:rPr>
          <w:color w:val="000000"/>
          <w:sz w:val="22"/>
          <w:szCs w:val="22"/>
        </w:rPr>
        <w:t>including</w:t>
      </w:r>
      <w:proofErr w:type="gramEnd"/>
      <w:r w:rsidRPr="00F86874">
        <w:rPr>
          <w:color w:val="000000"/>
          <w:sz w:val="22"/>
          <w:szCs w:val="22"/>
        </w:rPr>
        <w:t xml:space="preserve"> pre- and post-op)</w:t>
      </w:r>
    </w:p>
    <w:p w14:paraId="06CB22A4" w14:textId="2D480E14" w:rsidR="00C45714" w:rsidRPr="00F86874" w:rsidRDefault="00C45714" w:rsidP="00F86874">
      <w:pPr>
        <w:pStyle w:val="NormalWeb"/>
        <w:numPr>
          <w:ilvl w:val="0"/>
          <w:numId w:val="8"/>
        </w:numPr>
        <w:spacing w:after="0" w:afterAutospacing="0"/>
        <w:rPr>
          <w:color w:val="000000"/>
          <w:sz w:val="22"/>
          <w:szCs w:val="22"/>
        </w:rPr>
      </w:pPr>
      <w:r w:rsidRPr="00F86874">
        <w:rPr>
          <w:color w:val="000000"/>
          <w:sz w:val="22"/>
          <w:szCs w:val="22"/>
        </w:rPr>
        <w:t xml:space="preserve">One Stand-Alone pharmacy </w:t>
      </w:r>
      <w:r w:rsidR="006A43F1" w:rsidRPr="00F86874">
        <w:rPr>
          <w:color w:val="000000"/>
          <w:sz w:val="22"/>
          <w:szCs w:val="22"/>
        </w:rPr>
        <w:t xml:space="preserve">ride </w:t>
      </w:r>
      <w:r w:rsidRPr="00F86874">
        <w:rPr>
          <w:color w:val="000000"/>
          <w:sz w:val="22"/>
          <w:szCs w:val="22"/>
        </w:rPr>
        <w:t xml:space="preserve">per </w:t>
      </w:r>
      <w:r w:rsidR="00EA329F" w:rsidRPr="00F86874">
        <w:rPr>
          <w:color w:val="000000"/>
          <w:sz w:val="22"/>
          <w:szCs w:val="22"/>
        </w:rPr>
        <w:t>m</w:t>
      </w:r>
      <w:r w:rsidRPr="00F86874">
        <w:rPr>
          <w:color w:val="000000"/>
          <w:sz w:val="22"/>
          <w:szCs w:val="22"/>
        </w:rPr>
        <w:t>onth</w:t>
      </w:r>
      <w:r w:rsidR="000D13AC" w:rsidRPr="00F86874">
        <w:rPr>
          <w:color w:val="000000"/>
          <w:sz w:val="22"/>
          <w:szCs w:val="22"/>
        </w:rPr>
        <w:t>.</w:t>
      </w:r>
      <w:r w:rsidRPr="00F86874">
        <w:rPr>
          <w:color w:val="000000"/>
          <w:sz w:val="22"/>
          <w:szCs w:val="22"/>
        </w:rPr>
        <w:t xml:space="preserve"> </w:t>
      </w:r>
      <w:r w:rsidR="006A43F1" w:rsidRPr="00F86874">
        <w:rPr>
          <w:color w:val="000000"/>
          <w:sz w:val="22"/>
          <w:szCs w:val="22"/>
        </w:rPr>
        <w:t>(See below Pharmacy ride section)</w:t>
      </w:r>
    </w:p>
    <w:p w14:paraId="435FF8EB" w14:textId="19214FD5" w:rsidR="007F6799" w:rsidRPr="00F86874" w:rsidRDefault="007F6799" w:rsidP="00F86874">
      <w:pPr>
        <w:pStyle w:val="NormalWeb"/>
        <w:numPr>
          <w:ilvl w:val="0"/>
          <w:numId w:val="8"/>
        </w:numPr>
        <w:spacing w:after="0" w:afterAutospacing="0"/>
        <w:rPr>
          <w:color w:val="000000"/>
          <w:sz w:val="22"/>
          <w:szCs w:val="22"/>
        </w:rPr>
      </w:pPr>
      <w:r w:rsidRPr="00F86874">
        <w:rPr>
          <w:color w:val="000000"/>
          <w:sz w:val="22"/>
          <w:szCs w:val="22"/>
        </w:rPr>
        <w:t>Pharmacy Add-on.</w:t>
      </w:r>
      <w:r w:rsidR="000E0AF0" w:rsidRPr="00F86874">
        <w:rPr>
          <w:color w:val="000000"/>
          <w:sz w:val="22"/>
          <w:szCs w:val="22"/>
        </w:rPr>
        <w:t xml:space="preserve"> (See below Pharmacy ride section)</w:t>
      </w:r>
    </w:p>
    <w:p w14:paraId="53DD20D1" w14:textId="1D46503F" w:rsidR="007F6799" w:rsidRPr="00F86874" w:rsidRDefault="007F6799" w:rsidP="00F86874">
      <w:pPr>
        <w:pStyle w:val="NormalWeb"/>
        <w:numPr>
          <w:ilvl w:val="0"/>
          <w:numId w:val="8"/>
        </w:numPr>
        <w:spacing w:after="0" w:afterAutospacing="0"/>
        <w:rPr>
          <w:color w:val="000000"/>
          <w:sz w:val="22"/>
          <w:szCs w:val="22"/>
        </w:rPr>
      </w:pPr>
      <w:r w:rsidRPr="00F86874">
        <w:rPr>
          <w:color w:val="000000"/>
          <w:sz w:val="22"/>
          <w:szCs w:val="22"/>
        </w:rPr>
        <w:t>Pharmacy transportation after an E-visit</w:t>
      </w:r>
      <w:r w:rsidR="000D13AC" w:rsidRPr="00F86874">
        <w:rPr>
          <w:color w:val="000000"/>
          <w:sz w:val="22"/>
          <w:szCs w:val="22"/>
        </w:rPr>
        <w:t>.</w:t>
      </w:r>
      <w:r w:rsidR="00A04188" w:rsidRPr="00F86874">
        <w:rPr>
          <w:color w:val="000000"/>
          <w:sz w:val="22"/>
          <w:szCs w:val="22"/>
        </w:rPr>
        <w:t xml:space="preserve"> (</w:t>
      </w:r>
      <w:proofErr w:type="gramStart"/>
      <w:r w:rsidR="00A04188" w:rsidRPr="00F86874">
        <w:rPr>
          <w:color w:val="000000"/>
          <w:sz w:val="22"/>
          <w:szCs w:val="22"/>
        </w:rPr>
        <w:t>electronically</w:t>
      </w:r>
      <w:proofErr w:type="gramEnd"/>
      <w:r w:rsidR="00A04188" w:rsidRPr="00F86874">
        <w:rPr>
          <w:color w:val="000000"/>
          <w:sz w:val="22"/>
          <w:szCs w:val="22"/>
        </w:rPr>
        <w:t xml:space="preserve"> conducted visit)</w:t>
      </w:r>
    </w:p>
    <w:p w14:paraId="6540DCC6" w14:textId="5C04B810" w:rsidR="007F6799" w:rsidRPr="00F86874" w:rsidRDefault="007F6799" w:rsidP="00F86874">
      <w:pPr>
        <w:pStyle w:val="NormalWeb"/>
        <w:numPr>
          <w:ilvl w:val="0"/>
          <w:numId w:val="8"/>
        </w:numPr>
        <w:spacing w:after="0" w:afterAutospacing="0"/>
        <w:rPr>
          <w:color w:val="000000"/>
          <w:sz w:val="22"/>
          <w:szCs w:val="22"/>
        </w:rPr>
      </w:pPr>
      <w:r w:rsidRPr="00F86874">
        <w:rPr>
          <w:color w:val="000000"/>
          <w:sz w:val="22"/>
          <w:szCs w:val="22"/>
        </w:rPr>
        <w:t>Transportation for SecureBlue</w:t>
      </w:r>
      <w:r w:rsidR="00D047DE" w:rsidRPr="00F86874">
        <w:rPr>
          <w:color w:val="000000"/>
          <w:sz w:val="22"/>
          <w:szCs w:val="22"/>
        </w:rPr>
        <w:t xml:space="preserve"> (MSHO)</w:t>
      </w:r>
      <w:r w:rsidRPr="00F86874">
        <w:rPr>
          <w:color w:val="000000"/>
          <w:sz w:val="22"/>
          <w:szCs w:val="22"/>
        </w:rPr>
        <w:t xml:space="preserve"> members </w:t>
      </w:r>
      <w:r w:rsidR="006037A0" w:rsidRPr="00F86874">
        <w:rPr>
          <w:color w:val="000000"/>
          <w:sz w:val="22"/>
          <w:szCs w:val="22"/>
        </w:rPr>
        <w:t xml:space="preserve">set up </w:t>
      </w:r>
      <w:r w:rsidRPr="00F86874">
        <w:rPr>
          <w:color w:val="000000"/>
          <w:sz w:val="22"/>
          <w:szCs w:val="22"/>
        </w:rPr>
        <w:t xml:space="preserve">from a Care Coordinator. </w:t>
      </w:r>
    </w:p>
    <w:p w14:paraId="04627286" w14:textId="6FE590FE" w:rsidR="007F6799" w:rsidRPr="00F86874" w:rsidRDefault="007F6799" w:rsidP="00F86874">
      <w:pPr>
        <w:pStyle w:val="NormalWeb"/>
        <w:numPr>
          <w:ilvl w:val="0"/>
          <w:numId w:val="8"/>
        </w:numPr>
        <w:spacing w:after="0" w:afterAutospacing="0"/>
        <w:rPr>
          <w:color w:val="000000"/>
          <w:sz w:val="22"/>
          <w:szCs w:val="22"/>
        </w:rPr>
      </w:pPr>
      <w:r w:rsidRPr="00F86874">
        <w:rPr>
          <w:color w:val="000000"/>
          <w:sz w:val="22"/>
          <w:szCs w:val="22"/>
        </w:rPr>
        <w:t>Transportation related to Covid-19.</w:t>
      </w:r>
    </w:p>
    <w:p w14:paraId="4829EAA5" w14:textId="3225F609" w:rsidR="00F86874" w:rsidRPr="00F86874" w:rsidRDefault="007F6799" w:rsidP="00F86874">
      <w:pPr>
        <w:pStyle w:val="NormalWeb"/>
        <w:numPr>
          <w:ilvl w:val="0"/>
          <w:numId w:val="8"/>
        </w:numPr>
        <w:spacing w:after="0" w:afterAutospacing="0"/>
        <w:rPr>
          <w:color w:val="000000"/>
          <w:sz w:val="22"/>
          <w:szCs w:val="22"/>
        </w:rPr>
      </w:pPr>
      <w:r w:rsidRPr="00F86874">
        <w:rPr>
          <w:color w:val="000000"/>
          <w:sz w:val="22"/>
          <w:szCs w:val="22"/>
        </w:rPr>
        <w:t xml:space="preserve">Transportation to </w:t>
      </w:r>
      <w:r w:rsidR="00D047DE" w:rsidRPr="00F86874">
        <w:rPr>
          <w:color w:val="000000"/>
          <w:sz w:val="22"/>
          <w:szCs w:val="22"/>
        </w:rPr>
        <w:t>pick up</w:t>
      </w:r>
      <w:r w:rsidRPr="00F86874">
        <w:rPr>
          <w:color w:val="000000"/>
          <w:sz w:val="22"/>
          <w:szCs w:val="22"/>
        </w:rPr>
        <w:t xml:space="preserve"> </w:t>
      </w:r>
      <w:r w:rsidR="00D047DE" w:rsidRPr="00F86874">
        <w:rPr>
          <w:b/>
          <w:bCs/>
          <w:color w:val="000000"/>
          <w:sz w:val="22"/>
          <w:szCs w:val="22"/>
        </w:rPr>
        <w:t>prescribed</w:t>
      </w:r>
      <w:r w:rsidR="00D047DE" w:rsidRPr="00F86874">
        <w:rPr>
          <w:color w:val="000000"/>
          <w:sz w:val="22"/>
          <w:szCs w:val="22"/>
        </w:rPr>
        <w:t xml:space="preserve"> </w:t>
      </w:r>
      <w:r w:rsidRPr="00F86874">
        <w:rPr>
          <w:color w:val="000000"/>
          <w:sz w:val="22"/>
          <w:szCs w:val="22"/>
        </w:rPr>
        <w:t>DME including glasses and dentures.</w:t>
      </w:r>
    </w:p>
    <w:p w14:paraId="39999EA3" w14:textId="77777777" w:rsidR="006A43F1" w:rsidRPr="00F86874" w:rsidRDefault="006A43F1" w:rsidP="00F86874">
      <w:pPr>
        <w:spacing w:after="0"/>
        <w:rPr>
          <w:b/>
          <w:bCs/>
          <w:noProof/>
          <w:color w:val="C45911" w:themeColor="accent2" w:themeShade="BF"/>
          <w:u w:val="single"/>
        </w:rPr>
      </w:pPr>
    </w:p>
    <w:p w14:paraId="6962A2CA" w14:textId="77777777" w:rsidR="00F86874" w:rsidRDefault="00E91FA7" w:rsidP="000774BC">
      <w:pPr>
        <w:spacing w:after="0" w:line="240" w:lineRule="auto"/>
        <w:rPr>
          <w:b/>
          <w:bCs/>
          <w:noProof/>
          <w:color w:val="1F4E79" w:themeColor="accent5" w:themeShade="80"/>
          <w:u w:val="single"/>
        </w:rPr>
      </w:pPr>
      <w:r w:rsidRPr="00F86874">
        <w:rPr>
          <w:b/>
          <w:bCs/>
          <w:noProof/>
          <w:color w:val="1F4E79" w:themeColor="accent5" w:themeShade="80"/>
          <w:u w:val="single"/>
        </w:rPr>
        <w:t>Pharmacy Rides</w:t>
      </w:r>
    </w:p>
    <w:p w14:paraId="5DA6B44B" w14:textId="3A487308" w:rsidR="00EA329F" w:rsidRDefault="00E91FA7" w:rsidP="000774BC">
      <w:pPr>
        <w:spacing w:after="0" w:line="240" w:lineRule="auto"/>
        <w:rPr>
          <w:color w:val="000000"/>
        </w:rPr>
      </w:pPr>
      <w:r w:rsidRPr="00F86874">
        <w:rPr>
          <w:color w:val="000000"/>
        </w:rPr>
        <w:t xml:space="preserve">BlueRide allows transportation to a pharmacy when accompanied with a medical appointment or E-visit. </w:t>
      </w:r>
    </w:p>
    <w:p w14:paraId="0871D28D" w14:textId="77777777" w:rsidR="00F86874" w:rsidRPr="00F86874" w:rsidRDefault="00F86874" w:rsidP="00F86874">
      <w:pPr>
        <w:spacing w:after="0"/>
        <w:rPr>
          <w:b/>
          <w:bCs/>
          <w:noProof/>
          <w:color w:val="1F4E79" w:themeColor="accent5" w:themeShade="80"/>
          <w:u w:val="single"/>
        </w:rPr>
      </w:pPr>
    </w:p>
    <w:p w14:paraId="3997802D" w14:textId="679824C0" w:rsidR="00F86874" w:rsidRDefault="004B492A" w:rsidP="00F8687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F86874">
        <w:rPr>
          <w:color w:val="000000"/>
          <w:sz w:val="22"/>
          <w:szCs w:val="22"/>
        </w:rPr>
        <w:t xml:space="preserve">If the member is calling to set up a medical appointment and they know that they will get a prescription at the time of the appointment, you are able to set up the pharmacy portion of the trip at the same time the medical appointment is being set up. </w:t>
      </w:r>
    </w:p>
    <w:p w14:paraId="52C6C9C4" w14:textId="77777777" w:rsidR="00F86874" w:rsidRPr="00F86874" w:rsidRDefault="00F86874" w:rsidP="00F8687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3B42A1B1" w14:textId="28D8D3B9" w:rsidR="00F86874" w:rsidRDefault="000D13AC" w:rsidP="00F8687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F86874">
        <w:rPr>
          <w:color w:val="000000"/>
          <w:sz w:val="22"/>
          <w:szCs w:val="22"/>
        </w:rPr>
        <w:t xml:space="preserve">Adding on a pharmacy leg after </w:t>
      </w:r>
      <w:r w:rsidRPr="00F86874">
        <w:rPr>
          <w:sz w:val="22"/>
          <w:szCs w:val="22"/>
        </w:rPr>
        <w:t>an</w:t>
      </w:r>
      <w:r w:rsidRPr="00F86874">
        <w:rPr>
          <w:color w:val="000000"/>
          <w:sz w:val="22"/>
          <w:szCs w:val="22"/>
        </w:rPr>
        <w:t xml:space="preserve"> e-visit or after an in person medical appointment is not considered a short notice ride if added on after a medical appointment and BlueRide can confirm in our claims that a prescription was just submitted.</w:t>
      </w:r>
    </w:p>
    <w:p w14:paraId="213F39F9" w14:textId="77777777" w:rsidR="00F86874" w:rsidRPr="00F86874" w:rsidRDefault="00F86874" w:rsidP="00F8687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5BBEEC49" w14:textId="77777777" w:rsidR="00F86874" w:rsidRDefault="0040059F" w:rsidP="000774BC">
      <w:pPr>
        <w:pStyle w:val="NormalWeb"/>
        <w:spacing w:before="0" w:beforeAutospacing="0" w:after="0" w:afterAutospacing="0" w:line="276" w:lineRule="auto"/>
        <w:rPr>
          <w:color w:val="1F4E79" w:themeColor="accent5" w:themeShade="80"/>
          <w:sz w:val="22"/>
          <w:szCs w:val="22"/>
          <w:u w:val="single"/>
        </w:rPr>
      </w:pPr>
      <w:r w:rsidRPr="00F86874">
        <w:rPr>
          <w:color w:val="1F4E79" w:themeColor="accent5" w:themeShade="80"/>
          <w:sz w:val="22"/>
          <w:szCs w:val="22"/>
          <w:u w:val="single"/>
        </w:rPr>
        <w:t>Standalone</w:t>
      </w:r>
      <w:r w:rsidR="004B492A" w:rsidRPr="00F86874">
        <w:rPr>
          <w:color w:val="1F4E79" w:themeColor="accent5" w:themeShade="80"/>
          <w:sz w:val="22"/>
          <w:szCs w:val="22"/>
          <w:u w:val="single"/>
        </w:rPr>
        <w:t xml:space="preserve"> pharmacy </w:t>
      </w:r>
      <w:r w:rsidR="000D13AC" w:rsidRPr="00F86874">
        <w:rPr>
          <w:color w:val="1F4E79" w:themeColor="accent5" w:themeShade="80"/>
          <w:sz w:val="22"/>
          <w:szCs w:val="22"/>
          <w:u w:val="single"/>
        </w:rPr>
        <w:t>r</w:t>
      </w:r>
      <w:r w:rsidR="004B492A" w:rsidRPr="00F86874">
        <w:rPr>
          <w:color w:val="1F4E79" w:themeColor="accent5" w:themeShade="80"/>
          <w:sz w:val="22"/>
          <w:szCs w:val="22"/>
          <w:u w:val="single"/>
        </w:rPr>
        <w:t>ides</w:t>
      </w:r>
    </w:p>
    <w:p w14:paraId="31119F0F" w14:textId="3F8B3D64" w:rsidR="004B492A" w:rsidRPr="00F86874" w:rsidRDefault="00E91FA7" w:rsidP="000774BC">
      <w:pPr>
        <w:pStyle w:val="NormalWeb"/>
        <w:spacing w:before="0" w:beforeAutospacing="0" w:after="0" w:afterAutospacing="0" w:line="276" w:lineRule="auto"/>
        <w:rPr>
          <w:color w:val="1F4E79" w:themeColor="accent5" w:themeShade="80"/>
          <w:sz w:val="22"/>
          <w:szCs w:val="22"/>
          <w:u w:val="single"/>
        </w:rPr>
      </w:pPr>
      <w:r w:rsidRPr="00F86874">
        <w:rPr>
          <w:color w:val="000000"/>
          <w:sz w:val="22"/>
          <w:szCs w:val="22"/>
        </w:rPr>
        <w:t>BlueRide also allows for one</w:t>
      </w:r>
      <w:r w:rsidRPr="00F86874">
        <w:rPr>
          <w:i/>
          <w:iCs/>
          <w:color w:val="000000"/>
          <w:sz w:val="22"/>
          <w:szCs w:val="22"/>
        </w:rPr>
        <w:t xml:space="preserve"> standalone</w:t>
      </w:r>
      <w:r w:rsidRPr="00F86874">
        <w:rPr>
          <w:color w:val="000000"/>
          <w:sz w:val="22"/>
          <w:szCs w:val="22"/>
        </w:rPr>
        <w:t xml:space="preserve"> pharmacy transportation per month. Mileage limitations apply to </w:t>
      </w:r>
      <w:r w:rsidR="004B492A" w:rsidRPr="00F86874">
        <w:rPr>
          <w:color w:val="000000"/>
          <w:sz w:val="22"/>
          <w:szCs w:val="22"/>
        </w:rPr>
        <w:t>pharmacy trips, refer to Transportation 30_60 Mile Exceptions for any ride over 60 miles.</w:t>
      </w:r>
    </w:p>
    <w:p w14:paraId="02746080" w14:textId="77777777" w:rsidR="000D13AC" w:rsidRPr="00F86874" w:rsidRDefault="000D13AC" w:rsidP="00F86874">
      <w:pPr>
        <w:pStyle w:val="NormalWeb"/>
        <w:spacing w:after="0" w:afterAutospacing="0"/>
        <w:rPr>
          <w:color w:val="000000"/>
          <w:sz w:val="22"/>
          <w:szCs w:val="22"/>
        </w:rPr>
      </w:pPr>
      <w:r w:rsidRPr="00F86874">
        <w:rPr>
          <w:color w:val="000000"/>
          <w:sz w:val="22"/>
          <w:szCs w:val="22"/>
        </w:rPr>
        <w:t>A standalone pharmacy ride can only be scheduled if you are able to verify that the member has a prescription ready for pick up or has one faxed to the pharmacy or has a prescription in hand from the doctor.</w:t>
      </w:r>
    </w:p>
    <w:p w14:paraId="541D3F36" w14:textId="0C0FD5FF" w:rsidR="004B492A" w:rsidRPr="00F86874" w:rsidRDefault="004B492A" w:rsidP="00F86874">
      <w:pPr>
        <w:pStyle w:val="NormalWeb"/>
        <w:spacing w:after="0" w:afterAutospacing="0"/>
        <w:rPr>
          <w:color w:val="000000"/>
          <w:sz w:val="22"/>
          <w:szCs w:val="22"/>
        </w:rPr>
      </w:pPr>
      <w:r w:rsidRPr="00F86874">
        <w:rPr>
          <w:color w:val="000000"/>
          <w:sz w:val="22"/>
          <w:szCs w:val="22"/>
        </w:rPr>
        <w:t>If the member returns home after a medical appointment and calls for a pharmacy trip, this is considered a standalone pharmacy transportation and only one is allowed a month.</w:t>
      </w:r>
    </w:p>
    <w:p w14:paraId="1F52ADF4" w14:textId="78B4FA7F" w:rsidR="00F86874" w:rsidRDefault="004B492A" w:rsidP="00F86874">
      <w:pPr>
        <w:pStyle w:val="NormalWeb"/>
        <w:spacing w:after="0" w:afterAutospacing="0"/>
        <w:rPr>
          <w:color w:val="000000"/>
          <w:sz w:val="22"/>
          <w:szCs w:val="22"/>
        </w:rPr>
      </w:pPr>
      <w:r w:rsidRPr="00F86874">
        <w:rPr>
          <w:color w:val="000000"/>
          <w:sz w:val="22"/>
          <w:szCs w:val="22"/>
        </w:rPr>
        <w:t xml:space="preserve">If the member needs another trip after their one </w:t>
      </w:r>
      <w:r w:rsidR="00F86874" w:rsidRPr="00F86874">
        <w:rPr>
          <w:color w:val="000000"/>
          <w:sz w:val="22"/>
          <w:szCs w:val="22"/>
        </w:rPr>
        <w:t>allowable standalone</w:t>
      </w:r>
      <w:r w:rsidRPr="00F86874">
        <w:rPr>
          <w:color w:val="000000"/>
          <w:sz w:val="22"/>
          <w:szCs w:val="22"/>
        </w:rPr>
        <w:t xml:space="preserve"> pharmacy transportation, they can then use their one allowed short notice or same day ride a month if still available. After these 2 allowable trips are used, there will be no allowed stand-alone pharmacy trips, short notice or same day rides covered by BlueRide within that month. </w:t>
      </w:r>
    </w:p>
    <w:p w14:paraId="33E9A457" w14:textId="77777777" w:rsidR="00F86874" w:rsidRPr="00F86874" w:rsidRDefault="00F86874" w:rsidP="00F86874">
      <w:pPr>
        <w:pStyle w:val="NormalWeb"/>
        <w:spacing w:after="0" w:afterAutospacing="0"/>
        <w:rPr>
          <w:color w:val="000000"/>
          <w:sz w:val="22"/>
          <w:szCs w:val="22"/>
        </w:rPr>
      </w:pPr>
    </w:p>
    <w:p w14:paraId="26C690BB" w14:textId="7123AE4D" w:rsidR="00F86874" w:rsidRDefault="006037A0" w:rsidP="00F8687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F86874">
        <w:rPr>
          <w:color w:val="000000"/>
          <w:sz w:val="22"/>
          <w:szCs w:val="22"/>
        </w:rPr>
        <w:t xml:space="preserve">For standalone pharmacy rides that are short notice, refer to short notice rides section above. </w:t>
      </w:r>
    </w:p>
    <w:p w14:paraId="00E2BAC9" w14:textId="77777777" w:rsidR="00F86874" w:rsidRPr="00F86874" w:rsidRDefault="00F86874" w:rsidP="00F8687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sectPr w:rsidR="00F86874" w:rsidRPr="00F86874" w:rsidSect="00F86874">
      <w:headerReference w:type="default" r:id="rId8"/>
      <w:pgSz w:w="12240" w:h="15840"/>
      <w:pgMar w:top="2070" w:right="1440" w:bottom="1440" w:left="1980" w:header="86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F440F" w14:textId="77777777" w:rsidR="00E43100" w:rsidRDefault="00E43100" w:rsidP="001D7712">
      <w:pPr>
        <w:spacing w:after="0" w:line="240" w:lineRule="auto"/>
      </w:pPr>
      <w:r>
        <w:separator/>
      </w:r>
    </w:p>
  </w:endnote>
  <w:endnote w:type="continuationSeparator" w:id="0">
    <w:p w14:paraId="071012A5" w14:textId="77777777" w:rsidR="00E43100" w:rsidRDefault="00E43100" w:rsidP="001D7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0FC40" w14:textId="77777777" w:rsidR="00E43100" w:rsidRDefault="00E43100" w:rsidP="001D7712">
      <w:pPr>
        <w:spacing w:after="0" w:line="240" w:lineRule="auto"/>
      </w:pPr>
      <w:r>
        <w:separator/>
      </w:r>
    </w:p>
  </w:footnote>
  <w:footnote w:type="continuationSeparator" w:id="0">
    <w:p w14:paraId="64791737" w14:textId="77777777" w:rsidR="00E43100" w:rsidRDefault="00E43100" w:rsidP="001D7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337E8" w14:textId="07C291ED" w:rsidR="001D7712" w:rsidRDefault="00F86874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6D10BFE" wp14:editId="318A8F99">
              <wp:simplePos x="0" y="0"/>
              <wp:positionH relativeFrom="column">
                <wp:posOffset>-1066800</wp:posOffset>
              </wp:positionH>
              <wp:positionV relativeFrom="paragraph">
                <wp:posOffset>735965</wp:posOffset>
              </wp:positionV>
              <wp:extent cx="6419850" cy="60960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9850" cy="60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9C03DC" w14:textId="41D8217E" w:rsidR="00A1027F" w:rsidRPr="00A1027F" w:rsidRDefault="00ED4CE7">
                          <w:pP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t>Short Notice Rides</w:t>
                          </w:r>
                          <w:r w:rsidR="001A72CF"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t xml:space="preserve"> and </w:t>
                          </w:r>
                          <w: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t>Pharmacy Rides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D10BF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4pt;margin-top:57.95pt;width:505.5pt;height:4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" filled="f" stroked="f">
              <v:textbox>
                <w:txbxContent>
                  <w:p w14:paraId="3F9C03DC" w14:textId="41D8217E" w:rsidR="00A1027F" w:rsidRPr="00A1027F" w:rsidRDefault="00ED4CE7">
                    <w:pPr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color w:val="FFFFFF" w:themeColor="background1"/>
                        <w:sz w:val="40"/>
                        <w:szCs w:val="40"/>
                      </w:rPr>
                      <w:t>Short Notice Rides</w:t>
                    </w:r>
                    <w:r w:rsidR="001A72CF">
                      <w:rPr>
                        <w:color w:val="FFFFFF" w:themeColor="background1"/>
                        <w:sz w:val="40"/>
                        <w:szCs w:val="40"/>
                      </w:rPr>
                      <w:t xml:space="preserve"> and </w:t>
                    </w:r>
                    <w:r>
                      <w:rPr>
                        <w:color w:val="FFFFFF" w:themeColor="background1"/>
                        <w:sz w:val="40"/>
                        <w:szCs w:val="40"/>
                      </w:rPr>
                      <w:t>Pharmacy Rides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7EFEE6EC" wp14:editId="176F715E">
          <wp:simplePos x="0" y="0"/>
          <wp:positionH relativeFrom="page">
            <wp:posOffset>-2505075</wp:posOffset>
          </wp:positionH>
          <wp:positionV relativeFrom="topMargin">
            <wp:align>bottom</wp:align>
          </wp:positionV>
          <wp:extent cx="10342245" cy="998125"/>
          <wp:effectExtent l="0" t="0" r="190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2245" cy="99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5C9A">
      <w:tab/>
    </w:r>
    <w:r w:rsidR="00EB5C9A">
      <w:tab/>
    </w:r>
    <w:r w:rsidR="00EB5C9A">
      <w:tab/>
    </w:r>
    <w:r w:rsidR="00EB5C9A">
      <w:tab/>
    </w:r>
    <w:r w:rsidR="00EB5C9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730B5"/>
    <w:multiLevelType w:val="hybridMultilevel"/>
    <w:tmpl w:val="3F74C59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 w15:restartNumberingAfterBreak="0">
    <w:nsid w:val="0CA421B2"/>
    <w:multiLevelType w:val="hybridMultilevel"/>
    <w:tmpl w:val="BBE0F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8406F"/>
    <w:multiLevelType w:val="hybridMultilevel"/>
    <w:tmpl w:val="43C42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60984"/>
    <w:multiLevelType w:val="hybridMultilevel"/>
    <w:tmpl w:val="5A1A2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1116B"/>
    <w:multiLevelType w:val="hybridMultilevel"/>
    <w:tmpl w:val="D55EF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B80CF5"/>
    <w:multiLevelType w:val="hybridMultilevel"/>
    <w:tmpl w:val="9A24C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E662E"/>
    <w:multiLevelType w:val="hybridMultilevel"/>
    <w:tmpl w:val="BFE06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1E2302"/>
    <w:multiLevelType w:val="hybridMultilevel"/>
    <w:tmpl w:val="37342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712"/>
    <w:rsid w:val="00056BD0"/>
    <w:rsid w:val="000774BC"/>
    <w:rsid w:val="00086A8C"/>
    <w:rsid w:val="000C77D8"/>
    <w:rsid w:val="000D13AC"/>
    <w:rsid w:val="000E0AF0"/>
    <w:rsid w:val="001124CE"/>
    <w:rsid w:val="00132911"/>
    <w:rsid w:val="00135F92"/>
    <w:rsid w:val="001416E7"/>
    <w:rsid w:val="001706E2"/>
    <w:rsid w:val="001A72CF"/>
    <w:rsid w:val="001D7712"/>
    <w:rsid w:val="00214C7A"/>
    <w:rsid w:val="002156F9"/>
    <w:rsid w:val="00257D75"/>
    <w:rsid w:val="00273CD3"/>
    <w:rsid w:val="00292A58"/>
    <w:rsid w:val="002F38A6"/>
    <w:rsid w:val="00304A66"/>
    <w:rsid w:val="00311CA1"/>
    <w:rsid w:val="003548B8"/>
    <w:rsid w:val="00373006"/>
    <w:rsid w:val="0040059F"/>
    <w:rsid w:val="00445D49"/>
    <w:rsid w:val="00471FD1"/>
    <w:rsid w:val="004911B6"/>
    <w:rsid w:val="004B492A"/>
    <w:rsid w:val="004C3FB1"/>
    <w:rsid w:val="00504CA2"/>
    <w:rsid w:val="00513C86"/>
    <w:rsid w:val="00515395"/>
    <w:rsid w:val="005205A8"/>
    <w:rsid w:val="00531913"/>
    <w:rsid w:val="005956F4"/>
    <w:rsid w:val="005A014F"/>
    <w:rsid w:val="006037A0"/>
    <w:rsid w:val="006A43F1"/>
    <w:rsid w:val="006B3220"/>
    <w:rsid w:val="006D0551"/>
    <w:rsid w:val="006D0EBC"/>
    <w:rsid w:val="007057BE"/>
    <w:rsid w:val="00771F1E"/>
    <w:rsid w:val="00786A83"/>
    <w:rsid w:val="00792026"/>
    <w:rsid w:val="007D76B3"/>
    <w:rsid w:val="007F6799"/>
    <w:rsid w:val="00803D66"/>
    <w:rsid w:val="00805D74"/>
    <w:rsid w:val="00830BDD"/>
    <w:rsid w:val="00834886"/>
    <w:rsid w:val="00861169"/>
    <w:rsid w:val="00863890"/>
    <w:rsid w:val="00864209"/>
    <w:rsid w:val="008853B5"/>
    <w:rsid w:val="00891069"/>
    <w:rsid w:val="00897A7A"/>
    <w:rsid w:val="008D28F2"/>
    <w:rsid w:val="008F0C0B"/>
    <w:rsid w:val="0090386E"/>
    <w:rsid w:val="009517D9"/>
    <w:rsid w:val="00976E1F"/>
    <w:rsid w:val="00990E61"/>
    <w:rsid w:val="00992B75"/>
    <w:rsid w:val="009D37B6"/>
    <w:rsid w:val="00A04188"/>
    <w:rsid w:val="00A04D49"/>
    <w:rsid w:val="00A1027F"/>
    <w:rsid w:val="00A61611"/>
    <w:rsid w:val="00A92A5D"/>
    <w:rsid w:val="00AD5016"/>
    <w:rsid w:val="00AF7939"/>
    <w:rsid w:val="00B051FD"/>
    <w:rsid w:val="00B3098A"/>
    <w:rsid w:val="00B70B30"/>
    <w:rsid w:val="00BA05B1"/>
    <w:rsid w:val="00BA49A0"/>
    <w:rsid w:val="00BA7534"/>
    <w:rsid w:val="00BE031F"/>
    <w:rsid w:val="00C13E38"/>
    <w:rsid w:val="00C45714"/>
    <w:rsid w:val="00C46533"/>
    <w:rsid w:val="00C5363C"/>
    <w:rsid w:val="00C814C1"/>
    <w:rsid w:val="00CA18BD"/>
    <w:rsid w:val="00CC47D0"/>
    <w:rsid w:val="00CE073E"/>
    <w:rsid w:val="00D047DE"/>
    <w:rsid w:val="00D2431D"/>
    <w:rsid w:val="00D32FE3"/>
    <w:rsid w:val="00D509DF"/>
    <w:rsid w:val="00D74A23"/>
    <w:rsid w:val="00D80E3F"/>
    <w:rsid w:val="00DC1F2D"/>
    <w:rsid w:val="00E014C9"/>
    <w:rsid w:val="00E24EA4"/>
    <w:rsid w:val="00E43100"/>
    <w:rsid w:val="00E70079"/>
    <w:rsid w:val="00E70EEB"/>
    <w:rsid w:val="00E74D79"/>
    <w:rsid w:val="00E8399F"/>
    <w:rsid w:val="00E91FA7"/>
    <w:rsid w:val="00EA329F"/>
    <w:rsid w:val="00EB5C9A"/>
    <w:rsid w:val="00ED4CE7"/>
    <w:rsid w:val="00F3371E"/>
    <w:rsid w:val="00F377B2"/>
    <w:rsid w:val="00F86874"/>
    <w:rsid w:val="00FA77AB"/>
    <w:rsid w:val="00FC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C3E9439"/>
  <w15:chartTrackingRefBased/>
  <w15:docId w15:val="{D081EEB0-B6BF-4331-AB57-273DF324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7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712"/>
  </w:style>
  <w:style w:type="paragraph" w:styleId="Footer">
    <w:name w:val="footer"/>
    <w:basedOn w:val="Normal"/>
    <w:link w:val="FooterChar"/>
    <w:uiPriority w:val="99"/>
    <w:unhideWhenUsed/>
    <w:rsid w:val="001D7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712"/>
  </w:style>
  <w:style w:type="paragraph" w:styleId="ListParagraph">
    <w:name w:val="List Paragraph"/>
    <w:basedOn w:val="Normal"/>
    <w:uiPriority w:val="34"/>
    <w:qFormat/>
    <w:rsid w:val="00EB5C9A"/>
    <w:pPr>
      <w:ind w:left="720"/>
      <w:contextualSpacing/>
    </w:pPr>
  </w:style>
  <w:style w:type="table" w:styleId="TableGrid">
    <w:name w:val="Table Grid"/>
    <w:basedOn w:val="TableNormal"/>
    <w:uiPriority w:val="39"/>
    <w:rsid w:val="00BA7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3291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329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29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29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9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9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91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057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57B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F6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7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EBD03-5FCB-410E-8EC5-3C344118F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Neumayer, Michael</dc:creator>
  <cp:keywords/>
  <dc:description/>
  <cp:lastModifiedBy>Roberts, Nissa</cp:lastModifiedBy>
  <cp:revision>3</cp:revision>
  <dcterms:created xsi:type="dcterms:W3CDTF">2021-09-20T13:40:00Z</dcterms:created>
  <dcterms:modified xsi:type="dcterms:W3CDTF">2021-09-20T14:29:00Z</dcterms:modified>
</cp:coreProperties>
</file>