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F900" w14:textId="77777777" w:rsidR="000F030C" w:rsidRDefault="000F030C" w:rsidP="00D54E9A"/>
    <w:p w14:paraId="577696A7" w14:textId="77777777" w:rsidR="009D24C3" w:rsidRDefault="000F030C" w:rsidP="00D54E9A">
      <w:pPr>
        <w:rPr>
          <w:noProof/>
        </w:rPr>
      </w:pP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sidR="003163A3">
        <w:rPr>
          <w:noProof/>
        </w:rPr>
        <w:fldChar w:fldCharType="begin"/>
      </w:r>
      <w:r w:rsidR="003163A3">
        <w:rPr>
          <w:noProof/>
        </w:rPr>
        <w:instrText xml:space="preserve"> INCLUDEPICTURE  "cid:image001.png@01D3219D.0676AFE0" \* MERGEFORMATINET </w:instrText>
      </w:r>
      <w:r w:rsidR="003163A3">
        <w:rPr>
          <w:noProof/>
        </w:rPr>
        <w:fldChar w:fldCharType="separate"/>
      </w:r>
      <w:r w:rsidR="00F946D2">
        <w:rPr>
          <w:noProof/>
        </w:rPr>
        <w:fldChar w:fldCharType="begin"/>
      </w:r>
      <w:r w:rsidR="00F946D2">
        <w:rPr>
          <w:noProof/>
        </w:rPr>
        <w:instrText xml:space="preserve"> INCLUDEPICTURE  "cid:image001.png@01D3219D.0676AFE0" \* MERGEFORMATINET </w:instrText>
      </w:r>
      <w:r w:rsidR="00F946D2">
        <w:rPr>
          <w:noProof/>
        </w:rPr>
        <w:fldChar w:fldCharType="separate"/>
      </w:r>
      <w:r w:rsidR="00D971C2">
        <w:rPr>
          <w:noProof/>
        </w:rPr>
        <w:fldChar w:fldCharType="begin"/>
      </w:r>
      <w:r w:rsidR="00D971C2">
        <w:rPr>
          <w:noProof/>
        </w:rPr>
        <w:instrText xml:space="preserve"> INCLUDEPICTURE  "cid:image001.png@01D3219D.0676AFE0" \* MERGEFORMATINET </w:instrText>
      </w:r>
      <w:r w:rsidR="00D971C2">
        <w:rPr>
          <w:noProof/>
        </w:rPr>
        <w:fldChar w:fldCharType="separate"/>
      </w:r>
      <w:r w:rsidR="00575CAE">
        <w:rPr>
          <w:noProof/>
        </w:rPr>
        <w:fldChar w:fldCharType="begin"/>
      </w:r>
      <w:r w:rsidR="00575CAE">
        <w:rPr>
          <w:noProof/>
        </w:rPr>
        <w:instrText xml:space="preserve"> INCLUDEPICTURE  "cid:image001.png@01D3219D.0676AFE0" \* MERGEFORMATINET </w:instrText>
      </w:r>
      <w:r w:rsidR="00575CAE">
        <w:rPr>
          <w:noProof/>
        </w:rPr>
        <w:fldChar w:fldCharType="separate"/>
      </w:r>
      <w:r w:rsidR="008F446D">
        <w:rPr>
          <w:noProof/>
        </w:rPr>
        <w:fldChar w:fldCharType="begin"/>
      </w:r>
      <w:r w:rsidR="008F446D">
        <w:rPr>
          <w:noProof/>
        </w:rPr>
        <w:instrText xml:space="preserve"> INCLUDEPICTURE  "cid:image001.png@01D3219D.0676AFE0" \* MERGEFORMATINET </w:instrText>
      </w:r>
      <w:r w:rsidR="008F446D">
        <w:rPr>
          <w:noProof/>
        </w:rPr>
        <w:fldChar w:fldCharType="separate"/>
      </w:r>
      <w:r w:rsidR="008F446D">
        <w:rPr>
          <w:noProof/>
        </w:rPr>
        <w:fldChar w:fldCharType="begin"/>
      </w:r>
      <w:r w:rsidR="008F446D">
        <w:rPr>
          <w:noProof/>
        </w:rPr>
        <w:instrText xml:space="preserve"> INCLUDEPICTURE  "cid:image001.png@01D3219D.0676AFE0" \* MERGEFORMATINET </w:instrText>
      </w:r>
      <w:r w:rsidR="008F446D">
        <w:rPr>
          <w:noProof/>
        </w:rPr>
        <w:fldChar w:fldCharType="separate"/>
      </w:r>
      <w:r w:rsidR="008F2212">
        <w:rPr>
          <w:noProof/>
        </w:rPr>
        <w:fldChar w:fldCharType="begin"/>
      </w:r>
      <w:r w:rsidR="008F2212">
        <w:rPr>
          <w:noProof/>
        </w:rPr>
        <w:instrText xml:space="preserve"> INCLUDEPICTURE  "cid:image001.png@01D3219D.0676AFE0" \* MERGEFORMATINET </w:instrText>
      </w:r>
      <w:r w:rsidR="008F2212">
        <w:rPr>
          <w:noProof/>
        </w:rPr>
        <w:fldChar w:fldCharType="separate"/>
      </w:r>
      <w:r w:rsidR="00081AE0">
        <w:rPr>
          <w:noProof/>
        </w:rPr>
        <w:fldChar w:fldCharType="begin"/>
      </w:r>
      <w:r w:rsidR="00081AE0">
        <w:rPr>
          <w:noProof/>
        </w:rPr>
        <w:instrText xml:space="preserve"> INCLUDEPICTURE  "cid:image001.png@01D3219D.0676AFE0" \* MERGEFORMATINET </w:instrText>
      </w:r>
      <w:r w:rsidR="00081AE0">
        <w:rPr>
          <w:noProof/>
        </w:rPr>
        <w:fldChar w:fldCharType="separate"/>
      </w:r>
      <w:r w:rsidR="0076157D">
        <w:rPr>
          <w:noProof/>
        </w:rPr>
        <w:fldChar w:fldCharType="begin"/>
      </w:r>
      <w:r w:rsidR="0076157D">
        <w:rPr>
          <w:noProof/>
        </w:rPr>
        <w:instrText xml:space="preserve"> INCLUDEPICTURE  "cid:image001.png@01D3219D.0676AFE0" \* MERGEFORMATINET </w:instrText>
      </w:r>
      <w:r w:rsidR="0076157D">
        <w:rPr>
          <w:noProof/>
        </w:rPr>
        <w:fldChar w:fldCharType="separate"/>
      </w:r>
      <w:r w:rsidR="001B5F4B">
        <w:rPr>
          <w:noProof/>
        </w:rPr>
        <w:fldChar w:fldCharType="begin"/>
      </w:r>
      <w:r w:rsidR="001B5F4B">
        <w:rPr>
          <w:noProof/>
        </w:rPr>
        <w:instrText xml:space="preserve"> INCLUDEPICTURE  "cid:image001.png@01D3219D.0676AFE0" \* MERGEFORMATINET </w:instrText>
      </w:r>
      <w:r w:rsidR="001B5F4B">
        <w:rPr>
          <w:noProof/>
        </w:rPr>
        <w:fldChar w:fldCharType="separate"/>
      </w:r>
      <w:r w:rsidR="002427F2">
        <w:rPr>
          <w:noProof/>
        </w:rPr>
        <w:fldChar w:fldCharType="begin"/>
      </w:r>
      <w:r w:rsidR="002427F2">
        <w:rPr>
          <w:noProof/>
        </w:rPr>
        <w:instrText xml:space="preserve"> INCLUDEPICTURE  "cid:image001.png@01D3219D.0676AFE0" \* MERGEFORMATINET </w:instrText>
      </w:r>
      <w:r w:rsidR="002427F2">
        <w:rPr>
          <w:noProof/>
        </w:rPr>
        <w:fldChar w:fldCharType="separate"/>
      </w:r>
      <w:r w:rsidR="00926FB6">
        <w:rPr>
          <w:noProof/>
        </w:rPr>
        <w:fldChar w:fldCharType="begin"/>
      </w:r>
      <w:r w:rsidR="00926FB6">
        <w:rPr>
          <w:noProof/>
        </w:rPr>
        <w:instrText xml:space="preserve"> INCLUDEPICTURE  "cid:image001.png@01D3219D.0676AFE0" \* MERGEFORMATINET </w:instrText>
      </w:r>
      <w:r w:rsidR="00926FB6">
        <w:rPr>
          <w:noProof/>
        </w:rPr>
        <w:fldChar w:fldCharType="separate"/>
      </w:r>
      <w:r w:rsidR="00EE77DD">
        <w:rPr>
          <w:noProof/>
        </w:rPr>
        <w:fldChar w:fldCharType="begin"/>
      </w:r>
      <w:r w:rsidR="00EE77DD">
        <w:rPr>
          <w:noProof/>
        </w:rPr>
        <w:instrText xml:space="preserve"> INCLUDEPICTURE  "cid:image001.png@01D3219D.0676AFE0" \* MERGEFORMATINET </w:instrText>
      </w:r>
      <w:r w:rsidR="00EE77DD">
        <w:rPr>
          <w:noProof/>
        </w:rPr>
        <w:fldChar w:fldCharType="separate"/>
      </w:r>
      <w:r w:rsidR="00893030">
        <w:rPr>
          <w:noProof/>
        </w:rPr>
        <w:fldChar w:fldCharType="begin"/>
      </w:r>
      <w:r w:rsidR="00893030">
        <w:rPr>
          <w:noProof/>
        </w:rPr>
        <w:instrText xml:space="preserve"> INCLUDEPICTURE  "cid:image001.png@01D3219D.0676AFE0" \* MERGEFORMATINET </w:instrText>
      </w:r>
      <w:r w:rsidR="00893030">
        <w:rPr>
          <w:noProof/>
        </w:rPr>
        <w:fldChar w:fldCharType="separate"/>
      </w:r>
      <w:r w:rsidR="00A7503E">
        <w:rPr>
          <w:noProof/>
        </w:rPr>
        <w:fldChar w:fldCharType="begin"/>
      </w:r>
      <w:r w:rsidR="00A7503E">
        <w:rPr>
          <w:noProof/>
        </w:rPr>
        <w:instrText xml:space="preserve"> INCLUDEPICTURE  "cid:image001.png@01D3219D.0676AFE0" \* MERGEFORMATINET </w:instrText>
      </w:r>
      <w:r w:rsidR="00A7503E">
        <w:rPr>
          <w:noProof/>
        </w:rPr>
        <w:fldChar w:fldCharType="separate"/>
      </w:r>
      <w:r w:rsidR="00A7503E">
        <w:rPr>
          <w:noProof/>
        </w:rPr>
        <w:fldChar w:fldCharType="begin"/>
      </w:r>
      <w:r w:rsidR="00A7503E">
        <w:rPr>
          <w:noProof/>
        </w:rPr>
        <w:instrText xml:space="preserve"> INCLUDEPICTURE  "cid:image001.png@01D3219D.0676AFE0" \* MERGEFORMATINET </w:instrText>
      </w:r>
      <w:r w:rsidR="00A7503E">
        <w:rPr>
          <w:noProof/>
        </w:rPr>
        <w:fldChar w:fldCharType="separate"/>
      </w:r>
      <w:r w:rsidR="0013670F">
        <w:rPr>
          <w:noProof/>
        </w:rPr>
        <w:fldChar w:fldCharType="begin"/>
      </w:r>
      <w:r w:rsidR="0013670F">
        <w:rPr>
          <w:noProof/>
        </w:rPr>
        <w:instrText xml:space="preserve"> INCLUDEPICTURE  "cid:image001.png@01D3219D.0676AFE0" \* MERGEFORMATINET </w:instrText>
      </w:r>
      <w:r w:rsidR="0013670F">
        <w:rPr>
          <w:noProof/>
        </w:rPr>
        <w:fldChar w:fldCharType="separate"/>
      </w:r>
      <w:r w:rsidR="00C964BD">
        <w:rPr>
          <w:noProof/>
        </w:rPr>
        <w:fldChar w:fldCharType="begin"/>
      </w:r>
      <w:r w:rsidR="00C964BD">
        <w:rPr>
          <w:noProof/>
        </w:rPr>
        <w:instrText xml:space="preserve"> INCLUDEPICTURE  "cid:image001.png@01D3219D.0676AFE0" \* MERGEFORMATINET </w:instrText>
      </w:r>
      <w:r w:rsidR="00C964BD">
        <w:rPr>
          <w:noProof/>
        </w:rPr>
        <w:fldChar w:fldCharType="separate"/>
      </w:r>
      <w:r w:rsidR="0059746D">
        <w:rPr>
          <w:noProof/>
        </w:rPr>
        <w:fldChar w:fldCharType="begin"/>
      </w:r>
      <w:r w:rsidR="0059746D">
        <w:rPr>
          <w:noProof/>
        </w:rPr>
        <w:instrText xml:space="preserve"> INCLUDEPICTURE  "cid:image001.png@01D3219D.0676AFE0" \* MERGEFORMATINET </w:instrText>
      </w:r>
      <w:r w:rsidR="0059746D">
        <w:rPr>
          <w:noProof/>
        </w:rPr>
        <w:fldChar w:fldCharType="separate"/>
      </w:r>
      <w:r w:rsidR="00480667">
        <w:rPr>
          <w:noProof/>
        </w:rPr>
        <w:fldChar w:fldCharType="begin"/>
      </w:r>
      <w:r w:rsidR="00480667">
        <w:rPr>
          <w:noProof/>
        </w:rPr>
        <w:instrText xml:space="preserve"> INCLUDEPICTURE  "cid:image001.png@01D3219D.0676AFE0" \* MERGEFORMATINET </w:instrText>
      </w:r>
      <w:r w:rsidR="00480667">
        <w:rPr>
          <w:noProof/>
        </w:rPr>
        <w:fldChar w:fldCharType="separate"/>
      </w:r>
      <w:r w:rsidR="001E16FC">
        <w:rPr>
          <w:noProof/>
        </w:rPr>
        <w:fldChar w:fldCharType="begin"/>
      </w:r>
      <w:r w:rsidR="001E16FC">
        <w:rPr>
          <w:noProof/>
        </w:rPr>
        <w:instrText xml:space="preserve"> INCLUDEPICTURE  "cid:image001.png@01D3219D.0676AFE0" \* MERGEFORMATINET </w:instrText>
      </w:r>
      <w:r w:rsidR="001E16FC">
        <w:rPr>
          <w:noProof/>
        </w:rPr>
        <w:fldChar w:fldCharType="separate"/>
      </w:r>
      <w:r w:rsidR="00D63112">
        <w:rPr>
          <w:noProof/>
        </w:rPr>
        <w:fldChar w:fldCharType="begin"/>
      </w:r>
      <w:r w:rsidR="00D63112">
        <w:rPr>
          <w:noProof/>
        </w:rPr>
        <w:instrText xml:space="preserve"> INCLUDEPICTURE  "cid:image001.png@01D3219D.0676AFE0" \* MERGEFORMATINET </w:instrText>
      </w:r>
      <w:r w:rsidR="00D63112">
        <w:rPr>
          <w:noProof/>
        </w:rPr>
        <w:fldChar w:fldCharType="separate"/>
      </w:r>
      <w:r w:rsidR="00D63112">
        <w:rPr>
          <w:noProof/>
        </w:rPr>
        <w:fldChar w:fldCharType="begin"/>
      </w:r>
      <w:r w:rsidR="00D63112">
        <w:rPr>
          <w:noProof/>
        </w:rPr>
        <w:instrText xml:space="preserve"> INCLUDEPICTURE  "cid:image001.png@01D3219D.0676AFE0" \* MERGEFORMATINET </w:instrText>
      </w:r>
      <w:r w:rsidR="00D63112">
        <w:rPr>
          <w:noProof/>
        </w:rPr>
        <w:fldChar w:fldCharType="separate"/>
      </w:r>
      <w:r w:rsidR="005E173B">
        <w:rPr>
          <w:noProof/>
        </w:rPr>
        <w:fldChar w:fldCharType="begin"/>
      </w:r>
      <w:r w:rsidR="005E173B">
        <w:rPr>
          <w:noProof/>
        </w:rPr>
        <w:instrText xml:space="preserve"> INCLUDEPICTURE  "cid:image001.png@01D3219D.0676AFE0" \* MERGEFORMATINET </w:instrText>
      </w:r>
      <w:r w:rsidR="005E173B">
        <w:rPr>
          <w:noProof/>
        </w:rPr>
        <w:fldChar w:fldCharType="separate"/>
      </w:r>
      <w:r w:rsidR="00413AAA">
        <w:rPr>
          <w:noProof/>
        </w:rPr>
        <w:fldChar w:fldCharType="begin"/>
      </w:r>
      <w:r w:rsidR="00413AAA">
        <w:rPr>
          <w:noProof/>
        </w:rPr>
        <w:instrText xml:space="preserve"> INCLUDEPICTURE  "cid:image001.png@01D3219D.0676AFE0" \* MERGEFORMATINET </w:instrText>
      </w:r>
      <w:r w:rsidR="00413AAA">
        <w:rPr>
          <w:noProof/>
        </w:rPr>
        <w:fldChar w:fldCharType="separate"/>
      </w:r>
      <w:r w:rsidR="00B36579">
        <w:rPr>
          <w:noProof/>
        </w:rPr>
        <w:fldChar w:fldCharType="begin"/>
      </w:r>
      <w:r w:rsidR="00B36579">
        <w:rPr>
          <w:noProof/>
        </w:rPr>
        <w:instrText xml:space="preserve"> INCLUDEPICTURE  "cid:image001.png@01D3219D.0676AFE0" \* MERGEFORMATINET </w:instrText>
      </w:r>
      <w:r w:rsidR="00B36579">
        <w:rPr>
          <w:noProof/>
        </w:rPr>
        <w:fldChar w:fldCharType="separate"/>
      </w:r>
      <w:r w:rsidR="00C9517A">
        <w:rPr>
          <w:noProof/>
        </w:rPr>
        <w:fldChar w:fldCharType="begin"/>
      </w:r>
      <w:r w:rsidR="00C9517A">
        <w:rPr>
          <w:noProof/>
        </w:rPr>
        <w:instrText xml:space="preserve"> INCLUDEPICTURE  "cid:image001.png@01D3219D.0676AFE0" \* MERGEFORMATINET </w:instrText>
      </w:r>
      <w:r w:rsidR="00C9517A">
        <w:rPr>
          <w:noProof/>
        </w:rPr>
        <w:fldChar w:fldCharType="separate"/>
      </w:r>
      <w:r w:rsidR="00314123">
        <w:rPr>
          <w:noProof/>
        </w:rPr>
        <w:fldChar w:fldCharType="begin"/>
      </w:r>
      <w:r w:rsidR="00314123">
        <w:rPr>
          <w:noProof/>
        </w:rPr>
        <w:instrText xml:space="preserve"> INCLUDEPICTURE  "cid:image001.png@01D3219D.0676AFE0" \* MERGEFORMATINET </w:instrText>
      </w:r>
      <w:r w:rsidR="00314123">
        <w:rPr>
          <w:noProof/>
        </w:rPr>
        <w:fldChar w:fldCharType="separate"/>
      </w:r>
      <w:r w:rsidR="007E25C0">
        <w:rPr>
          <w:noProof/>
        </w:rPr>
        <w:fldChar w:fldCharType="begin"/>
      </w:r>
      <w:r w:rsidR="007E25C0">
        <w:rPr>
          <w:noProof/>
        </w:rPr>
        <w:instrText xml:space="preserve"> INCLUDEPICTURE  "cid:image001.png@01D3219D.0676AFE0" \* MERGEFORMATINET </w:instrText>
      </w:r>
      <w:r w:rsidR="007E25C0">
        <w:rPr>
          <w:noProof/>
        </w:rPr>
        <w:fldChar w:fldCharType="separate"/>
      </w:r>
      <w:r w:rsidR="00F05A71">
        <w:rPr>
          <w:noProof/>
        </w:rPr>
        <w:fldChar w:fldCharType="begin"/>
      </w:r>
      <w:r w:rsidR="00F05A71">
        <w:rPr>
          <w:noProof/>
        </w:rPr>
        <w:instrText xml:space="preserve"> INCLUDEPICTURE  "cid:image001.png@01D3219D.0676AFE0" \* MERGEFORMATINET </w:instrText>
      </w:r>
      <w:r w:rsidR="00F05A71">
        <w:rPr>
          <w:noProof/>
        </w:rPr>
        <w:fldChar w:fldCharType="separate"/>
      </w:r>
      <w:r w:rsidR="00647189">
        <w:rPr>
          <w:noProof/>
        </w:rPr>
        <w:fldChar w:fldCharType="begin"/>
      </w:r>
      <w:r w:rsidR="00647189">
        <w:rPr>
          <w:noProof/>
        </w:rPr>
        <w:instrText xml:space="preserve"> INCLUDEPICTURE  "cid:image001.png@01D3219D.0676AFE0" \* MERGEFORMATINET </w:instrText>
      </w:r>
      <w:r w:rsidR="00647189">
        <w:rPr>
          <w:noProof/>
        </w:rPr>
        <w:fldChar w:fldCharType="separate"/>
      </w:r>
      <w:r w:rsidR="006A63CE">
        <w:rPr>
          <w:noProof/>
        </w:rPr>
        <w:fldChar w:fldCharType="begin"/>
      </w:r>
      <w:r w:rsidR="006A63CE">
        <w:rPr>
          <w:noProof/>
        </w:rPr>
        <w:instrText xml:space="preserve"> INCLUDEPICTURE  "cid:image001.png@01D3219D.0676AFE0" \* MERGEFORMATINET </w:instrText>
      </w:r>
      <w:r w:rsidR="006A63CE">
        <w:rPr>
          <w:noProof/>
        </w:rPr>
        <w:fldChar w:fldCharType="separate"/>
      </w:r>
      <w:r w:rsidR="00AD5606">
        <w:rPr>
          <w:noProof/>
        </w:rPr>
        <w:fldChar w:fldCharType="begin"/>
      </w:r>
      <w:r w:rsidR="00AD5606">
        <w:rPr>
          <w:noProof/>
        </w:rPr>
        <w:instrText xml:space="preserve"> INCLUDEPICTURE  "cid:image001.png@01D3219D.0676AFE0" \* MERGEFORMATINET </w:instrText>
      </w:r>
      <w:r w:rsidR="00AD5606">
        <w:rPr>
          <w:noProof/>
        </w:rPr>
        <w:fldChar w:fldCharType="separate"/>
      </w:r>
      <w:r w:rsidR="00AD5606">
        <w:rPr>
          <w:noProof/>
        </w:rPr>
        <w:fldChar w:fldCharType="begin"/>
      </w:r>
      <w:r w:rsidR="00AD5606">
        <w:rPr>
          <w:noProof/>
        </w:rPr>
        <w:instrText xml:space="preserve"> </w:instrText>
      </w:r>
      <w:r w:rsidR="00AD5606">
        <w:rPr>
          <w:noProof/>
        </w:rPr>
        <w:instrText>INCLUDEPICTURE  "cid:image001.png@01D3219D.0676AFE0" \* MERGEFORMATINET</w:instrText>
      </w:r>
      <w:r w:rsidR="00AD5606">
        <w:rPr>
          <w:noProof/>
        </w:rPr>
        <w:instrText xml:space="preserve"> </w:instrText>
      </w:r>
      <w:r w:rsidR="00AD5606">
        <w:rPr>
          <w:noProof/>
        </w:rPr>
        <w:fldChar w:fldCharType="separate"/>
      </w:r>
      <w:r w:rsidR="00AD5606">
        <w:rPr>
          <w:noProof/>
        </w:rPr>
        <w:pict w14:anchorId="4D399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3219D.0676AFE0" style="width:467.25pt;height:108pt;visibility:visible">
            <v:imagedata r:id="rId5" r:href="rId6"/>
          </v:shape>
        </w:pict>
      </w:r>
      <w:r w:rsidR="00AD5606">
        <w:rPr>
          <w:noProof/>
        </w:rPr>
        <w:fldChar w:fldCharType="end"/>
      </w:r>
      <w:r w:rsidR="00AD5606">
        <w:rPr>
          <w:noProof/>
        </w:rPr>
        <w:fldChar w:fldCharType="end"/>
      </w:r>
      <w:r w:rsidR="006A63CE">
        <w:rPr>
          <w:noProof/>
        </w:rPr>
        <w:fldChar w:fldCharType="end"/>
      </w:r>
      <w:r w:rsidR="00647189">
        <w:rPr>
          <w:noProof/>
        </w:rPr>
        <w:fldChar w:fldCharType="end"/>
      </w:r>
      <w:r w:rsidR="00F05A71">
        <w:rPr>
          <w:noProof/>
        </w:rPr>
        <w:fldChar w:fldCharType="end"/>
      </w:r>
      <w:r w:rsidR="007E25C0">
        <w:rPr>
          <w:noProof/>
        </w:rPr>
        <w:fldChar w:fldCharType="end"/>
      </w:r>
      <w:r w:rsidR="00314123">
        <w:rPr>
          <w:noProof/>
        </w:rPr>
        <w:fldChar w:fldCharType="end"/>
      </w:r>
      <w:r w:rsidR="00C9517A">
        <w:rPr>
          <w:noProof/>
        </w:rPr>
        <w:fldChar w:fldCharType="end"/>
      </w:r>
      <w:r w:rsidR="00B36579">
        <w:rPr>
          <w:noProof/>
        </w:rPr>
        <w:fldChar w:fldCharType="end"/>
      </w:r>
      <w:r w:rsidR="00413AAA">
        <w:rPr>
          <w:noProof/>
        </w:rPr>
        <w:fldChar w:fldCharType="end"/>
      </w:r>
      <w:r w:rsidR="005E173B">
        <w:rPr>
          <w:noProof/>
        </w:rPr>
        <w:fldChar w:fldCharType="end"/>
      </w:r>
      <w:r w:rsidR="00D63112">
        <w:rPr>
          <w:noProof/>
        </w:rPr>
        <w:fldChar w:fldCharType="end"/>
      </w:r>
      <w:r w:rsidR="00D63112">
        <w:rPr>
          <w:noProof/>
        </w:rPr>
        <w:fldChar w:fldCharType="end"/>
      </w:r>
      <w:r w:rsidR="001E16FC">
        <w:rPr>
          <w:noProof/>
        </w:rPr>
        <w:fldChar w:fldCharType="end"/>
      </w:r>
      <w:r w:rsidR="00480667">
        <w:rPr>
          <w:noProof/>
        </w:rPr>
        <w:fldChar w:fldCharType="end"/>
      </w:r>
      <w:r w:rsidR="0059746D">
        <w:rPr>
          <w:noProof/>
        </w:rPr>
        <w:fldChar w:fldCharType="end"/>
      </w:r>
      <w:r w:rsidR="00C964BD">
        <w:rPr>
          <w:noProof/>
        </w:rPr>
        <w:fldChar w:fldCharType="end"/>
      </w:r>
      <w:r w:rsidR="0013670F">
        <w:rPr>
          <w:noProof/>
        </w:rPr>
        <w:fldChar w:fldCharType="end"/>
      </w:r>
      <w:r w:rsidR="00A7503E">
        <w:rPr>
          <w:noProof/>
        </w:rPr>
        <w:fldChar w:fldCharType="end"/>
      </w:r>
      <w:r w:rsidR="00A7503E">
        <w:rPr>
          <w:noProof/>
        </w:rPr>
        <w:fldChar w:fldCharType="end"/>
      </w:r>
      <w:r w:rsidR="00893030">
        <w:rPr>
          <w:noProof/>
        </w:rPr>
        <w:fldChar w:fldCharType="end"/>
      </w:r>
      <w:r w:rsidR="00EE77DD">
        <w:rPr>
          <w:noProof/>
        </w:rPr>
        <w:fldChar w:fldCharType="end"/>
      </w:r>
      <w:r w:rsidR="00926FB6">
        <w:rPr>
          <w:noProof/>
        </w:rPr>
        <w:fldChar w:fldCharType="end"/>
      </w:r>
      <w:r w:rsidR="002427F2">
        <w:rPr>
          <w:noProof/>
        </w:rPr>
        <w:fldChar w:fldCharType="end"/>
      </w:r>
      <w:r w:rsidR="001B5F4B">
        <w:rPr>
          <w:noProof/>
        </w:rPr>
        <w:fldChar w:fldCharType="end"/>
      </w:r>
      <w:r w:rsidR="0076157D">
        <w:rPr>
          <w:noProof/>
        </w:rPr>
        <w:fldChar w:fldCharType="end"/>
      </w:r>
      <w:r w:rsidR="00081AE0">
        <w:rPr>
          <w:noProof/>
        </w:rPr>
        <w:fldChar w:fldCharType="end"/>
      </w:r>
      <w:r w:rsidR="008F2212">
        <w:rPr>
          <w:noProof/>
        </w:rPr>
        <w:fldChar w:fldCharType="end"/>
      </w:r>
      <w:r w:rsidR="008F446D">
        <w:rPr>
          <w:noProof/>
        </w:rPr>
        <w:fldChar w:fldCharType="end"/>
      </w:r>
      <w:r w:rsidR="008F446D">
        <w:rPr>
          <w:noProof/>
        </w:rPr>
        <w:fldChar w:fldCharType="end"/>
      </w:r>
      <w:r w:rsidR="00575CAE">
        <w:rPr>
          <w:noProof/>
        </w:rPr>
        <w:fldChar w:fldCharType="end"/>
      </w:r>
      <w:r w:rsidR="00D971C2">
        <w:rPr>
          <w:noProof/>
        </w:rPr>
        <w:fldChar w:fldCharType="end"/>
      </w:r>
      <w:r w:rsidR="00F946D2">
        <w:rPr>
          <w:noProof/>
        </w:rPr>
        <w:fldChar w:fldCharType="end"/>
      </w:r>
      <w:r w:rsidR="003163A3">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6E5D0243" w14:textId="77777777" w:rsidR="007A222F" w:rsidRDefault="007A222F" w:rsidP="00F05A71">
      <w:pPr>
        <w:autoSpaceDE w:val="0"/>
        <w:autoSpaceDN w:val="0"/>
        <w:rPr>
          <w:rFonts w:asciiTheme="minorHAnsi" w:hAnsiTheme="minorHAnsi" w:cstheme="minorHAnsi"/>
        </w:rPr>
      </w:pPr>
      <w:bookmarkStart w:id="0" w:name="_Hlk46146121"/>
      <w:bookmarkStart w:id="1" w:name="_Hlk37427023"/>
    </w:p>
    <w:p w14:paraId="6443F7FE" w14:textId="3F05DF8C" w:rsidR="00B017EC" w:rsidRDefault="00AD5606" w:rsidP="00D54E9A">
      <w:pPr>
        <w:autoSpaceDE w:val="0"/>
        <w:autoSpaceDN w:val="0"/>
        <w:ind w:left="15"/>
        <w:rPr>
          <w:rFonts w:asciiTheme="minorHAnsi" w:hAnsiTheme="minorHAnsi" w:cstheme="minorHAnsi"/>
        </w:rPr>
      </w:pPr>
      <w:r>
        <w:rPr>
          <w:rFonts w:asciiTheme="minorHAnsi" w:hAnsiTheme="minorHAnsi" w:cstheme="minorHAnsi"/>
        </w:rPr>
        <w:t>August 27</w:t>
      </w:r>
      <w:r w:rsidRPr="00AD5606">
        <w:rPr>
          <w:rFonts w:asciiTheme="minorHAnsi" w:hAnsiTheme="minorHAnsi" w:cstheme="minorHAnsi"/>
          <w:vertAlign w:val="superscript"/>
        </w:rPr>
        <w:t>th</w:t>
      </w:r>
      <w:r>
        <w:rPr>
          <w:rFonts w:asciiTheme="minorHAnsi" w:hAnsiTheme="minorHAnsi" w:cstheme="minorHAnsi"/>
        </w:rPr>
        <w:t>, 2021</w:t>
      </w:r>
    </w:p>
    <w:p w14:paraId="08CCD25B" w14:textId="297A0CC3" w:rsidR="006A63CE" w:rsidRDefault="006A63CE" w:rsidP="00D54E9A">
      <w:pPr>
        <w:autoSpaceDE w:val="0"/>
        <w:autoSpaceDN w:val="0"/>
        <w:ind w:left="15"/>
        <w:rPr>
          <w:rFonts w:asciiTheme="minorHAnsi" w:hAnsiTheme="minorHAnsi" w:cstheme="minorHAnsi"/>
        </w:rPr>
      </w:pPr>
    </w:p>
    <w:p w14:paraId="4A485427" w14:textId="77777777" w:rsidR="006A63CE" w:rsidRPr="006E24D3" w:rsidRDefault="006A63CE" w:rsidP="00D54E9A">
      <w:pPr>
        <w:autoSpaceDE w:val="0"/>
        <w:autoSpaceDN w:val="0"/>
        <w:ind w:left="15"/>
        <w:rPr>
          <w:rFonts w:asciiTheme="minorHAnsi" w:hAnsiTheme="minorHAnsi" w:cstheme="minorHAnsi"/>
        </w:rPr>
      </w:pPr>
    </w:p>
    <w:p w14:paraId="3DEF7995" w14:textId="3A77FAD1" w:rsidR="00B017EC" w:rsidRDefault="00B017EC" w:rsidP="00D54E9A">
      <w:pPr>
        <w:autoSpaceDE w:val="0"/>
        <w:autoSpaceDN w:val="0"/>
        <w:ind w:left="15"/>
        <w:rPr>
          <w:rFonts w:asciiTheme="minorHAnsi" w:hAnsiTheme="minorHAnsi" w:cstheme="minorHAnsi"/>
        </w:rPr>
      </w:pPr>
      <w:r w:rsidRPr="006E24D3">
        <w:rPr>
          <w:rFonts w:asciiTheme="minorHAnsi" w:hAnsiTheme="minorHAnsi" w:cstheme="minorHAnsi"/>
        </w:rPr>
        <w:t>Dear Care Coordination Partners,</w:t>
      </w:r>
    </w:p>
    <w:p w14:paraId="27DE0363" w14:textId="0B34B02E" w:rsidR="00AF1515" w:rsidRDefault="00AF1515" w:rsidP="00D54E9A">
      <w:pPr>
        <w:autoSpaceDE w:val="0"/>
        <w:autoSpaceDN w:val="0"/>
        <w:ind w:left="15"/>
        <w:rPr>
          <w:rFonts w:asciiTheme="minorHAnsi" w:hAnsiTheme="minorHAnsi" w:cstheme="minorHAnsi"/>
        </w:rPr>
      </w:pPr>
    </w:p>
    <w:p w14:paraId="40D23CDC" w14:textId="77777777" w:rsidR="00C31416" w:rsidRPr="00C31416" w:rsidRDefault="00C31416" w:rsidP="00C31416">
      <w:pPr>
        <w:spacing w:after="160" w:line="259" w:lineRule="auto"/>
        <w:rPr>
          <w:rFonts w:asciiTheme="minorHAnsi" w:hAnsiTheme="minorHAnsi" w:cstheme="minorBidi"/>
        </w:rPr>
      </w:pPr>
      <w:bookmarkStart w:id="2" w:name="_Hlk46146248"/>
      <w:bookmarkEnd w:id="0"/>
      <w:bookmarkEnd w:id="1"/>
      <w:r w:rsidRPr="00C31416">
        <w:rPr>
          <w:rFonts w:asciiTheme="minorHAnsi" w:hAnsiTheme="minorHAnsi" w:cstheme="minorBidi"/>
        </w:rPr>
        <w:t>The purpose of this communication is to obtain key access information for the MnCHOICES onboarding process. DHS announced the Revised MnCHOICES launch is scheduled for November 1</w:t>
      </w:r>
      <w:r w:rsidRPr="00C31416">
        <w:rPr>
          <w:rFonts w:asciiTheme="minorHAnsi" w:hAnsiTheme="minorHAnsi" w:cstheme="minorBidi"/>
          <w:vertAlign w:val="superscript"/>
        </w:rPr>
        <w:t>st</w:t>
      </w:r>
      <w:r w:rsidRPr="00C31416">
        <w:rPr>
          <w:rFonts w:asciiTheme="minorHAnsi" w:hAnsiTheme="minorHAnsi" w:cstheme="minorBidi"/>
        </w:rPr>
        <w:t xml:space="preserve">, 2021.  Attached are 2 lists that need your attention: </w:t>
      </w:r>
    </w:p>
    <w:p w14:paraId="5C759106" w14:textId="77777777" w:rsidR="00C31416" w:rsidRPr="00C31416" w:rsidRDefault="00C31416" w:rsidP="00C31416">
      <w:pPr>
        <w:numPr>
          <w:ilvl w:val="0"/>
          <w:numId w:val="45"/>
        </w:numPr>
        <w:spacing w:after="160" w:line="259" w:lineRule="auto"/>
        <w:contextualSpacing/>
        <w:rPr>
          <w:rFonts w:asciiTheme="minorHAnsi" w:hAnsiTheme="minorHAnsi" w:cstheme="minorBidi"/>
        </w:rPr>
      </w:pPr>
      <w:r w:rsidRPr="00C31416">
        <w:rPr>
          <w:rFonts w:asciiTheme="minorHAnsi" w:hAnsiTheme="minorHAnsi" w:cstheme="minorBidi"/>
        </w:rPr>
        <w:t>Master Blue Plus MnCHOICES Mentor List</w:t>
      </w:r>
    </w:p>
    <w:p w14:paraId="25496980" w14:textId="1E014445" w:rsidR="00C31416" w:rsidRDefault="00C31416" w:rsidP="00C31416">
      <w:pPr>
        <w:numPr>
          <w:ilvl w:val="0"/>
          <w:numId w:val="45"/>
        </w:numPr>
        <w:spacing w:after="160" w:line="259" w:lineRule="auto"/>
        <w:contextualSpacing/>
        <w:rPr>
          <w:rFonts w:asciiTheme="minorHAnsi" w:hAnsiTheme="minorHAnsi" w:cstheme="minorBidi"/>
        </w:rPr>
      </w:pPr>
      <w:r w:rsidRPr="00C31416">
        <w:rPr>
          <w:rFonts w:asciiTheme="minorHAnsi" w:hAnsiTheme="minorHAnsi" w:cstheme="minorBidi"/>
        </w:rPr>
        <w:t>Blue Plus Access Request for Onboarding sheet</w:t>
      </w:r>
    </w:p>
    <w:p w14:paraId="31A4D1BA" w14:textId="77777777" w:rsidR="00E045E9" w:rsidRPr="00C31416" w:rsidRDefault="00E045E9" w:rsidP="00E045E9">
      <w:pPr>
        <w:spacing w:after="160" w:line="259" w:lineRule="auto"/>
        <w:ind w:left="720"/>
        <w:contextualSpacing/>
        <w:rPr>
          <w:rFonts w:asciiTheme="minorHAnsi" w:hAnsiTheme="minorHAnsi" w:cstheme="minorBidi"/>
        </w:rPr>
      </w:pPr>
    </w:p>
    <w:p w14:paraId="0C611092" w14:textId="77777777" w:rsidR="00C31416" w:rsidRPr="00C31416" w:rsidRDefault="00C31416" w:rsidP="00C31416">
      <w:pPr>
        <w:spacing w:after="160" w:line="259" w:lineRule="auto"/>
        <w:rPr>
          <w:rFonts w:asciiTheme="minorHAnsi" w:hAnsiTheme="minorHAnsi" w:cstheme="minorBidi"/>
        </w:rPr>
      </w:pPr>
      <w:r w:rsidRPr="00C31416">
        <w:rPr>
          <w:rFonts w:asciiTheme="minorHAnsi" w:hAnsiTheme="minorHAnsi" w:cstheme="minorBidi"/>
          <w:u w:val="single"/>
        </w:rPr>
        <w:t>Master Blue Plus MnCHOICES Mentor List:</w:t>
      </w:r>
      <w:r w:rsidRPr="00C31416">
        <w:rPr>
          <w:rFonts w:asciiTheme="minorHAnsi" w:hAnsiTheme="minorHAnsi" w:cstheme="minorBidi"/>
        </w:rPr>
        <w:t xml:space="preserve"> </w:t>
      </w:r>
    </w:p>
    <w:p w14:paraId="02C565F1" w14:textId="77777777" w:rsidR="00C31416" w:rsidRPr="00C31416" w:rsidRDefault="00C31416" w:rsidP="00C31416">
      <w:pPr>
        <w:spacing w:after="160" w:line="259" w:lineRule="auto"/>
        <w:rPr>
          <w:rFonts w:asciiTheme="minorHAnsi" w:hAnsiTheme="minorHAnsi" w:cstheme="minorBidi"/>
        </w:rPr>
      </w:pPr>
      <w:r w:rsidRPr="00C31416">
        <w:rPr>
          <w:rFonts w:asciiTheme="minorHAnsi" w:hAnsiTheme="minorHAnsi" w:cstheme="minorBidi"/>
        </w:rPr>
        <w:t xml:space="preserve">This list contains your Blue Plus Mentor information reported by your organization. It is important to keep this list current. </w:t>
      </w:r>
    </w:p>
    <w:p w14:paraId="69E48B2A" w14:textId="77777777" w:rsidR="00C31416" w:rsidRPr="00C31416" w:rsidRDefault="00C31416" w:rsidP="00C31416">
      <w:pPr>
        <w:spacing w:after="160" w:line="259" w:lineRule="auto"/>
        <w:rPr>
          <w:rFonts w:asciiTheme="minorHAnsi" w:hAnsiTheme="minorHAnsi" w:cstheme="minorBidi"/>
        </w:rPr>
      </w:pPr>
      <w:r w:rsidRPr="00C31416">
        <w:rPr>
          <w:rFonts w:asciiTheme="minorHAnsi" w:hAnsiTheme="minorHAnsi" w:cstheme="minorBidi"/>
        </w:rPr>
        <w:t>Required Actions:</w:t>
      </w:r>
    </w:p>
    <w:p w14:paraId="7FBBC870" w14:textId="77777777" w:rsidR="00C31416" w:rsidRPr="00C31416" w:rsidRDefault="00C31416" w:rsidP="00C31416">
      <w:pPr>
        <w:numPr>
          <w:ilvl w:val="0"/>
          <w:numId w:val="44"/>
        </w:numPr>
        <w:spacing w:after="160" w:line="259" w:lineRule="auto"/>
        <w:contextualSpacing/>
        <w:rPr>
          <w:rFonts w:asciiTheme="minorHAnsi" w:hAnsiTheme="minorHAnsi" w:cstheme="minorBidi"/>
        </w:rPr>
      </w:pPr>
      <w:r w:rsidRPr="00C31416">
        <w:rPr>
          <w:rFonts w:asciiTheme="minorHAnsi" w:hAnsiTheme="minorHAnsi" w:cstheme="minorBidi"/>
        </w:rPr>
        <w:t>Review the Master Blue Plus Mentor List and provide any updates/changes to the list in an email response to your Partner Relations Consultant.</w:t>
      </w:r>
    </w:p>
    <w:p w14:paraId="62055D08" w14:textId="77777777" w:rsidR="00C31416" w:rsidRPr="00C31416" w:rsidRDefault="00C31416" w:rsidP="00C31416">
      <w:pPr>
        <w:spacing w:after="160" w:line="259" w:lineRule="auto"/>
        <w:ind w:left="720"/>
        <w:contextualSpacing/>
        <w:rPr>
          <w:rFonts w:asciiTheme="minorHAnsi" w:hAnsiTheme="minorHAnsi" w:cstheme="minorBidi"/>
        </w:rPr>
      </w:pPr>
    </w:p>
    <w:p w14:paraId="02CEEEED" w14:textId="77777777" w:rsidR="00C31416" w:rsidRPr="00C31416" w:rsidRDefault="00C31416" w:rsidP="00C31416">
      <w:pPr>
        <w:numPr>
          <w:ilvl w:val="0"/>
          <w:numId w:val="44"/>
        </w:numPr>
        <w:spacing w:after="160" w:line="259" w:lineRule="auto"/>
        <w:contextualSpacing/>
        <w:rPr>
          <w:rFonts w:asciiTheme="minorHAnsi" w:hAnsiTheme="minorHAnsi" w:cstheme="minorBidi"/>
        </w:rPr>
      </w:pPr>
      <w:r w:rsidRPr="00C31416">
        <w:rPr>
          <w:rFonts w:asciiTheme="minorHAnsi" w:hAnsiTheme="minorHAnsi" w:cstheme="minorBidi"/>
        </w:rPr>
        <w:t>Include the following information in the email: Mentor name, phone number, email address, MnCHOICES applications to be supported, and whether DHS has been notified of the change.</w:t>
      </w:r>
    </w:p>
    <w:p w14:paraId="57B0A69B" w14:textId="77777777" w:rsidR="00C31416" w:rsidRPr="00C31416" w:rsidRDefault="00C31416" w:rsidP="00C31416">
      <w:pPr>
        <w:spacing w:after="160" w:line="259" w:lineRule="auto"/>
        <w:ind w:left="720"/>
        <w:contextualSpacing/>
        <w:rPr>
          <w:rFonts w:asciiTheme="minorHAnsi" w:hAnsiTheme="minorHAnsi" w:cstheme="minorBidi"/>
        </w:rPr>
      </w:pPr>
      <w:r w:rsidRPr="00C31416">
        <w:rPr>
          <w:rFonts w:asciiTheme="minorHAnsi" w:hAnsiTheme="minorHAnsi" w:cstheme="minorBidi"/>
        </w:rPr>
        <w:t xml:space="preserve"> </w:t>
      </w:r>
    </w:p>
    <w:p w14:paraId="2EF45E1B" w14:textId="77777777" w:rsidR="00C31416" w:rsidRPr="00C31416" w:rsidRDefault="00C31416" w:rsidP="00C31416">
      <w:pPr>
        <w:spacing w:after="160" w:line="259" w:lineRule="auto"/>
        <w:rPr>
          <w:rFonts w:asciiTheme="minorHAnsi" w:hAnsiTheme="minorHAnsi" w:cstheme="minorBidi"/>
          <w:u w:val="single"/>
        </w:rPr>
      </w:pPr>
      <w:r w:rsidRPr="00C31416">
        <w:rPr>
          <w:rFonts w:asciiTheme="minorHAnsi" w:hAnsiTheme="minorHAnsi" w:cstheme="minorBidi"/>
          <w:u w:val="single"/>
        </w:rPr>
        <w:t>Blue Plus Access Request for Onboarding sheet:</w:t>
      </w:r>
    </w:p>
    <w:p w14:paraId="6FCAFB76" w14:textId="77777777" w:rsidR="00C31416" w:rsidRPr="00C31416" w:rsidRDefault="00C31416" w:rsidP="00C31416">
      <w:pPr>
        <w:spacing w:after="160" w:line="259" w:lineRule="auto"/>
        <w:rPr>
          <w:rFonts w:asciiTheme="minorHAnsi" w:hAnsiTheme="minorHAnsi" w:cstheme="minorBidi"/>
        </w:rPr>
      </w:pPr>
      <w:r w:rsidRPr="00C31416">
        <w:rPr>
          <w:rFonts w:asciiTheme="minorHAnsi" w:hAnsiTheme="minorHAnsi" w:cstheme="minorBidi"/>
        </w:rPr>
        <w:t xml:space="preserve">The Onboarding process is a onetime initial loading of your agency staff to provide access to the revised MnCHOICES application.  The attached spreadsheet will collect the necessary data needed for DHS to complete this process prior to the launch. </w:t>
      </w:r>
    </w:p>
    <w:p w14:paraId="591DCCE9" w14:textId="77777777" w:rsidR="00C31416" w:rsidRPr="00C31416" w:rsidRDefault="00C31416" w:rsidP="00C31416">
      <w:pPr>
        <w:spacing w:after="160" w:line="259" w:lineRule="auto"/>
        <w:rPr>
          <w:rFonts w:asciiTheme="minorHAnsi" w:hAnsiTheme="minorHAnsi" w:cstheme="minorBidi"/>
        </w:rPr>
      </w:pPr>
      <w:r w:rsidRPr="00C31416">
        <w:rPr>
          <w:rFonts w:asciiTheme="minorHAnsi" w:hAnsiTheme="minorHAnsi" w:cstheme="minorBidi"/>
        </w:rPr>
        <w:t xml:space="preserve">Only the Blue Plus Security Liaison can make add/edit/remove access requests. A process </w:t>
      </w:r>
      <w:proofErr w:type="gramStart"/>
      <w:r w:rsidRPr="00C31416">
        <w:rPr>
          <w:rFonts w:asciiTheme="minorHAnsi" w:hAnsiTheme="minorHAnsi" w:cstheme="minorBidi"/>
        </w:rPr>
        <w:t>similar to</w:t>
      </w:r>
      <w:proofErr w:type="gramEnd"/>
      <w:r w:rsidRPr="00C31416">
        <w:rPr>
          <w:rFonts w:asciiTheme="minorHAnsi" w:hAnsiTheme="minorHAnsi" w:cstheme="minorBidi"/>
        </w:rPr>
        <w:t xml:space="preserve"> the MnSP Access Request will be developed to communicate these requests with your Partner Relations Consultant.</w:t>
      </w:r>
    </w:p>
    <w:p w14:paraId="674AE7F9" w14:textId="77777777" w:rsidR="00C31416" w:rsidRPr="00C31416" w:rsidRDefault="00C31416" w:rsidP="00C31416">
      <w:pPr>
        <w:spacing w:after="160" w:line="259" w:lineRule="auto"/>
        <w:rPr>
          <w:rFonts w:asciiTheme="minorHAnsi" w:hAnsiTheme="minorHAnsi" w:cstheme="minorBidi"/>
        </w:rPr>
      </w:pPr>
      <w:r w:rsidRPr="00C31416">
        <w:rPr>
          <w:rFonts w:asciiTheme="minorHAnsi" w:hAnsiTheme="minorHAnsi" w:cstheme="minorBidi"/>
        </w:rPr>
        <w:t xml:space="preserve">Required Actions: </w:t>
      </w:r>
    </w:p>
    <w:p w14:paraId="3FB239C9" w14:textId="77777777" w:rsidR="00C31416" w:rsidRPr="00C31416" w:rsidRDefault="00C31416" w:rsidP="00C31416">
      <w:pPr>
        <w:numPr>
          <w:ilvl w:val="0"/>
          <w:numId w:val="44"/>
        </w:numPr>
        <w:spacing w:after="160" w:line="259" w:lineRule="auto"/>
        <w:contextualSpacing/>
        <w:rPr>
          <w:rFonts w:asciiTheme="minorHAnsi" w:hAnsiTheme="minorHAnsi" w:cstheme="minorBidi"/>
        </w:rPr>
      </w:pPr>
      <w:r w:rsidRPr="00C31416">
        <w:rPr>
          <w:rFonts w:asciiTheme="minorHAnsi" w:hAnsiTheme="minorHAnsi" w:cstheme="minorBidi"/>
        </w:rPr>
        <w:t xml:space="preserve">Review the spreadsheet to verify all staff are included on the list who will require access to the revised MnCHOICES application. </w:t>
      </w:r>
    </w:p>
    <w:p w14:paraId="335FB74D" w14:textId="77777777" w:rsidR="00C31416" w:rsidRPr="00C31416" w:rsidRDefault="00C31416" w:rsidP="00C31416">
      <w:pPr>
        <w:spacing w:after="160" w:line="259" w:lineRule="auto"/>
        <w:rPr>
          <w:rFonts w:asciiTheme="minorHAnsi" w:hAnsiTheme="minorHAnsi" w:cstheme="minorBidi"/>
        </w:rPr>
      </w:pPr>
      <w:r w:rsidRPr="00C31416">
        <w:rPr>
          <w:rFonts w:asciiTheme="minorHAnsi" w:hAnsiTheme="minorHAnsi" w:cstheme="minorBidi"/>
        </w:rPr>
        <w:t xml:space="preserve">Please return completed sheet to your Partner Relations Consultant no later than </w:t>
      </w:r>
      <w:r w:rsidRPr="00C31416">
        <w:rPr>
          <w:rFonts w:asciiTheme="minorHAnsi" w:hAnsiTheme="minorHAnsi" w:cstheme="minorBidi"/>
          <w:b/>
          <w:bCs/>
          <w:highlight w:val="yellow"/>
        </w:rPr>
        <w:t>Friday, September 10, 2021</w:t>
      </w:r>
      <w:r w:rsidRPr="00C31416">
        <w:rPr>
          <w:rFonts w:asciiTheme="minorHAnsi" w:hAnsiTheme="minorHAnsi" w:cstheme="minorBidi"/>
          <w:b/>
          <w:bCs/>
        </w:rPr>
        <w:t>.</w:t>
      </w:r>
    </w:p>
    <w:p w14:paraId="7A07D24C" w14:textId="77777777" w:rsidR="00C31416" w:rsidRPr="00C31416" w:rsidRDefault="00C31416" w:rsidP="00C31416">
      <w:pPr>
        <w:spacing w:after="160" w:line="259" w:lineRule="auto"/>
        <w:rPr>
          <w:rFonts w:asciiTheme="minorHAnsi" w:hAnsiTheme="minorHAnsi" w:cstheme="minorBidi"/>
          <w:b/>
          <w:bCs/>
        </w:rPr>
      </w:pPr>
      <w:r w:rsidRPr="00C31416">
        <w:rPr>
          <w:rFonts w:asciiTheme="minorHAnsi" w:hAnsiTheme="minorHAnsi" w:cstheme="minorBidi"/>
          <w:b/>
          <w:bCs/>
          <w:i/>
          <w:iCs/>
        </w:rPr>
        <w:lastRenderedPageBreak/>
        <w:t>Tips</w:t>
      </w:r>
      <w:r w:rsidRPr="00C31416">
        <w:rPr>
          <w:rFonts w:asciiTheme="minorHAnsi" w:hAnsiTheme="minorHAnsi" w:cstheme="minorBidi"/>
          <w:b/>
          <w:bCs/>
        </w:rPr>
        <w:t xml:space="preserve"> for completing the Blue Plus Access Request for Onboarding sheet:</w:t>
      </w:r>
    </w:p>
    <w:p w14:paraId="191B98D6"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Read the instructions on the 3</w:t>
      </w:r>
      <w:r w:rsidRPr="00C31416">
        <w:rPr>
          <w:rFonts w:asciiTheme="minorHAnsi" w:hAnsiTheme="minorHAnsi" w:cstheme="minorBidi"/>
          <w:vertAlign w:val="superscript"/>
        </w:rPr>
        <w:t>rd</w:t>
      </w:r>
      <w:r w:rsidRPr="00C31416">
        <w:rPr>
          <w:rFonts w:asciiTheme="minorHAnsi" w:hAnsiTheme="minorHAnsi" w:cstheme="minorBidi"/>
        </w:rPr>
        <w:t xml:space="preserve"> tab of the Blue Plus Access Request for Onboarding</w:t>
      </w:r>
    </w:p>
    <w:p w14:paraId="52C2FA85" w14:textId="77777777" w:rsidR="00C31416" w:rsidRPr="00C31416" w:rsidRDefault="00C31416" w:rsidP="00C31416">
      <w:pPr>
        <w:spacing w:after="160" w:line="259" w:lineRule="auto"/>
        <w:ind w:left="415"/>
        <w:contextualSpacing/>
        <w:rPr>
          <w:rFonts w:asciiTheme="minorHAnsi" w:hAnsiTheme="minorHAnsi" w:cstheme="minorBidi"/>
        </w:rPr>
      </w:pPr>
      <w:r w:rsidRPr="00C31416">
        <w:rPr>
          <w:rFonts w:asciiTheme="minorHAnsi" w:hAnsiTheme="minorHAnsi" w:cstheme="minorBidi"/>
          <w:noProof/>
        </w:rPr>
        <w:drawing>
          <wp:inline distT="0" distB="0" distL="0" distR="0" wp14:anchorId="00B4B380" wp14:editId="2F56D51F">
            <wp:extent cx="4791075" cy="485775"/>
            <wp:effectExtent l="190500" t="190500" r="200025" b="200025"/>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7"/>
                    <a:stretch>
                      <a:fillRect/>
                    </a:stretch>
                  </pic:blipFill>
                  <pic:spPr>
                    <a:xfrm>
                      <a:off x="0" y="0"/>
                      <a:ext cx="4791075" cy="485775"/>
                    </a:xfrm>
                    <a:prstGeom prst="rect">
                      <a:avLst/>
                    </a:prstGeom>
                    <a:ln>
                      <a:noFill/>
                    </a:ln>
                    <a:effectLst>
                      <a:outerShdw blurRad="190500" algn="tl" rotWithShape="0">
                        <a:srgbClr val="000000">
                          <a:alpha val="70000"/>
                        </a:srgbClr>
                      </a:outerShdw>
                    </a:effectLst>
                  </pic:spPr>
                </pic:pic>
              </a:graphicData>
            </a:graphic>
          </wp:inline>
        </w:drawing>
      </w:r>
    </w:p>
    <w:p w14:paraId="1D11A3AC" w14:textId="1B0E8B10"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All MnCHOICES Mentors must select MnCHOICES Mentor on column O as their “</w:t>
      </w:r>
      <w:r w:rsidRPr="00C31416">
        <w:rPr>
          <w:rFonts w:asciiTheme="minorHAnsi" w:hAnsiTheme="minorHAnsi" w:cstheme="minorBidi"/>
          <w:i/>
          <w:iCs/>
        </w:rPr>
        <w:t>Job_Title</w:t>
      </w:r>
      <w:r w:rsidRPr="00C31416">
        <w:rPr>
          <w:rFonts w:asciiTheme="minorHAnsi" w:hAnsiTheme="minorHAnsi" w:cstheme="minorBidi"/>
        </w:rPr>
        <w:t>” regardless of their other roles (care coordinator, supervisor, etc</w:t>
      </w:r>
      <w:r w:rsidR="00E045E9">
        <w:rPr>
          <w:rFonts w:asciiTheme="minorHAnsi" w:hAnsiTheme="minorHAnsi" w:cstheme="minorBidi"/>
        </w:rPr>
        <w:t>.</w:t>
      </w:r>
      <w:r w:rsidRPr="00C31416">
        <w:rPr>
          <w:rFonts w:asciiTheme="minorHAnsi" w:hAnsiTheme="minorHAnsi" w:cstheme="minorBidi"/>
        </w:rPr>
        <w:t>). Job title does not determine your role or access type and does not need to match.</w:t>
      </w:r>
    </w:p>
    <w:p w14:paraId="48C0D1C7"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 xml:space="preserve">Do NOT delete any names </w:t>
      </w:r>
    </w:p>
    <w:p w14:paraId="283CA665" w14:textId="77777777" w:rsidR="00C31416" w:rsidRPr="00C31416" w:rsidRDefault="00C31416" w:rsidP="00C31416">
      <w:pPr>
        <w:numPr>
          <w:ilvl w:val="1"/>
          <w:numId w:val="43"/>
        </w:numPr>
        <w:spacing w:after="160" w:line="259" w:lineRule="auto"/>
        <w:contextualSpacing/>
        <w:rPr>
          <w:rFonts w:asciiTheme="minorHAnsi" w:hAnsiTheme="minorHAnsi" w:cstheme="minorBidi"/>
        </w:rPr>
      </w:pPr>
      <w:r w:rsidRPr="00C31416">
        <w:rPr>
          <w:rFonts w:asciiTheme="minorHAnsi" w:hAnsiTheme="minorHAnsi" w:cstheme="minorBidi"/>
        </w:rPr>
        <w:t>Staff no longer needing access, update column A “</w:t>
      </w:r>
      <w:r w:rsidRPr="00C31416">
        <w:rPr>
          <w:rFonts w:asciiTheme="minorHAnsi" w:hAnsiTheme="minorHAnsi" w:cstheme="minorBidi"/>
          <w:i/>
          <w:iCs/>
        </w:rPr>
        <w:t>Needs_Access</w:t>
      </w:r>
      <w:r w:rsidRPr="00C31416">
        <w:rPr>
          <w:rFonts w:asciiTheme="minorHAnsi" w:hAnsiTheme="minorHAnsi" w:cstheme="minorBidi"/>
        </w:rPr>
        <w:t>” from “Y” to “N”</w:t>
      </w:r>
    </w:p>
    <w:p w14:paraId="39C84822" w14:textId="77777777" w:rsidR="00C31416" w:rsidRPr="00C31416" w:rsidRDefault="00C31416" w:rsidP="00C31416">
      <w:pPr>
        <w:numPr>
          <w:ilvl w:val="1"/>
          <w:numId w:val="43"/>
        </w:numPr>
        <w:spacing w:after="160" w:line="259" w:lineRule="auto"/>
        <w:contextualSpacing/>
        <w:rPr>
          <w:rFonts w:asciiTheme="minorHAnsi" w:hAnsiTheme="minorHAnsi" w:cstheme="minorBidi"/>
        </w:rPr>
      </w:pPr>
      <w:r w:rsidRPr="00C31416">
        <w:rPr>
          <w:rFonts w:asciiTheme="minorHAnsi" w:hAnsiTheme="minorHAnsi" w:cstheme="minorBidi"/>
        </w:rPr>
        <w:t>Duplicate names, update column A “Needs Access” from “Y” to “N” for each duplication</w:t>
      </w:r>
    </w:p>
    <w:p w14:paraId="53841937" w14:textId="77777777" w:rsidR="00C31416" w:rsidRPr="00C31416" w:rsidRDefault="00C31416" w:rsidP="00C31416">
      <w:pPr>
        <w:numPr>
          <w:ilvl w:val="1"/>
          <w:numId w:val="43"/>
        </w:numPr>
        <w:spacing w:after="160" w:line="259" w:lineRule="auto"/>
        <w:contextualSpacing/>
        <w:rPr>
          <w:rFonts w:asciiTheme="minorHAnsi" w:hAnsiTheme="minorHAnsi" w:cstheme="minorBidi"/>
        </w:rPr>
      </w:pPr>
      <w:r w:rsidRPr="00C31416">
        <w:rPr>
          <w:rFonts w:asciiTheme="minorHAnsi" w:hAnsiTheme="minorHAnsi" w:cstheme="minorBidi"/>
        </w:rPr>
        <w:t>Name changes, make updates on the same row and place the previous name in parathesis and red font</w:t>
      </w:r>
    </w:p>
    <w:p w14:paraId="0DC83D28"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For staff not on the list that will need access to MnCHOICES, upon completion of their Handling MN Information Securely training, add staff to the bottom of the list and complete all fields in that row</w:t>
      </w:r>
    </w:p>
    <w:p w14:paraId="55DEE9C4"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i/>
          <w:iCs/>
        </w:rPr>
        <w:t>“Location_Name”</w:t>
      </w:r>
      <w:r w:rsidRPr="00C31416">
        <w:rPr>
          <w:rFonts w:asciiTheme="minorHAnsi" w:hAnsiTheme="minorHAnsi" w:cstheme="minorBidi"/>
        </w:rPr>
        <w:t xml:space="preserve"> should be “&lt;Name of your agency&gt; – Blue Plus”</w:t>
      </w:r>
    </w:p>
    <w:p w14:paraId="63BAF3EB"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For users that will need a User ID assigned select “Y” in column F “Needs _New_ID”</w:t>
      </w:r>
    </w:p>
    <w:p w14:paraId="162C77E8"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Your User ID may be “PW#” or “X1#” depending on the agency you work for.</w:t>
      </w:r>
    </w:p>
    <w:p w14:paraId="4300CA96"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Blue Plus was not selected as a Pilot participant, this field should be “N” for all users</w:t>
      </w:r>
    </w:p>
    <w:p w14:paraId="1068A507"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 xml:space="preserve">For Supervisor PW, enter the required Supervisor PW or X number </w:t>
      </w:r>
    </w:p>
    <w:p w14:paraId="198FAA6D"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 xml:space="preserve">Staff that have not completed all their required trainings (Handling MN Information Securely and MnCAT) will not be loaded during the initial onboarding; these will require manual access requests by the </w:t>
      </w:r>
      <w:r w:rsidRPr="00C31416">
        <w:rPr>
          <w:rFonts w:asciiTheme="minorHAnsi" w:hAnsiTheme="minorHAnsi" w:cstheme="minorBidi"/>
          <w:b/>
          <w:bCs/>
        </w:rPr>
        <w:t>Blue Plus</w:t>
      </w:r>
      <w:r w:rsidRPr="00C31416">
        <w:rPr>
          <w:rFonts w:asciiTheme="minorHAnsi" w:hAnsiTheme="minorHAnsi" w:cstheme="minorBidi"/>
        </w:rPr>
        <w:t xml:space="preserve"> Security Liaison. </w:t>
      </w:r>
    </w:p>
    <w:p w14:paraId="3789E9DF"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 xml:space="preserve">Staff may have more than one role. Select “Y” for each “Staff Role” required. </w:t>
      </w:r>
    </w:p>
    <w:p w14:paraId="40DDD46C"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 xml:space="preserve">Staff Role CC MSHO MSC+ should be selected for all Care Coordinators. This role provides comprehensive access to the revised MnCHOICES applications. </w:t>
      </w:r>
    </w:p>
    <w:p w14:paraId="192B06DB"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 xml:space="preserve">Staff Role Security is only for Blue Plus Security Liaisons, this must be “N” for </w:t>
      </w:r>
      <w:proofErr w:type="gramStart"/>
      <w:r w:rsidRPr="00C31416">
        <w:rPr>
          <w:rFonts w:asciiTheme="minorHAnsi" w:hAnsiTheme="minorHAnsi" w:cstheme="minorBidi"/>
        </w:rPr>
        <w:t>all of</w:t>
      </w:r>
      <w:proofErr w:type="gramEnd"/>
      <w:r w:rsidRPr="00C31416">
        <w:rPr>
          <w:rFonts w:asciiTheme="minorHAnsi" w:hAnsiTheme="minorHAnsi" w:cstheme="minorBidi"/>
        </w:rPr>
        <w:t xml:space="preserve"> your staff </w:t>
      </w:r>
    </w:p>
    <w:p w14:paraId="22B2CE4F"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 xml:space="preserve">Only select “Y” to “Staff_Role_Certified_Assessor” if you have completed all your required trainings. </w:t>
      </w:r>
    </w:p>
    <w:p w14:paraId="40A182DE" w14:textId="6022C039"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Selecting “Y” to “Staff_ Role_Certified_Assessor” will require input of your Train</w:t>
      </w:r>
      <w:r w:rsidR="00E045E9">
        <w:rPr>
          <w:rFonts w:asciiTheme="minorHAnsi" w:hAnsiTheme="minorHAnsi" w:cstheme="minorBidi"/>
        </w:rPr>
        <w:t>L</w:t>
      </w:r>
      <w:r w:rsidRPr="00C31416">
        <w:rPr>
          <w:rFonts w:asciiTheme="minorHAnsi" w:hAnsiTheme="minorHAnsi" w:cstheme="minorBidi"/>
        </w:rPr>
        <w:t>ink ID. DHS will verify training completion prior to launch.</w:t>
      </w:r>
    </w:p>
    <w:p w14:paraId="0F265425" w14:textId="77777777" w:rsidR="00C31416" w:rsidRPr="00C31416" w:rsidRDefault="00C31416" w:rsidP="00C31416">
      <w:pPr>
        <w:numPr>
          <w:ilvl w:val="0"/>
          <w:numId w:val="43"/>
        </w:numPr>
        <w:spacing w:after="160" w:line="259" w:lineRule="auto"/>
        <w:contextualSpacing/>
        <w:rPr>
          <w:rFonts w:asciiTheme="minorHAnsi" w:hAnsiTheme="minorHAnsi" w:cstheme="minorBidi"/>
        </w:rPr>
      </w:pPr>
      <w:r w:rsidRPr="00C31416">
        <w:rPr>
          <w:rFonts w:asciiTheme="minorHAnsi" w:hAnsiTheme="minorHAnsi" w:cstheme="minorBidi"/>
        </w:rPr>
        <w:t>Contact your Partner Relations Consultant for any questions regarding the onboarding list</w:t>
      </w:r>
    </w:p>
    <w:p w14:paraId="4C76CC95" w14:textId="77777777" w:rsidR="00C31416" w:rsidRPr="00C31416" w:rsidRDefault="00C31416" w:rsidP="00C31416">
      <w:pPr>
        <w:spacing w:after="160" w:line="259" w:lineRule="auto"/>
        <w:ind w:left="775"/>
        <w:contextualSpacing/>
        <w:rPr>
          <w:rFonts w:asciiTheme="minorHAnsi" w:hAnsiTheme="minorHAnsi" w:cstheme="minorBidi"/>
        </w:rPr>
      </w:pPr>
    </w:p>
    <w:p w14:paraId="0493525D" w14:textId="77777777" w:rsidR="00C31416" w:rsidRPr="00C31416" w:rsidRDefault="00C31416" w:rsidP="00C31416">
      <w:pPr>
        <w:spacing w:after="160" w:line="259" w:lineRule="auto"/>
        <w:rPr>
          <w:rFonts w:asciiTheme="minorHAnsi" w:hAnsiTheme="minorHAnsi" w:cstheme="minorBidi"/>
        </w:rPr>
      </w:pPr>
      <w:r w:rsidRPr="00C31416">
        <w:rPr>
          <w:rFonts w:asciiTheme="minorHAnsi" w:hAnsiTheme="minorHAnsi" w:cstheme="minorBidi"/>
        </w:rPr>
        <w:t xml:space="preserve">As a reminder, all Care Coordinators will need to complete the </w:t>
      </w:r>
      <w:hyperlink r:id="rId8" w:history="1">
        <w:r w:rsidRPr="00C31416">
          <w:rPr>
            <w:rFonts w:asciiTheme="minorHAnsi" w:hAnsiTheme="minorHAnsi" w:cstheme="minorBidi"/>
            <w:color w:val="0563C1" w:themeColor="hyperlink"/>
            <w:u w:val="single"/>
          </w:rPr>
          <w:t>MnCHOICES Certified Assessor Trainings (MnCAT)</w:t>
        </w:r>
      </w:hyperlink>
      <w:r w:rsidRPr="00C31416">
        <w:rPr>
          <w:rFonts w:asciiTheme="minorHAnsi" w:hAnsiTheme="minorHAnsi" w:cstheme="minorBidi"/>
        </w:rPr>
        <w:t xml:space="preserve"> and </w:t>
      </w:r>
      <w:hyperlink r:id="rId9" w:history="1">
        <w:r w:rsidRPr="00C31416">
          <w:rPr>
            <w:rFonts w:asciiTheme="minorHAnsi" w:hAnsiTheme="minorHAnsi" w:cstheme="minorBidi"/>
            <w:color w:val="0563C1" w:themeColor="hyperlink"/>
            <w:u w:val="single"/>
          </w:rPr>
          <w:t>Handling MN Information Securely Training</w:t>
        </w:r>
      </w:hyperlink>
      <w:r w:rsidRPr="00C31416">
        <w:rPr>
          <w:rFonts w:asciiTheme="minorHAnsi" w:hAnsiTheme="minorHAnsi" w:cstheme="minorBidi"/>
        </w:rPr>
        <w:t xml:space="preserve"> prior to the Revised MnCHOICES launch. </w:t>
      </w:r>
    </w:p>
    <w:p w14:paraId="71EC0C58" w14:textId="77777777" w:rsidR="00C31416" w:rsidRPr="00C31416" w:rsidRDefault="00C31416" w:rsidP="00C31416">
      <w:pPr>
        <w:spacing w:after="160" w:line="259" w:lineRule="auto"/>
        <w:rPr>
          <w:rFonts w:asciiTheme="minorHAnsi" w:hAnsiTheme="minorHAnsi" w:cstheme="minorBidi"/>
        </w:rPr>
      </w:pPr>
      <w:r w:rsidRPr="00C31416">
        <w:rPr>
          <w:rFonts w:asciiTheme="minorHAnsi" w:hAnsiTheme="minorHAnsi" w:cstheme="minorBidi"/>
        </w:rPr>
        <w:t>Please reach out to your Partner Relations Consultant if you have any other questions.</w:t>
      </w:r>
    </w:p>
    <w:p w14:paraId="403258FC" w14:textId="77777777" w:rsidR="00F05A71" w:rsidRDefault="00F05A71" w:rsidP="00D54E9A">
      <w:pPr>
        <w:autoSpaceDE w:val="0"/>
        <w:autoSpaceDN w:val="0"/>
        <w:ind w:left="15"/>
        <w:rPr>
          <w:rFonts w:asciiTheme="minorHAnsi" w:hAnsiTheme="minorHAnsi" w:cstheme="minorHAnsi"/>
          <w:color w:val="000000"/>
        </w:rPr>
      </w:pPr>
    </w:p>
    <w:p w14:paraId="380A9CF0" w14:textId="26024589" w:rsidR="00893030" w:rsidRDefault="00D54E9A" w:rsidP="00D54E9A">
      <w:pPr>
        <w:autoSpaceDE w:val="0"/>
        <w:autoSpaceDN w:val="0"/>
        <w:ind w:left="15"/>
        <w:rPr>
          <w:rFonts w:asciiTheme="minorHAnsi" w:hAnsiTheme="minorHAnsi" w:cstheme="minorHAnsi"/>
          <w:color w:val="000000"/>
        </w:rPr>
      </w:pPr>
      <w:r w:rsidRPr="006E24D3">
        <w:rPr>
          <w:rFonts w:asciiTheme="minorHAnsi" w:hAnsiTheme="minorHAnsi" w:cstheme="minorHAnsi"/>
          <w:color w:val="000000"/>
        </w:rPr>
        <w:t>Thank you,</w:t>
      </w:r>
    </w:p>
    <w:p w14:paraId="0041DB34" w14:textId="77777777" w:rsidR="003D6959" w:rsidRDefault="003D6959" w:rsidP="00D54E9A">
      <w:pPr>
        <w:autoSpaceDE w:val="0"/>
        <w:autoSpaceDN w:val="0"/>
        <w:ind w:left="15"/>
        <w:rPr>
          <w:rFonts w:asciiTheme="minorHAnsi" w:hAnsiTheme="minorHAnsi" w:cstheme="minorHAnsi"/>
          <w:color w:val="000000"/>
        </w:rPr>
      </w:pPr>
    </w:p>
    <w:bookmarkEnd w:id="2"/>
    <w:p w14:paraId="4F0F8528" w14:textId="77777777" w:rsidR="00133CC4" w:rsidRDefault="00D37F22" w:rsidP="00D37F22">
      <w:pPr>
        <w:rPr>
          <w:b/>
          <w:bCs/>
          <w:u w:val="single"/>
        </w:rPr>
      </w:pPr>
      <w:r>
        <w:rPr>
          <w:b/>
          <w:bCs/>
          <w:u w:val="single"/>
        </w:rPr>
        <w:t xml:space="preserve">Partner Relations Team | Government Markets </w:t>
      </w:r>
      <w:r w:rsidR="00133CC4">
        <w:rPr>
          <w:b/>
          <w:bCs/>
          <w:u w:val="single"/>
        </w:rPr>
        <w:t xml:space="preserve"> </w:t>
      </w:r>
    </w:p>
    <w:p w14:paraId="7EDC03FE" w14:textId="3C2AAB6A" w:rsidR="00D37F22" w:rsidRDefault="00AD5606" w:rsidP="00D37F22">
      <w:hyperlink r:id="rId10" w:history="1">
        <w:r w:rsidR="00133CC4" w:rsidRPr="000E164C">
          <w:rPr>
            <w:rStyle w:val="Hyperlink"/>
          </w:rPr>
          <w:t>Partner.Relations@bluecrossmn.com</w:t>
        </w:r>
      </w:hyperlink>
    </w:p>
    <w:sectPr w:rsidR="00D37F22" w:rsidSect="00133CC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A7E"/>
    <w:multiLevelType w:val="hybridMultilevel"/>
    <w:tmpl w:val="61C40D24"/>
    <w:lvl w:ilvl="0" w:tplc="32A0AE0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9595174"/>
    <w:multiLevelType w:val="hybridMultilevel"/>
    <w:tmpl w:val="301E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881DC1"/>
    <w:multiLevelType w:val="hybridMultilevel"/>
    <w:tmpl w:val="6C2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E8A"/>
    <w:multiLevelType w:val="hybridMultilevel"/>
    <w:tmpl w:val="8D8005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3A16FF"/>
    <w:multiLevelType w:val="hybridMultilevel"/>
    <w:tmpl w:val="72186CAA"/>
    <w:lvl w:ilvl="0" w:tplc="0DE2F7FE">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13C92CD5"/>
    <w:multiLevelType w:val="hybridMultilevel"/>
    <w:tmpl w:val="2660764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cs="Wingdings" w:hint="default"/>
      </w:rPr>
    </w:lvl>
    <w:lvl w:ilvl="3" w:tplc="04090001" w:tentative="1">
      <w:start w:val="1"/>
      <w:numFmt w:val="bullet"/>
      <w:lvlText w:val=""/>
      <w:lvlJc w:val="left"/>
      <w:pPr>
        <w:ind w:left="2895" w:hanging="360"/>
      </w:pPr>
      <w:rPr>
        <w:rFonts w:ascii="Symbol" w:hAnsi="Symbol" w:cs="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cs="Wingdings" w:hint="default"/>
      </w:rPr>
    </w:lvl>
    <w:lvl w:ilvl="6" w:tplc="04090001" w:tentative="1">
      <w:start w:val="1"/>
      <w:numFmt w:val="bullet"/>
      <w:lvlText w:val=""/>
      <w:lvlJc w:val="left"/>
      <w:pPr>
        <w:ind w:left="5055" w:hanging="360"/>
      </w:pPr>
      <w:rPr>
        <w:rFonts w:ascii="Symbol" w:hAnsi="Symbol" w:cs="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cs="Wingdings" w:hint="default"/>
      </w:rPr>
    </w:lvl>
  </w:abstractNum>
  <w:abstractNum w:abstractNumId="6" w15:restartNumberingAfterBreak="0">
    <w:nsid w:val="187A361C"/>
    <w:multiLevelType w:val="hybridMultilevel"/>
    <w:tmpl w:val="0972D30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19562FF1"/>
    <w:multiLevelType w:val="hybridMultilevel"/>
    <w:tmpl w:val="656C5608"/>
    <w:lvl w:ilvl="0" w:tplc="E092DE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75C3C"/>
    <w:multiLevelType w:val="hybridMultilevel"/>
    <w:tmpl w:val="B0C2A2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B80422"/>
    <w:multiLevelType w:val="hybridMultilevel"/>
    <w:tmpl w:val="6DA6E2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67D37A1"/>
    <w:multiLevelType w:val="hybridMultilevel"/>
    <w:tmpl w:val="F06A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41E1F"/>
    <w:multiLevelType w:val="hybridMultilevel"/>
    <w:tmpl w:val="835024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7D30CCC"/>
    <w:multiLevelType w:val="hybridMultilevel"/>
    <w:tmpl w:val="3A2041DE"/>
    <w:lvl w:ilvl="0" w:tplc="04090001">
      <w:start w:val="1"/>
      <w:numFmt w:val="bullet"/>
      <w:lvlText w:val=""/>
      <w:lvlJc w:val="left"/>
      <w:pPr>
        <w:ind w:left="735" w:hanging="360"/>
      </w:pPr>
      <w:rPr>
        <w:rFonts w:ascii="Symbol" w:hAnsi="Symbol" w:cs="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cs="Wingdings" w:hint="default"/>
      </w:rPr>
    </w:lvl>
    <w:lvl w:ilvl="3" w:tplc="04090001" w:tentative="1">
      <w:start w:val="1"/>
      <w:numFmt w:val="bullet"/>
      <w:lvlText w:val=""/>
      <w:lvlJc w:val="left"/>
      <w:pPr>
        <w:ind w:left="2895" w:hanging="360"/>
      </w:pPr>
      <w:rPr>
        <w:rFonts w:ascii="Symbol" w:hAnsi="Symbol" w:cs="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cs="Wingdings" w:hint="default"/>
      </w:rPr>
    </w:lvl>
    <w:lvl w:ilvl="6" w:tplc="04090001" w:tentative="1">
      <w:start w:val="1"/>
      <w:numFmt w:val="bullet"/>
      <w:lvlText w:val=""/>
      <w:lvlJc w:val="left"/>
      <w:pPr>
        <w:ind w:left="5055" w:hanging="360"/>
      </w:pPr>
      <w:rPr>
        <w:rFonts w:ascii="Symbol" w:hAnsi="Symbol" w:cs="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cs="Wingdings" w:hint="default"/>
      </w:rPr>
    </w:lvl>
  </w:abstractNum>
  <w:abstractNum w:abstractNumId="13" w15:restartNumberingAfterBreak="0">
    <w:nsid w:val="280571D3"/>
    <w:multiLevelType w:val="hybridMultilevel"/>
    <w:tmpl w:val="027236EA"/>
    <w:lvl w:ilvl="0" w:tplc="0409000B">
      <w:start w:val="1"/>
      <w:numFmt w:val="bullet"/>
      <w:lvlText w:val=""/>
      <w:lvlJc w:val="left"/>
      <w:pPr>
        <w:ind w:left="735" w:hanging="360"/>
      </w:pPr>
      <w:rPr>
        <w:rFonts w:ascii="Wingdings" w:hAnsi="Wingding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4" w15:restartNumberingAfterBreak="0">
    <w:nsid w:val="30056FAE"/>
    <w:multiLevelType w:val="hybridMultilevel"/>
    <w:tmpl w:val="8E2CD2A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33A91387"/>
    <w:multiLevelType w:val="hybridMultilevel"/>
    <w:tmpl w:val="C040D998"/>
    <w:lvl w:ilvl="0" w:tplc="AB0C95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672AC"/>
    <w:multiLevelType w:val="hybridMultilevel"/>
    <w:tmpl w:val="1D4892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E544D68"/>
    <w:multiLevelType w:val="hybridMultilevel"/>
    <w:tmpl w:val="ACCA5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F17205B"/>
    <w:multiLevelType w:val="hybridMultilevel"/>
    <w:tmpl w:val="E1A28A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F416F1B"/>
    <w:multiLevelType w:val="hybridMultilevel"/>
    <w:tmpl w:val="D756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F08DD"/>
    <w:multiLevelType w:val="hybridMultilevel"/>
    <w:tmpl w:val="6E784DFC"/>
    <w:lvl w:ilvl="0" w:tplc="04090001">
      <w:start w:val="1"/>
      <w:numFmt w:val="bullet"/>
      <w:lvlText w:val=""/>
      <w:lvlJc w:val="left"/>
      <w:pPr>
        <w:ind w:left="1080" w:hanging="360"/>
      </w:pPr>
      <w:rPr>
        <w:rFonts w:ascii="Symbol" w:hAnsi="Symbol" w:cs="Symbol" w:hint="default"/>
      </w:rPr>
    </w:lvl>
    <w:lvl w:ilvl="1" w:tplc="04090001">
      <w:start w:val="1"/>
      <w:numFmt w:val="bullet"/>
      <w:lvlText w:val=""/>
      <w:lvlJc w:val="left"/>
      <w:pPr>
        <w:ind w:left="1800" w:hanging="360"/>
      </w:pPr>
      <w:rPr>
        <w:rFonts w:ascii="Symbol" w:hAnsi="Symbol" w:cs="Symbol"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426F67F0"/>
    <w:multiLevelType w:val="hybridMultilevel"/>
    <w:tmpl w:val="789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24D90"/>
    <w:multiLevelType w:val="hybridMultilevel"/>
    <w:tmpl w:val="9900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5230B88"/>
    <w:multiLevelType w:val="hybridMultilevel"/>
    <w:tmpl w:val="1318C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684D2A"/>
    <w:multiLevelType w:val="hybridMultilevel"/>
    <w:tmpl w:val="067ABC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E6C50CA"/>
    <w:multiLevelType w:val="hybridMultilevel"/>
    <w:tmpl w:val="B93A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3760B64"/>
    <w:multiLevelType w:val="multilevel"/>
    <w:tmpl w:val="43AE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B10708"/>
    <w:multiLevelType w:val="hybridMultilevel"/>
    <w:tmpl w:val="F890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1D0110"/>
    <w:multiLevelType w:val="hybridMultilevel"/>
    <w:tmpl w:val="F2E0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88F2E1D"/>
    <w:multiLevelType w:val="hybridMultilevel"/>
    <w:tmpl w:val="95B00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94319E5"/>
    <w:multiLevelType w:val="hybridMultilevel"/>
    <w:tmpl w:val="5DA62E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B2D23A8"/>
    <w:multiLevelType w:val="hybridMultilevel"/>
    <w:tmpl w:val="52F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17B27"/>
    <w:multiLevelType w:val="hybridMultilevel"/>
    <w:tmpl w:val="9BC45A7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cs="Wingdings" w:hint="default"/>
      </w:rPr>
    </w:lvl>
    <w:lvl w:ilvl="3" w:tplc="04090001" w:tentative="1">
      <w:start w:val="1"/>
      <w:numFmt w:val="bullet"/>
      <w:lvlText w:val=""/>
      <w:lvlJc w:val="left"/>
      <w:pPr>
        <w:ind w:left="2895" w:hanging="360"/>
      </w:pPr>
      <w:rPr>
        <w:rFonts w:ascii="Symbol" w:hAnsi="Symbol" w:cs="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cs="Wingdings" w:hint="default"/>
      </w:rPr>
    </w:lvl>
    <w:lvl w:ilvl="6" w:tplc="04090001" w:tentative="1">
      <w:start w:val="1"/>
      <w:numFmt w:val="bullet"/>
      <w:lvlText w:val=""/>
      <w:lvlJc w:val="left"/>
      <w:pPr>
        <w:ind w:left="5055" w:hanging="360"/>
      </w:pPr>
      <w:rPr>
        <w:rFonts w:ascii="Symbol" w:hAnsi="Symbol" w:cs="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cs="Wingdings" w:hint="default"/>
      </w:rPr>
    </w:lvl>
  </w:abstractNum>
  <w:abstractNum w:abstractNumId="33" w15:restartNumberingAfterBreak="0">
    <w:nsid w:val="5DD339AD"/>
    <w:multiLevelType w:val="hybridMultilevel"/>
    <w:tmpl w:val="CEE008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5F42292E"/>
    <w:multiLevelType w:val="hybridMultilevel"/>
    <w:tmpl w:val="3850C2F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5" w15:restartNumberingAfterBreak="0">
    <w:nsid w:val="60296277"/>
    <w:multiLevelType w:val="hybridMultilevel"/>
    <w:tmpl w:val="65DE81D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6" w15:restartNumberingAfterBreak="0">
    <w:nsid w:val="609E4606"/>
    <w:multiLevelType w:val="hybridMultilevel"/>
    <w:tmpl w:val="09568F4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cs="Symbol"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63980687"/>
    <w:multiLevelType w:val="hybridMultilevel"/>
    <w:tmpl w:val="3BE66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096A68"/>
    <w:multiLevelType w:val="hybridMultilevel"/>
    <w:tmpl w:val="B75E428A"/>
    <w:lvl w:ilvl="0" w:tplc="04090001">
      <w:start w:val="1"/>
      <w:numFmt w:val="bullet"/>
      <w:lvlText w:val=""/>
      <w:lvlJc w:val="left"/>
      <w:pPr>
        <w:ind w:left="735" w:hanging="360"/>
      </w:pPr>
      <w:rPr>
        <w:rFonts w:ascii="Symbol" w:hAnsi="Symbol" w:cs="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cs="Wingdings" w:hint="default"/>
      </w:rPr>
    </w:lvl>
    <w:lvl w:ilvl="3" w:tplc="04090001" w:tentative="1">
      <w:start w:val="1"/>
      <w:numFmt w:val="bullet"/>
      <w:lvlText w:val=""/>
      <w:lvlJc w:val="left"/>
      <w:pPr>
        <w:ind w:left="2895" w:hanging="360"/>
      </w:pPr>
      <w:rPr>
        <w:rFonts w:ascii="Symbol" w:hAnsi="Symbol" w:cs="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cs="Wingdings" w:hint="default"/>
      </w:rPr>
    </w:lvl>
    <w:lvl w:ilvl="6" w:tplc="04090001" w:tentative="1">
      <w:start w:val="1"/>
      <w:numFmt w:val="bullet"/>
      <w:lvlText w:val=""/>
      <w:lvlJc w:val="left"/>
      <w:pPr>
        <w:ind w:left="5055" w:hanging="360"/>
      </w:pPr>
      <w:rPr>
        <w:rFonts w:ascii="Symbol" w:hAnsi="Symbol" w:cs="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cs="Wingdings" w:hint="default"/>
      </w:rPr>
    </w:lvl>
  </w:abstractNum>
  <w:abstractNum w:abstractNumId="39" w15:restartNumberingAfterBreak="0">
    <w:nsid w:val="6AD64F1D"/>
    <w:multiLevelType w:val="hybridMultilevel"/>
    <w:tmpl w:val="A1BC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A1DE5"/>
    <w:multiLevelType w:val="hybridMultilevel"/>
    <w:tmpl w:val="6868D06C"/>
    <w:lvl w:ilvl="0" w:tplc="A4F8477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41DC0"/>
    <w:multiLevelType w:val="hybridMultilevel"/>
    <w:tmpl w:val="2D9E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F2602B"/>
    <w:multiLevelType w:val="hybridMultilevel"/>
    <w:tmpl w:val="171835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4A221C"/>
    <w:multiLevelType w:val="hybridMultilevel"/>
    <w:tmpl w:val="5470C8DE"/>
    <w:lvl w:ilvl="0" w:tplc="32A0AE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4" w15:restartNumberingAfterBreak="0">
    <w:nsid w:val="75865C0B"/>
    <w:multiLevelType w:val="hybridMultilevel"/>
    <w:tmpl w:val="A93A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40"/>
  </w:num>
  <w:num w:numId="4">
    <w:abstractNumId w:val="15"/>
  </w:num>
  <w:num w:numId="5">
    <w:abstractNumId w:val="41"/>
  </w:num>
  <w:num w:numId="6">
    <w:abstractNumId w:val="26"/>
  </w:num>
  <w:num w:numId="7">
    <w:abstractNumId w:val="35"/>
  </w:num>
  <w:num w:numId="8">
    <w:abstractNumId w:val="13"/>
  </w:num>
  <w:num w:numId="9">
    <w:abstractNumId w:val="44"/>
  </w:num>
  <w:num w:numId="10">
    <w:abstractNumId w:val="7"/>
  </w:num>
  <w:num w:numId="11">
    <w:abstractNumId w:val="9"/>
  </w:num>
  <w:num w:numId="12">
    <w:abstractNumId w:val="4"/>
  </w:num>
  <w:num w:numId="13">
    <w:abstractNumId w:val="31"/>
  </w:num>
  <w:num w:numId="14">
    <w:abstractNumId w:val="39"/>
  </w:num>
  <w:num w:numId="15">
    <w:abstractNumId w:val="23"/>
  </w:num>
  <w:num w:numId="16">
    <w:abstractNumId w:val="11"/>
  </w:num>
  <w:num w:numId="17">
    <w:abstractNumId w:val="37"/>
  </w:num>
  <w:num w:numId="18">
    <w:abstractNumId w:val="5"/>
  </w:num>
  <w:num w:numId="19">
    <w:abstractNumId w:val="22"/>
  </w:num>
  <w:num w:numId="20">
    <w:abstractNumId w:val="17"/>
  </w:num>
  <w:num w:numId="21">
    <w:abstractNumId w:val="16"/>
  </w:num>
  <w:num w:numId="22">
    <w:abstractNumId w:val="25"/>
  </w:num>
  <w:num w:numId="23">
    <w:abstractNumId w:val="28"/>
  </w:num>
  <w:num w:numId="24">
    <w:abstractNumId w:val="32"/>
  </w:num>
  <w:num w:numId="25">
    <w:abstractNumId w:val="1"/>
  </w:num>
  <w:num w:numId="26">
    <w:abstractNumId w:val="33"/>
  </w:num>
  <w:num w:numId="27">
    <w:abstractNumId w:val="14"/>
  </w:num>
  <w:num w:numId="28">
    <w:abstractNumId w:val="43"/>
  </w:num>
  <w:num w:numId="29">
    <w:abstractNumId w:val="0"/>
  </w:num>
  <w:num w:numId="30">
    <w:abstractNumId w:val="3"/>
  </w:num>
  <w:num w:numId="31">
    <w:abstractNumId w:val="8"/>
  </w:num>
  <w:num w:numId="32">
    <w:abstractNumId w:val="20"/>
  </w:num>
  <w:num w:numId="33">
    <w:abstractNumId w:val="36"/>
  </w:num>
  <w:num w:numId="34">
    <w:abstractNumId w:val="12"/>
  </w:num>
  <w:num w:numId="35">
    <w:abstractNumId w:val="38"/>
  </w:num>
  <w:num w:numId="36">
    <w:abstractNumId w:val="24"/>
  </w:num>
  <w:num w:numId="37">
    <w:abstractNumId w:val="42"/>
  </w:num>
  <w:num w:numId="38">
    <w:abstractNumId w:val="18"/>
  </w:num>
  <w:num w:numId="39">
    <w:abstractNumId w:val="30"/>
  </w:num>
  <w:num w:numId="40">
    <w:abstractNumId w:val="29"/>
  </w:num>
  <w:num w:numId="41">
    <w:abstractNumId w:val="10"/>
  </w:num>
  <w:num w:numId="42">
    <w:abstractNumId w:val="6"/>
  </w:num>
  <w:num w:numId="43">
    <w:abstractNumId w:val="34"/>
  </w:num>
  <w:num w:numId="44">
    <w:abstractNumId w:val="2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34"/>
    <w:rsid w:val="00027CB0"/>
    <w:rsid w:val="00064EE6"/>
    <w:rsid w:val="000729F3"/>
    <w:rsid w:val="00081AE0"/>
    <w:rsid w:val="00095E4F"/>
    <w:rsid w:val="000A1EA1"/>
    <w:rsid w:val="000B35D7"/>
    <w:rsid w:val="000C1D2D"/>
    <w:rsid w:val="000C20EB"/>
    <w:rsid w:val="000E420A"/>
    <w:rsid w:val="000F030C"/>
    <w:rsid w:val="000F4527"/>
    <w:rsid w:val="00103BF4"/>
    <w:rsid w:val="00104F2A"/>
    <w:rsid w:val="00133BB3"/>
    <w:rsid w:val="00133CC4"/>
    <w:rsid w:val="00135E95"/>
    <w:rsid w:val="0013670F"/>
    <w:rsid w:val="001507CF"/>
    <w:rsid w:val="00165F1F"/>
    <w:rsid w:val="001752A4"/>
    <w:rsid w:val="001873F7"/>
    <w:rsid w:val="001A424B"/>
    <w:rsid w:val="001B5F4B"/>
    <w:rsid w:val="001E16FC"/>
    <w:rsid w:val="00206E78"/>
    <w:rsid w:val="002427F2"/>
    <w:rsid w:val="0026346E"/>
    <w:rsid w:val="002C34EB"/>
    <w:rsid w:val="002C619C"/>
    <w:rsid w:val="002D0D62"/>
    <w:rsid w:val="002D5222"/>
    <w:rsid w:val="00302FAE"/>
    <w:rsid w:val="00314123"/>
    <w:rsid w:val="003163A3"/>
    <w:rsid w:val="0033032D"/>
    <w:rsid w:val="00333157"/>
    <w:rsid w:val="00336CFA"/>
    <w:rsid w:val="003552B4"/>
    <w:rsid w:val="00357566"/>
    <w:rsid w:val="003A3972"/>
    <w:rsid w:val="003B5C40"/>
    <w:rsid w:val="003D6959"/>
    <w:rsid w:val="003F4208"/>
    <w:rsid w:val="004108AD"/>
    <w:rsid w:val="00413AAA"/>
    <w:rsid w:val="00437C4B"/>
    <w:rsid w:val="00446742"/>
    <w:rsid w:val="004519CF"/>
    <w:rsid w:val="00457679"/>
    <w:rsid w:val="00480667"/>
    <w:rsid w:val="00485EDB"/>
    <w:rsid w:val="004927AE"/>
    <w:rsid w:val="004937CA"/>
    <w:rsid w:val="004B7C7E"/>
    <w:rsid w:val="004D7335"/>
    <w:rsid w:val="004D790A"/>
    <w:rsid w:val="004E361D"/>
    <w:rsid w:val="004F1905"/>
    <w:rsid w:val="004F5872"/>
    <w:rsid w:val="00522954"/>
    <w:rsid w:val="00560ED0"/>
    <w:rsid w:val="00575CAE"/>
    <w:rsid w:val="00591DEF"/>
    <w:rsid w:val="00596548"/>
    <w:rsid w:val="0059746D"/>
    <w:rsid w:val="005B4ECD"/>
    <w:rsid w:val="005C330C"/>
    <w:rsid w:val="005D34C7"/>
    <w:rsid w:val="005E173B"/>
    <w:rsid w:val="00604F76"/>
    <w:rsid w:val="006175B3"/>
    <w:rsid w:val="00644BE5"/>
    <w:rsid w:val="00647189"/>
    <w:rsid w:val="006A63CE"/>
    <w:rsid w:val="006D6BAB"/>
    <w:rsid w:val="006E24D3"/>
    <w:rsid w:val="007408E7"/>
    <w:rsid w:val="007611AA"/>
    <w:rsid w:val="0076157D"/>
    <w:rsid w:val="0076516B"/>
    <w:rsid w:val="00770103"/>
    <w:rsid w:val="0078498F"/>
    <w:rsid w:val="007A222F"/>
    <w:rsid w:val="007E0ADC"/>
    <w:rsid w:val="007E131F"/>
    <w:rsid w:val="007E25C0"/>
    <w:rsid w:val="007E3480"/>
    <w:rsid w:val="007E5BF4"/>
    <w:rsid w:val="007F5616"/>
    <w:rsid w:val="008256DC"/>
    <w:rsid w:val="00840726"/>
    <w:rsid w:val="00893030"/>
    <w:rsid w:val="008F2212"/>
    <w:rsid w:val="008F36C0"/>
    <w:rsid w:val="008F446D"/>
    <w:rsid w:val="009007BB"/>
    <w:rsid w:val="00913785"/>
    <w:rsid w:val="00926FB6"/>
    <w:rsid w:val="00984D33"/>
    <w:rsid w:val="009D24C3"/>
    <w:rsid w:val="009E2AFE"/>
    <w:rsid w:val="009F54FA"/>
    <w:rsid w:val="00A01C0B"/>
    <w:rsid w:val="00A128E5"/>
    <w:rsid w:val="00A14050"/>
    <w:rsid w:val="00A2263E"/>
    <w:rsid w:val="00A346D5"/>
    <w:rsid w:val="00A46D44"/>
    <w:rsid w:val="00A7503E"/>
    <w:rsid w:val="00A7568C"/>
    <w:rsid w:val="00A82F8F"/>
    <w:rsid w:val="00AB5C85"/>
    <w:rsid w:val="00AC40BA"/>
    <w:rsid w:val="00AD2943"/>
    <w:rsid w:val="00AD5606"/>
    <w:rsid w:val="00AF1515"/>
    <w:rsid w:val="00B01780"/>
    <w:rsid w:val="00B017EC"/>
    <w:rsid w:val="00B237AD"/>
    <w:rsid w:val="00B36579"/>
    <w:rsid w:val="00B725C6"/>
    <w:rsid w:val="00BD6134"/>
    <w:rsid w:val="00BF1F39"/>
    <w:rsid w:val="00C005AC"/>
    <w:rsid w:val="00C053BA"/>
    <w:rsid w:val="00C2431C"/>
    <w:rsid w:val="00C31416"/>
    <w:rsid w:val="00C45D70"/>
    <w:rsid w:val="00C46067"/>
    <w:rsid w:val="00C7009E"/>
    <w:rsid w:val="00C9517A"/>
    <w:rsid w:val="00C964BD"/>
    <w:rsid w:val="00CC01F9"/>
    <w:rsid w:val="00D17413"/>
    <w:rsid w:val="00D24234"/>
    <w:rsid w:val="00D3041D"/>
    <w:rsid w:val="00D37F22"/>
    <w:rsid w:val="00D40E70"/>
    <w:rsid w:val="00D54E9A"/>
    <w:rsid w:val="00D554AB"/>
    <w:rsid w:val="00D63112"/>
    <w:rsid w:val="00D77FC6"/>
    <w:rsid w:val="00D971C2"/>
    <w:rsid w:val="00DC19C6"/>
    <w:rsid w:val="00DD5DC4"/>
    <w:rsid w:val="00DE4705"/>
    <w:rsid w:val="00E045E9"/>
    <w:rsid w:val="00E32704"/>
    <w:rsid w:val="00E36781"/>
    <w:rsid w:val="00E62F6E"/>
    <w:rsid w:val="00E94D18"/>
    <w:rsid w:val="00EB54E9"/>
    <w:rsid w:val="00EE77DD"/>
    <w:rsid w:val="00F05A71"/>
    <w:rsid w:val="00F334E7"/>
    <w:rsid w:val="00F34DE2"/>
    <w:rsid w:val="00F52819"/>
    <w:rsid w:val="00F56AE7"/>
    <w:rsid w:val="00F608AD"/>
    <w:rsid w:val="00F77970"/>
    <w:rsid w:val="00F8319B"/>
    <w:rsid w:val="00F946D2"/>
    <w:rsid w:val="00FE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CD3310"/>
  <w15:chartTrackingRefBased/>
  <w15:docId w15:val="{FF66362D-5168-409F-AE65-7AB902BB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E9A"/>
    <w:pPr>
      <w:spacing w:after="0" w:line="240" w:lineRule="auto"/>
    </w:pPr>
    <w:rPr>
      <w:rFonts w:ascii="Calibri" w:hAnsi="Calibri" w:cs="Calibri"/>
    </w:rPr>
  </w:style>
  <w:style w:type="paragraph" w:styleId="Heading1">
    <w:name w:val="heading 1"/>
    <w:basedOn w:val="Normal"/>
    <w:link w:val="Heading1Char"/>
    <w:uiPriority w:val="9"/>
    <w:qFormat/>
    <w:rsid w:val="00F56AE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E9A"/>
    <w:rPr>
      <w:color w:val="0563C1"/>
      <w:u w:val="single"/>
    </w:rPr>
  </w:style>
  <w:style w:type="character" w:styleId="FollowedHyperlink">
    <w:name w:val="FollowedHyperlink"/>
    <w:basedOn w:val="DefaultParagraphFont"/>
    <w:uiPriority w:val="99"/>
    <w:semiHidden/>
    <w:unhideWhenUsed/>
    <w:rsid w:val="00D54E9A"/>
    <w:rPr>
      <w:color w:val="954F72" w:themeColor="followedHyperlink"/>
      <w:u w:val="single"/>
    </w:rPr>
  </w:style>
  <w:style w:type="paragraph" w:styleId="ListParagraph">
    <w:name w:val="List Paragraph"/>
    <w:basedOn w:val="Normal"/>
    <w:uiPriority w:val="34"/>
    <w:qFormat/>
    <w:rsid w:val="00A82F8F"/>
    <w:pPr>
      <w:ind w:left="720"/>
      <w:contextualSpacing/>
    </w:pPr>
  </w:style>
  <w:style w:type="character" w:styleId="UnresolvedMention">
    <w:name w:val="Unresolved Mention"/>
    <w:basedOn w:val="DefaultParagraphFont"/>
    <w:uiPriority w:val="99"/>
    <w:semiHidden/>
    <w:unhideWhenUsed/>
    <w:rsid w:val="00D24234"/>
    <w:rPr>
      <w:color w:val="605E5C"/>
      <w:shd w:val="clear" w:color="auto" w:fill="E1DFDD"/>
    </w:rPr>
  </w:style>
  <w:style w:type="paragraph" w:styleId="BalloonText">
    <w:name w:val="Balloon Text"/>
    <w:basedOn w:val="Normal"/>
    <w:link w:val="BalloonTextChar"/>
    <w:uiPriority w:val="99"/>
    <w:semiHidden/>
    <w:unhideWhenUsed/>
    <w:rsid w:val="00A01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C0B"/>
    <w:rPr>
      <w:rFonts w:ascii="Segoe UI" w:hAnsi="Segoe UI" w:cs="Segoe UI"/>
      <w:sz w:val="18"/>
      <w:szCs w:val="18"/>
    </w:rPr>
  </w:style>
  <w:style w:type="character" w:styleId="CommentReference">
    <w:name w:val="annotation reference"/>
    <w:basedOn w:val="DefaultParagraphFont"/>
    <w:uiPriority w:val="99"/>
    <w:semiHidden/>
    <w:unhideWhenUsed/>
    <w:rsid w:val="008F446D"/>
    <w:rPr>
      <w:sz w:val="16"/>
      <w:szCs w:val="16"/>
    </w:rPr>
  </w:style>
  <w:style w:type="paragraph" w:styleId="CommentText">
    <w:name w:val="annotation text"/>
    <w:basedOn w:val="Normal"/>
    <w:link w:val="CommentTextChar"/>
    <w:uiPriority w:val="99"/>
    <w:semiHidden/>
    <w:unhideWhenUsed/>
    <w:rsid w:val="008F446D"/>
    <w:rPr>
      <w:sz w:val="20"/>
      <w:szCs w:val="20"/>
    </w:rPr>
  </w:style>
  <w:style w:type="character" w:customStyle="1" w:styleId="CommentTextChar">
    <w:name w:val="Comment Text Char"/>
    <w:basedOn w:val="DefaultParagraphFont"/>
    <w:link w:val="CommentText"/>
    <w:uiPriority w:val="99"/>
    <w:semiHidden/>
    <w:rsid w:val="008F446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F446D"/>
    <w:rPr>
      <w:b/>
      <w:bCs/>
    </w:rPr>
  </w:style>
  <w:style w:type="character" w:customStyle="1" w:styleId="CommentSubjectChar">
    <w:name w:val="Comment Subject Char"/>
    <w:basedOn w:val="CommentTextChar"/>
    <w:link w:val="CommentSubject"/>
    <w:uiPriority w:val="99"/>
    <w:semiHidden/>
    <w:rsid w:val="008F446D"/>
    <w:rPr>
      <w:rFonts w:ascii="Calibri" w:hAnsi="Calibri" w:cs="Calibri"/>
      <w:b/>
      <w:bCs/>
      <w:sz w:val="20"/>
      <w:szCs w:val="20"/>
    </w:rPr>
  </w:style>
  <w:style w:type="character" w:customStyle="1" w:styleId="Heading1Char">
    <w:name w:val="Heading 1 Char"/>
    <w:basedOn w:val="DefaultParagraphFont"/>
    <w:link w:val="Heading1"/>
    <w:uiPriority w:val="9"/>
    <w:rsid w:val="00F56AE7"/>
    <w:rPr>
      <w:rFonts w:ascii="Calibri" w:hAnsi="Calibri" w:cs="Calibri"/>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7943">
      <w:bodyDiv w:val="1"/>
      <w:marLeft w:val="0"/>
      <w:marRight w:val="0"/>
      <w:marTop w:val="0"/>
      <w:marBottom w:val="0"/>
      <w:divBdr>
        <w:top w:val="none" w:sz="0" w:space="0" w:color="auto"/>
        <w:left w:val="none" w:sz="0" w:space="0" w:color="auto"/>
        <w:bottom w:val="none" w:sz="0" w:space="0" w:color="auto"/>
        <w:right w:val="none" w:sz="0" w:space="0" w:color="auto"/>
      </w:divBdr>
      <w:divsChild>
        <w:div w:id="1136145802">
          <w:marLeft w:val="720"/>
          <w:marRight w:val="0"/>
          <w:marTop w:val="0"/>
          <w:marBottom w:val="0"/>
          <w:divBdr>
            <w:top w:val="none" w:sz="0" w:space="0" w:color="auto"/>
            <w:left w:val="none" w:sz="0" w:space="0" w:color="auto"/>
            <w:bottom w:val="none" w:sz="0" w:space="0" w:color="auto"/>
            <w:right w:val="none" w:sz="0" w:space="0" w:color="auto"/>
          </w:divBdr>
        </w:div>
      </w:divsChild>
    </w:div>
    <w:div w:id="120224015">
      <w:bodyDiv w:val="1"/>
      <w:marLeft w:val="0"/>
      <w:marRight w:val="0"/>
      <w:marTop w:val="0"/>
      <w:marBottom w:val="0"/>
      <w:divBdr>
        <w:top w:val="none" w:sz="0" w:space="0" w:color="auto"/>
        <w:left w:val="none" w:sz="0" w:space="0" w:color="auto"/>
        <w:bottom w:val="none" w:sz="0" w:space="0" w:color="auto"/>
        <w:right w:val="none" w:sz="0" w:space="0" w:color="auto"/>
      </w:divBdr>
      <w:divsChild>
        <w:div w:id="591546085">
          <w:marLeft w:val="720"/>
          <w:marRight w:val="0"/>
          <w:marTop w:val="0"/>
          <w:marBottom w:val="0"/>
          <w:divBdr>
            <w:top w:val="none" w:sz="0" w:space="0" w:color="auto"/>
            <w:left w:val="none" w:sz="0" w:space="0" w:color="auto"/>
            <w:bottom w:val="none" w:sz="0" w:space="0" w:color="auto"/>
            <w:right w:val="none" w:sz="0" w:space="0" w:color="auto"/>
          </w:divBdr>
        </w:div>
        <w:div w:id="1628195121">
          <w:marLeft w:val="1080"/>
          <w:marRight w:val="0"/>
          <w:marTop w:val="0"/>
          <w:marBottom w:val="0"/>
          <w:divBdr>
            <w:top w:val="none" w:sz="0" w:space="0" w:color="auto"/>
            <w:left w:val="none" w:sz="0" w:space="0" w:color="auto"/>
            <w:bottom w:val="none" w:sz="0" w:space="0" w:color="auto"/>
            <w:right w:val="none" w:sz="0" w:space="0" w:color="auto"/>
          </w:divBdr>
        </w:div>
        <w:div w:id="1911385373">
          <w:marLeft w:val="720"/>
          <w:marRight w:val="0"/>
          <w:marTop w:val="0"/>
          <w:marBottom w:val="0"/>
          <w:divBdr>
            <w:top w:val="none" w:sz="0" w:space="0" w:color="auto"/>
            <w:left w:val="none" w:sz="0" w:space="0" w:color="auto"/>
            <w:bottom w:val="none" w:sz="0" w:space="0" w:color="auto"/>
            <w:right w:val="none" w:sz="0" w:space="0" w:color="auto"/>
          </w:divBdr>
        </w:div>
      </w:divsChild>
    </w:div>
    <w:div w:id="146745130">
      <w:bodyDiv w:val="1"/>
      <w:marLeft w:val="0"/>
      <w:marRight w:val="0"/>
      <w:marTop w:val="0"/>
      <w:marBottom w:val="0"/>
      <w:divBdr>
        <w:top w:val="none" w:sz="0" w:space="0" w:color="auto"/>
        <w:left w:val="none" w:sz="0" w:space="0" w:color="auto"/>
        <w:bottom w:val="none" w:sz="0" w:space="0" w:color="auto"/>
        <w:right w:val="none" w:sz="0" w:space="0" w:color="auto"/>
      </w:divBdr>
    </w:div>
    <w:div w:id="171845892">
      <w:bodyDiv w:val="1"/>
      <w:marLeft w:val="0"/>
      <w:marRight w:val="0"/>
      <w:marTop w:val="0"/>
      <w:marBottom w:val="0"/>
      <w:divBdr>
        <w:top w:val="none" w:sz="0" w:space="0" w:color="auto"/>
        <w:left w:val="none" w:sz="0" w:space="0" w:color="auto"/>
        <w:bottom w:val="none" w:sz="0" w:space="0" w:color="auto"/>
        <w:right w:val="none" w:sz="0" w:space="0" w:color="auto"/>
      </w:divBdr>
    </w:div>
    <w:div w:id="335037171">
      <w:bodyDiv w:val="1"/>
      <w:marLeft w:val="0"/>
      <w:marRight w:val="0"/>
      <w:marTop w:val="0"/>
      <w:marBottom w:val="0"/>
      <w:divBdr>
        <w:top w:val="none" w:sz="0" w:space="0" w:color="auto"/>
        <w:left w:val="none" w:sz="0" w:space="0" w:color="auto"/>
        <w:bottom w:val="none" w:sz="0" w:space="0" w:color="auto"/>
        <w:right w:val="none" w:sz="0" w:space="0" w:color="auto"/>
      </w:divBdr>
    </w:div>
    <w:div w:id="511728881">
      <w:bodyDiv w:val="1"/>
      <w:marLeft w:val="0"/>
      <w:marRight w:val="0"/>
      <w:marTop w:val="0"/>
      <w:marBottom w:val="0"/>
      <w:divBdr>
        <w:top w:val="none" w:sz="0" w:space="0" w:color="auto"/>
        <w:left w:val="none" w:sz="0" w:space="0" w:color="auto"/>
        <w:bottom w:val="none" w:sz="0" w:space="0" w:color="auto"/>
        <w:right w:val="none" w:sz="0" w:space="0" w:color="auto"/>
      </w:divBdr>
    </w:div>
    <w:div w:id="551114944">
      <w:bodyDiv w:val="1"/>
      <w:marLeft w:val="0"/>
      <w:marRight w:val="0"/>
      <w:marTop w:val="0"/>
      <w:marBottom w:val="0"/>
      <w:divBdr>
        <w:top w:val="none" w:sz="0" w:space="0" w:color="auto"/>
        <w:left w:val="none" w:sz="0" w:space="0" w:color="auto"/>
        <w:bottom w:val="none" w:sz="0" w:space="0" w:color="auto"/>
        <w:right w:val="none" w:sz="0" w:space="0" w:color="auto"/>
      </w:divBdr>
    </w:div>
    <w:div w:id="557665020">
      <w:bodyDiv w:val="1"/>
      <w:marLeft w:val="0"/>
      <w:marRight w:val="0"/>
      <w:marTop w:val="0"/>
      <w:marBottom w:val="0"/>
      <w:divBdr>
        <w:top w:val="none" w:sz="0" w:space="0" w:color="auto"/>
        <w:left w:val="none" w:sz="0" w:space="0" w:color="auto"/>
        <w:bottom w:val="none" w:sz="0" w:space="0" w:color="auto"/>
        <w:right w:val="none" w:sz="0" w:space="0" w:color="auto"/>
      </w:divBdr>
    </w:div>
    <w:div w:id="855458890">
      <w:bodyDiv w:val="1"/>
      <w:marLeft w:val="0"/>
      <w:marRight w:val="0"/>
      <w:marTop w:val="0"/>
      <w:marBottom w:val="0"/>
      <w:divBdr>
        <w:top w:val="none" w:sz="0" w:space="0" w:color="auto"/>
        <w:left w:val="none" w:sz="0" w:space="0" w:color="auto"/>
        <w:bottom w:val="none" w:sz="0" w:space="0" w:color="auto"/>
        <w:right w:val="none" w:sz="0" w:space="0" w:color="auto"/>
      </w:divBdr>
      <w:divsChild>
        <w:div w:id="1461461439">
          <w:marLeft w:val="0"/>
          <w:marRight w:val="0"/>
          <w:marTop w:val="0"/>
          <w:marBottom w:val="0"/>
          <w:divBdr>
            <w:top w:val="none" w:sz="0" w:space="0" w:color="auto"/>
            <w:left w:val="none" w:sz="0" w:space="0" w:color="auto"/>
            <w:bottom w:val="none" w:sz="0" w:space="0" w:color="auto"/>
            <w:right w:val="none" w:sz="0" w:space="0" w:color="auto"/>
          </w:divBdr>
          <w:divsChild>
            <w:div w:id="11019927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8465656">
      <w:bodyDiv w:val="1"/>
      <w:marLeft w:val="0"/>
      <w:marRight w:val="0"/>
      <w:marTop w:val="0"/>
      <w:marBottom w:val="0"/>
      <w:divBdr>
        <w:top w:val="none" w:sz="0" w:space="0" w:color="auto"/>
        <w:left w:val="none" w:sz="0" w:space="0" w:color="auto"/>
        <w:bottom w:val="none" w:sz="0" w:space="0" w:color="auto"/>
        <w:right w:val="none" w:sz="0" w:space="0" w:color="auto"/>
      </w:divBdr>
    </w:div>
    <w:div w:id="1073700590">
      <w:bodyDiv w:val="1"/>
      <w:marLeft w:val="0"/>
      <w:marRight w:val="0"/>
      <w:marTop w:val="0"/>
      <w:marBottom w:val="0"/>
      <w:divBdr>
        <w:top w:val="none" w:sz="0" w:space="0" w:color="auto"/>
        <w:left w:val="none" w:sz="0" w:space="0" w:color="auto"/>
        <w:bottom w:val="none" w:sz="0" w:space="0" w:color="auto"/>
        <w:right w:val="none" w:sz="0" w:space="0" w:color="auto"/>
      </w:divBdr>
    </w:div>
    <w:div w:id="1079061204">
      <w:bodyDiv w:val="1"/>
      <w:marLeft w:val="0"/>
      <w:marRight w:val="0"/>
      <w:marTop w:val="0"/>
      <w:marBottom w:val="0"/>
      <w:divBdr>
        <w:top w:val="none" w:sz="0" w:space="0" w:color="auto"/>
        <w:left w:val="none" w:sz="0" w:space="0" w:color="auto"/>
        <w:bottom w:val="none" w:sz="0" w:space="0" w:color="auto"/>
        <w:right w:val="none" w:sz="0" w:space="0" w:color="auto"/>
      </w:divBdr>
    </w:div>
    <w:div w:id="1131052693">
      <w:bodyDiv w:val="1"/>
      <w:marLeft w:val="0"/>
      <w:marRight w:val="0"/>
      <w:marTop w:val="0"/>
      <w:marBottom w:val="0"/>
      <w:divBdr>
        <w:top w:val="none" w:sz="0" w:space="0" w:color="auto"/>
        <w:left w:val="none" w:sz="0" w:space="0" w:color="auto"/>
        <w:bottom w:val="none" w:sz="0" w:space="0" w:color="auto"/>
        <w:right w:val="none" w:sz="0" w:space="0" w:color="auto"/>
      </w:divBdr>
    </w:div>
    <w:div w:id="1274748340">
      <w:bodyDiv w:val="1"/>
      <w:marLeft w:val="0"/>
      <w:marRight w:val="0"/>
      <w:marTop w:val="0"/>
      <w:marBottom w:val="0"/>
      <w:divBdr>
        <w:top w:val="none" w:sz="0" w:space="0" w:color="auto"/>
        <w:left w:val="none" w:sz="0" w:space="0" w:color="auto"/>
        <w:bottom w:val="none" w:sz="0" w:space="0" w:color="auto"/>
        <w:right w:val="none" w:sz="0" w:space="0" w:color="auto"/>
      </w:divBdr>
    </w:div>
    <w:div w:id="1277522114">
      <w:bodyDiv w:val="1"/>
      <w:marLeft w:val="0"/>
      <w:marRight w:val="0"/>
      <w:marTop w:val="0"/>
      <w:marBottom w:val="0"/>
      <w:divBdr>
        <w:top w:val="none" w:sz="0" w:space="0" w:color="auto"/>
        <w:left w:val="none" w:sz="0" w:space="0" w:color="auto"/>
        <w:bottom w:val="none" w:sz="0" w:space="0" w:color="auto"/>
        <w:right w:val="none" w:sz="0" w:space="0" w:color="auto"/>
      </w:divBdr>
    </w:div>
    <w:div w:id="1314136928">
      <w:bodyDiv w:val="1"/>
      <w:marLeft w:val="0"/>
      <w:marRight w:val="0"/>
      <w:marTop w:val="0"/>
      <w:marBottom w:val="0"/>
      <w:divBdr>
        <w:top w:val="none" w:sz="0" w:space="0" w:color="auto"/>
        <w:left w:val="none" w:sz="0" w:space="0" w:color="auto"/>
        <w:bottom w:val="none" w:sz="0" w:space="0" w:color="auto"/>
        <w:right w:val="none" w:sz="0" w:space="0" w:color="auto"/>
      </w:divBdr>
    </w:div>
    <w:div w:id="1544946907">
      <w:bodyDiv w:val="1"/>
      <w:marLeft w:val="0"/>
      <w:marRight w:val="0"/>
      <w:marTop w:val="0"/>
      <w:marBottom w:val="0"/>
      <w:divBdr>
        <w:top w:val="none" w:sz="0" w:space="0" w:color="auto"/>
        <w:left w:val="none" w:sz="0" w:space="0" w:color="auto"/>
        <w:bottom w:val="none" w:sz="0" w:space="0" w:color="auto"/>
        <w:right w:val="none" w:sz="0" w:space="0" w:color="auto"/>
      </w:divBdr>
    </w:div>
    <w:div w:id="1553924246">
      <w:bodyDiv w:val="1"/>
      <w:marLeft w:val="0"/>
      <w:marRight w:val="0"/>
      <w:marTop w:val="0"/>
      <w:marBottom w:val="0"/>
      <w:divBdr>
        <w:top w:val="none" w:sz="0" w:space="0" w:color="auto"/>
        <w:left w:val="none" w:sz="0" w:space="0" w:color="auto"/>
        <w:bottom w:val="none" w:sz="0" w:space="0" w:color="auto"/>
        <w:right w:val="none" w:sz="0" w:space="0" w:color="auto"/>
      </w:divBdr>
    </w:div>
    <w:div w:id="1601909807">
      <w:bodyDiv w:val="1"/>
      <w:marLeft w:val="0"/>
      <w:marRight w:val="0"/>
      <w:marTop w:val="0"/>
      <w:marBottom w:val="0"/>
      <w:divBdr>
        <w:top w:val="none" w:sz="0" w:space="0" w:color="auto"/>
        <w:left w:val="none" w:sz="0" w:space="0" w:color="auto"/>
        <w:bottom w:val="none" w:sz="0" w:space="0" w:color="auto"/>
        <w:right w:val="none" w:sz="0" w:space="0" w:color="auto"/>
      </w:divBdr>
    </w:div>
    <w:div w:id="1812013657">
      <w:bodyDiv w:val="1"/>
      <w:marLeft w:val="0"/>
      <w:marRight w:val="0"/>
      <w:marTop w:val="0"/>
      <w:marBottom w:val="0"/>
      <w:divBdr>
        <w:top w:val="none" w:sz="0" w:space="0" w:color="auto"/>
        <w:left w:val="none" w:sz="0" w:space="0" w:color="auto"/>
        <w:bottom w:val="none" w:sz="0" w:space="0" w:color="auto"/>
        <w:right w:val="none" w:sz="0" w:space="0" w:color="auto"/>
      </w:divBdr>
    </w:div>
    <w:div w:id="1817794996">
      <w:bodyDiv w:val="1"/>
      <w:marLeft w:val="0"/>
      <w:marRight w:val="0"/>
      <w:marTop w:val="0"/>
      <w:marBottom w:val="0"/>
      <w:divBdr>
        <w:top w:val="none" w:sz="0" w:space="0" w:color="auto"/>
        <w:left w:val="none" w:sz="0" w:space="0" w:color="auto"/>
        <w:bottom w:val="none" w:sz="0" w:space="0" w:color="auto"/>
        <w:right w:val="none" w:sz="0" w:space="0" w:color="auto"/>
      </w:divBdr>
    </w:div>
    <w:div w:id="1899396907">
      <w:bodyDiv w:val="1"/>
      <w:marLeft w:val="0"/>
      <w:marRight w:val="0"/>
      <w:marTop w:val="0"/>
      <w:marBottom w:val="0"/>
      <w:divBdr>
        <w:top w:val="none" w:sz="0" w:space="0" w:color="auto"/>
        <w:left w:val="none" w:sz="0" w:space="0" w:color="auto"/>
        <w:bottom w:val="none" w:sz="0" w:space="0" w:color="auto"/>
        <w:right w:val="none" w:sz="0" w:space="0" w:color="auto"/>
      </w:divBdr>
    </w:div>
    <w:div w:id="1962884181">
      <w:bodyDiv w:val="1"/>
      <w:marLeft w:val="0"/>
      <w:marRight w:val="0"/>
      <w:marTop w:val="0"/>
      <w:marBottom w:val="0"/>
      <w:divBdr>
        <w:top w:val="none" w:sz="0" w:space="0" w:color="auto"/>
        <w:left w:val="none" w:sz="0" w:space="0" w:color="auto"/>
        <w:bottom w:val="none" w:sz="0" w:space="0" w:color="auto"/>
        <w:right w:val="none" w:sz="0" w:space="0" w:color="auto"/>
      </w:divBdr>
    </w:div>
    <w:div w:id="1972855233">
      <w:bodyDiv w:val="1"/>
      <w:marLeft w:val="0"/>
      <w:marRight w:val="0"/>
      <w:marTop w:val="0"/>
      <w:marBottom w:val="0"/>
      <w:divBdr>
        <w:top w:val="none" w:sz="0" w:space="0" w:color="auto"/>
        <w:left w:val="none" w:sz="0" w:space="0" w:color="auto"/>
        <w:bottom w:val="none" w:sz="0" w:space="0" w:color="auto"/>
        <w:right w:val="none" w:sz="0" w:space="0" w:color="auto"/>
      </w:divBdr>
    </w:div>
    <w:div w:id="19752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state.mn.us/main/idcplg?IdcService=GET_DYNAMIC_CONVERSION&amp;RevisionSelectionMethod=LatestReleased&amp;dDocName=dhs-32982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219D.0676AFE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artner.Relations@bluecrossmn.com" TargetMode="External"/><Relationship Id="rId4" Type="http://schemas.openxmlformats.org/officeDocument/2006/relationships/webSettings" Target="webSettings.xml"/><Relationship Id="rId9" Type="http://schemas.openxmlformats.org/officeDocument/2006/relationships/hyperlink" Target="https://data-securitytraining.dhs.mn.gov/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1339</Words>
  <Characters>6776</Characters>
  <Application>Microsoft Office Word</Application>
  <DocSecurity>0</DocSecurity>
  <Lines>376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Stormy</dc:creator>
  <cp:keywords/>
  <dc:description/>
  <cp:lastModifiedBy>Vang, Ricky</cp:lastModifiedBy>
  <cp:revision>3</cp:revision>
  <dcterms:created xsi:type="dcterms:W3CDTF">2021-08-27T03:29:00Z</dcterms:created>
  <dcterms:modified xsi:type="dcterms:W3CDTF">2021-09-01T18:21:00Z</dcterms:modified>
</cp:coreProperties>
</file>